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0C6" w:rsidRDefault="00327537" w:rsidP="00A460C6">
      <w:pPr>
        <w:tabs>
          <w:tab w:val="right" w:pos="10350"/>
        </w:tabs>
        <w:ind w:right="-270"/>
        <w:jc w:val="both"/>
        <w:rPr>
          <w:rFonts w:ascii="Calibri" w:hAnsi="Calibri"/>
          <w:sz w:val="20"/>
          <w:szCs w:val="20"/>
        </w:rPr>
      </w:pPr>
      <w:bookmarkStart w:id="0" w:name="_GoBack"/>
      <w:bookmarkEnd w:id="0"/>
      <w:r w:rsidRPr="00327537">
        <w:rPr>
          <w:rFonts w:ascii="Calibri" w:hAnsi="Calibri"/>
          <w:noProof/>
          <w:sz w:val="20"/>
          <w:szCs w:val="20"/>
          <w:lang w:val="en-ZA" w:eastAsia="en-ZA"/>
        </w:rPr>
        <w:drawing>
          <wp:anchor distT="0" distB="0" distL="114300" distR="114300" simplePos="0" relativeHeight="251700224" behindDoc="0" locked="0" layoutInCell="1" allowOverlap="1">
            <wp:simplePos x="0" y="0"/>
            <wp:positionH relativeFrom="column">
              <wp:posOffset>1362075</wp:posOffset>
            </wp:positionH>
            <wp:positionV relativeFrom="paragraph">
              <wp:posOffset>-304800</wp:posOffset>
            </wp:positionV>
            <wp:extent cx="2876550" cy="1438275"/>
            <wp:effectExtent l="19050" t="0" r="0" b="0"/>
            <wp:wrapTight wrapText="bothSides">
              <wp:wrapPolygon edited="0">
                <wp:start x="-143" y="0"/>
                <wp:lineTo x="-143" y="21457"/>
                <wp:lineTo x="21600" y="21457"/>
                <wp:lineTo x="21600" y="0"/>
                <wp:lineTo x="-143" y="0"/>
              </wp:wrapPolygon>
            </wp:wrapTight>
            <wp:docPr id="6" name="Picture 7" descr="logo_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ail.jpg"/>
                    <pic:cNvPicPr/>
                  </pic:nvPicPr>
                  <pic:blipFill>
                    <a:blip r:embed="rId9" cstate="print"/>
                    <a:stretch>
                      <a:fillRect/>
                    </a:stretch>
                  </pic:blipFill>
                  <pic:spPr>
                    <a:xfrm>
                      <a:off x="0" y="0"/>
                      <a:ext cx="2876550" cy="1438275"/>
                    </a:xfrm>
                    <a:prstGeom prst="rect">
                      <a:avLst/>
                    </a:prstGeom>
                  </pic:spPr>
                </pic:pic>
              </a:graphicData>
            </a:graphic>
          </wp:anchor>
        </w:drawing>
      </w:r>
    </w:p>
    <w:p w:rsidR="00A460C6" w:rsidRDefault="00A460C6" w:rsidP="00A460C6">
      <w:pPr>
        <w:tabs>
          <w:tab w:val="right" w:pos="10350"/>
        </w:tabs>
        <w:ind w:right="-270"/>
        <w:jc w:val="both"/>
        <w:rPr>
          <w:rFonts w:ascii="Calibri" w:hAnsi="Calibri"/>
          <w:sz w:val="20"/>
          <w:szCs w:val="20"/>
        </w:rPr>
      </w:pPr>
    </w:p>
    <w:p w:rsidR="00B4218A" w:rsidRDefault="00B4218A" w:rsidP="00A460C6">
      <w:pPr>
        <w:tabs>
          <w:tab w:val="right" w:pos="10350"/>
        </w:tabs>
        <w:ind w:right="-270"/>
        <w:jc w:val="both"/>
        <w:rPr>
          <w:rFonts w:ascii="Calibri" w:hAnsi="Calibri"/>
          <w:sz w:val="20"/>
          <w:szCs w:val="20"/>
        </w:rPr>
      </w:pPr>
    </w:p>
    <w:p w:rsidR="00B4218A" w:rsidRDefault="00C11732" w:rsidP="00A460C6">
      <w:pPr>
        <w:tabs>
          <w:tab w:val="right" w:pos="10350"/>
        </w:tabs>
        <w:ind w:right="-270"/>
        <w:jc w:val="both"/>
        <w:rPr>
          <w:rFonts w:ascii="Calibri" w:hAnsi="Calibri"/>
          <w:sz w:val="20"/>
          <w:szCs w:val="20"/>
        </w:rPr>
      </w:pPr>
      <w:r>
        <w:rPr>
          <w:rFonts w:ascii="Calibri" w:hAnsi="Calibri"/>
          <w:noProof/>
          <w:sz w:val="20"/>
          <w:szCs w:val="20"/>
          <w:lang w:val="en-ZA" w:eastAsia="en-ZA"/>
        </w:rPr>
        <mc:AlternateContent>
          <mc:Choice Requires="wps">
            <w:drawing>
              <wp:anchor distT="0" distB="0" distL="114300" distR="114300" simplePos="0" relativeHeight="251701248" behindDoc="0" locked="0" layoutInCell="1" allowOverlap="1">
                <wp:simplePos x="0" y="0"/>
                <wp:positionH relativeFrom="column">
                  <wp:posOffset>-327025</wp:posOffset>
                </wp:positionH>
                <wp:positionV relativeFrom="paragraph">
                  <wp:posOffset>366395</wp:posOffset>
                </wp:positionV>
                <wp:extent cx="6286500" cy="360045"/>
                <wp:effectExtent l="0" t="0" r="0" b="1905"/>
                <wp:wrapTight wrapText="bothSides">
                  <wp:wrapPolygon edited="0">
                    <wp:start x="0" y="0"/>
                    <wp:lineTo x="0" y="20571"/>
                    <wp:lineTo x="21535" y="20571"/>
                    <wp:lineTo x="21535" y="0"/>
                    <wp:lineTo x="0" y="0"/>
                  </wp:wrapPolygon>
                </wp:wrapTight>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6004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rsidR="00F957F2" w:rsidRPr="00A55996" w:rsidRDefault="00F957F2" w:rsidP="00327537">
                            <w:pPr>
                              <w:pStyle w:val="NoSpacing"/>
                              <w:jc w:val="center"/>
                              <w:rPr>
                                <w:rFonts w:ascii="TFArrow" w:hAnsi="TFArrow"/>
                                <w:sz w:val="14"/>
                                <w:szCs w:val="14"/>
                              </w:rPr>
                            </w:pPr>
                            <w:r w:rsidRPr="00A55996">
                              <w:rPr>
                                <w:rFonts w:ascii="TFArrow" w:hAnsi="TFArrow"/>
                                <w:sz w:val="14"/>
                                <w:szCs w:val="14"/>
                              </w:rPr>
                              <w:t>Registered as a Non-Profit Company of the Companies Act of 2008</w:t>
                            </w:r>
                          </w:p>
                          <w:p w:rsidR="00F957F2" w:rsidRPr="00A55996" w:rsidRDefault="00F957F2" w:rsidP="00327537">
                            <w:pPr>
                              <w:pStyle w:val="NoSpacing"/>
                              <w:jc w:val="center"/>
                              <w:rPr>
                                <w:rFonts w:ascii="TFArrow" w:hAnsi="TFArrow" w:cstheme="majorHAnsi"/>
                                <w:sz w:val="14"/>
                                <w:szCs w:val="14"/>
                              </w:rPr>
                            </w:pPr>
                            <w:r w:rsidRPr="00A55996">
                              <w:rPr>
                                <w:rFonts w:ascii="TFArrow" w:hAnsi="TFArrow" w:cstheme="majorHAnsi"/>
                                <w:sz w:val="14"/>
                                <w:szCs w:val="14"/>
                              </w:rPr>
                              <w:t>Registration Number 1996/005726/08. 046-675-NPO. 930016093-PBO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25.75pt;margin-top:28.85pt;width:495pt;height:2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" filled="f" fillcolor="#9bc1ff" stroked="f" strokecolor="#4a7ebb" strokeweight="1.5pt">
                <v:fill color2="#3f80cd" focus="100%" type="gradient">
                  <o:fill v:ext="view" type="gradientUnscaled"/>
                </v:fill>
                <v:textbox inset="0,0,0,0">
                  <w:txbxContent>
                    <w:p w:rsidR="00F957F2" w:rsidRPr="00A55996" w:rsidRDefault="00F957F2" w:rsidP="00327537">
                      <w:pPr>
                        <w:pStyle w:val="NoSpacing"/>
                        <w:jc w:val="center"/>
                        <w:rPr>
                          <w:rFonts w:ascii="TFArrow" w:hAnsi="TFArrow"/>
                          <w:sz w:val="14"/>
                          <w:szCs w:val="14"/>
                        </w:rPr>
                      </w:pPr>
                      <w:r w:rsidRPr="00A55996">
                        <w:rPr>
                          <w:rFonts w:ascii="TFArrow" w:hAnsi="TFArrow"/>
                          <w:sz w:val="14"/>
                          <w:szCs w:val="14"/>
                        </w:rPr>
                        <w:t>Registered as a Non-Profit Company of the Companies Act of 2008</w:t>
                      </w:r>
                    </w:p>
                    <w:p w:rsidR="00F957F2" w:rsidRPr="00A55996" w:rsidRDefault="00F957F2" w:rsidP="00327537">
                      <w:pPr>
                        <w:pStyle w:val="NoSpacing"/>
                        <w:jc w:val="center"/>
                        <w:rPr>
                          <w:rFonts w:ascii="TFArrow" w:hAnsi="TFArrow" w:cstheme="majorHAnsi"/>
                          <w:sz w:val="14"/>
                          <w:szCs w:val="14"/>
                        </w:rPr>
                      </w:pPr>
                      <w:r w:rsidRPr="00A55996">
                        <w:rPr>
                          <w:rFonts w:ascii="TFArrow" w:hAnsi="TFArrow" w:cstheme="majorHAnsi"/>
                          <w:sz w:val="14"/>
                          <w:szCs w:val="14"/>
                        </w:rPr>
                        <w:t>Registration Number 1996/005726/08. 046-675-NPO. 930016093-PBO</w:t>
                      </w:r>
                    </w:p>
                  </w:txbxContent>
                </v:textbox>
                <w10:wrap type="tight"/>
              </v:rect>
            </w:pict>
          </mc:Fallback>
        </mc:AlternateContent>
      </w:r>
    </w:p>
    <w:p w:rsidR="00A460C6" w:rsidRDefault="00A460C6" w:rsidP="00A460C6">
      <w:pPr>
        <w:tabs>
          <w:tab w:val="right" w:pos="10350"/>
        </w:tabs>
        <w:ind w:right="-270"/>
        <w:jc w:val="both"/>
        <w:rPr>
          <w:rFonts w:ascii="Calibri" w:hAnsi="Calibri"/>
          <w:sz w:val="20"/>
          <w:szCs w:val="20"/>
        </w:rPr>
      </w:pPr>
    </w:p>
    <w:p w:rsidR="00327537" w:rsidRDefault="00327537" w:rsidP="00A460C6">
      <w:pPr>
        <w:tabs>
          <w:tab w:val="right" w:pos="10350"/>
        </w:tabs>
        <w:ind w:right="-270"/>
        <w:jc w:val="both"/>
        <w:rPr>
          <w:rFonts w:ascii="Calibri" w:hAnsi="Calibri"/>
          <w:sz w:val="20"/>
          <w:szCs w:val="20"/>
        </w:rPr>
      </w:pPr>
    </w:p>
    <w:p w:rsidR="00327537" w:rsidRDefault="00327537" w:rsidP="00A460C6">
      <w:pPr>
        <w:tabs>
          <w:tab w:val="right" w:pos="10350"/>
        </w:tabs>
        <w:ind w:right="-270"/>
        <w:jc w:val="both"/>
        <w:rPr>
          <w:rFonts w:ascii="Calibri" w:hAnsi="Calibri"/>
          <w:sz w:val="20"/>
          <w:szCs w:val="20"/>
        </w:rPr>
      </w:pPr>
    </w:p>
    <w:p w:rsidR="00327537" w:rsidRDefault="00327537" w:rsidP="00A460C6">
      <w:pPr>
        <w:tabs>
          <w:tab w:val="right" w:pos="10350"/>
        </w:tabs>
        <w:ind w:right="-270"/>
        <w:jc w:val="both"/>
        <w:rPr>
          <w:rFonts w:ascii="Calibri" w:hAnsi="Calibri"/>
          <w:sz w:val="20"/>
          <w:szCs w:val="20"/>
        </w:rPr>
      </w:pPr>
    </w:p>
    <w:p w:rsidR="00A460C6" w:rsidRPr="001432E9" w:rsidRDefault="00AB22CA" w:rsidP="00A460C6">
      <w:pPr>
        <w:tabs>
          <w:tab w:val="right" w:pos="10350"/>
        </w:tabs>
        <w:ind w:right="-270"/>
        <w:jc w:val="center"/>
        <w:rPr>
          <w:rFonts w:ascii="Calibri" w:hAnsi="Calibri" w:cs="Calibri"/>
          <w:b/>
          <w:sz w:val="32"/>
          <w:szCs w:val="32"/>
        </w:rPr>
      </w:pPr>
      <w:r>
        <w:rPr>
          <w:rFonts w:ascii="Calibri" w:hAnsi="Calibri" w:cs="Calibri"/>
          <w:b/>
          <w:sz w:val="32"/>
          <w:szCs w:val="32"/>
        </w:rPr>
        <w:t>D</w:t>
      </w:r>
      <w:r w:rsidR="005A5E70">
        <w:rPr>
          <w:rFonts w:ascii="Calibri" w:hAnsi="Calibri" w:cs="Calibri"/>
          <w:b/>
          <w:sz w:val="32"/>
          <w:szCs w:val="32"/>
        </w:rPr>
        <w:t>EVELOPMENT AND IMPLEMENTATION OF CROSS-BORDER MOBILE TRAININGS IN SIX</w:t>
      </w:r>
      <w:r>
        <w:rPr>
          <w:rFonts w:ascii="Calibri" w:hAnsi="Calibri" w:cs="Calibri"/>
          <w:b/>
          <w:sz w:val="32"/>
          <w:szCs w:val="32"/>
        </w:rPr>
        <w:t xml:space="preserve"> SADC TFCAs’</w:t>
      </w:r>
    </w:p>
    <w:p w:rsidR="0073614A" w:rsidRDefault="00F713F4" w:rsidP="0073614A">
      <w:pPr>
        <w:tabs>
          <w:tab w:val="right" w:pos="10350"/>
        </w:tabs>
        <w:ind w:right="-270"/>
        <w:jc w:val="center"/>
        <w:rPr>
          <w:rFonts w:ascii="Calibri" w:hAnsi="Calibri" w:cs="Calibri"/>
          <w:b/>
          <w:sz w:val="32"/>
          <w:szCs w:val="32"/>
        </w:rPr>
      </w:pPr>
      <w:r>
        <w:rPr>
          <w:rFonts w:ascii="Calibri" w:hAnsi="Calibri" w:cs="Calibri"/>
          <w:b/>
          <w:sz w:val="32"/>
          <w:szCs w:val="32"/>
        </w:rPr>
        <w:t xml:space="preserve">SHORT </w:t>
      </w:r>
      <w:r w:rsidR="0073614A" w:rsidRPr="001432E9">
        <w:rPr>
          <w:rFonts w:ascii="Calibri" w:hAnsi="Calibri" w:cs="Calibri"/>
          <w:b/>
          <w:sz w:val="32"/>
          <w:szCs w:val="32"/>
        </w:rPr>
        <w:t>REPORT – NOVEMBER 2014</w:t>
      </w:r>
    </w:p>
    <w:p w:rsidR="0073614A" w:rsidRDefault="0073614A" w:rsidP="0073614A">
      <w:pPr>
        <w:tabs>
          <w:tab w:val="right" w:pos="10350"/>
        </w:tabs>
        <w:ind w:right="-270"/>
        <w:jc w:val="center"/>
        <w:rPr>
          <w:rFonts w:ascii="Calibri" w:hAnsi="Calibri" w:cs="Calibri"/>
          <w:b/>
          <w:sz w:val="32"/>
          <w:szCs w:val="32"/>
        </w:rPr>
      </w:pPr>
      <w:r>
        <w:rPr>
          <w:rFonts w:ascii="Calibri" w:hAnsi="Calibri" w:cs="Calibri"/>
          <w:b/>
          <w:sz w:val="32"/>
          <w:szCs w:val="32"/>
        </w:rPr>
        <w:t>Department of Innovation &amp; Development</w:t>
      </w:r>
    </w:p>
    <w:p w:rsidR="0073614A" w:rsidRDefault="0073614A" w:rsidP="0073614A">
      <w:pPr>
        <w:tabs>
          <w:tab w:val="right" w:pos="10350"/>
        </w:tabs>
        <w:ind w:right="-270"/>
        <w:jc w:val="center"/>
        <w:rPr>
          <w:rFonts w:ascii="Calibri" w:hAnsi="Calibri" w:cs="Calibri"/>
          <w:b/>
          <w:sz w:val="32"/>
          <w:szCs w:val="32"/>
        </w:rPr>
      </w:pPr>
      <w:r>
        <w:rPr>
          <w:rFonts w:ascii="Calibri" w:hAnsi="Calibri" w:cs="Calibri"/>
          <w:b/>
          <w:sz w:val="32"/>
          <w:szCs w:val="32"/>
        </w:rPr>
        <w:t>Southern African Wildlife College</w:t>
      </w:r>
    </w:p>
    <w:p w:rsidR="0073614A" w:rsidRPr="001432E9" w:rsidRDefault="0073614A" w:rsidP="0073614A">
      <w:pPr>
        <w:tabs>
          <w:tab w:val="right" w:pos="10350"/>
        </w:tabs>
        <w:ind w:right="-270"/>
        <w:jc w:val="center"/>
        <w:rPr>
          <w:rFonts w:ascii="Calibri" w:hAnsi="Calibri" w:cs="Calibri"/>
          <w:b/>
          <w:sz w:val="32"/>
          <w:szCs w:val="32"/>
        </w:rPr>
      </w:pPr>
      <w:r>
        <w:rPr>
          <w:rFonts w:ascii="Calibri" w:hAnsi="Calibri" w:cs="Calibri"/>
          <w:b/>
          <w:sz w:val="32"/>
          <w:szCs w:val="32"/>
        </w:rPr>
        <w:t>Alan Gardiner &amp; Marilize Van der Walt</w:t>
      </w:r>
    </w:p>
    <w:p w:rsidR="00A460C6" w:rsidRPr="001432E9" w:rsidRDefault="00A460C6" w:rsidP="00A460C6">
      <w:pPr>
        <w:tabs>
          <w:tab w:val="right" w:pos="10350"/>
        </w:tabs>
        <w:ind w:right="-270"/>
        <w:jc w:val="both"/>
        <w:rPr>
          <w:rFonts w:ascii="Calibri" w:hAnsi="Calibri" w:cs="Calibri"/>
          <w:sz w:val="20"/>
          <w:szCs w:val="20"/>
        </w:rPr>
      </w:pPr>
    </w:p>
    <w:p w:rsidR="00A460C6" w:rsidRPr="001432E9" w:rsidRDefault="00A460C6" w:rsidP="00A460C6">
      <w:pPr>
        <w:tabs>
          <w:tab w:val="right" w:pos="10350"/>
        </w:tabs>
        <w:ind w:right="-270"/>
        <w:jc w:val="both"/>
        <w:rPr>
          <w:rFonts w:ascii="Calibri" w:hAnsi="Calibri" w:cs="Calibri"/>
          <w:sz w:val="20"/>
          <w:szCs w:val="20"/>
        </w:rPr>
      </w:pPr>
    </w:p>
    <w:p w:rsidR="00A460C6" w:rsidRPr="001432E9" w:rsidRDefault="00A460C6" w:rsidP="00A460C6">
      <w:pPr>
        <w:tabs>
          <w:tab w:val="right" w:pos="10350"/>
        </w:tabs>
        <w:ind w:right="-270"/>
        <w:jc w:val="both"/>
        <w:rPr>
          <w:rFonts w:ascii="Calibri" w:hAnsi="Calibri" w:cs="Calibri"/>
          <w:sz w:val="20"/>
          <w:szCs w:val="20"/>
        </w:rPr>
      </w:pPr>
    </w:p>
    <w:p w:rsidR="00A460C6" w:rsidRPr="001432E9" w:rsidRDefault="00A460C6" w:rsidP="00A460C6">
      <w:pPr>
        <w:tabs>
          <w:tab w:val="right" w:pos="10350"/>
        </w:tabs>
        <w:ind w:right="-270"/>
        <w:jc w:val="both"/>
        <w:rPr>
          <w:rFonts w:ascii="Calibri" w:hAnsi="Calibri" w:cs="Calibri"/>
          <w:sz w:val="20"/>
          <w:szCs w:val="20"/>
        </w:rPr>
      </w:pPr>
    </w:p>
    <w:p w:rsidR="00A460C6" w:rsidRPr="001432E9" w:rsidRDefault="00A460C6" w:rsidP="00A460C6">
      <w:pPr>
        <w:tabs>
          <w:tab w:val="right" w:pos="10350"/>
        </w:tabs>
        <w:ind w:right="-270"/>
        <w:jc w:val="both"/>
        <w:rPr>
          <w:rFonts w:ascii="Calibri" w:hAnsi="Calibri" w:cs="Calibri"/>
          <w:sz w:val="20"/>
          <w:szCs w:val="20"/>
        </w:rPr>
      </w:pPr>
    </w:p>
    <w:p w:rsidR="00A460C6" w:rsidRPr="001432E9" w:rsidRDefault="00A460C6" w:rsidP="00A460C6">
      <w:pPr>
        <w:tabs>
          <w:tab w:val="right" w:pos="10350"/>
        </w:tabs>
        <w:ind w:right="-270"/>
        <w:jc w:val="both"/>
        <w:rPr>
          <w:rFonts w:ascii="Calibri" w:hAnsi="Calibri" w:cs="Calibri"/>
          <w:sz w:val="20"/>
          <w:szCs w:val="20"/>
        </w:rPr>
      </w:pPr>
    </w:p>
    <w:p w:rsidR="00A460C6" w:rsidRPr="001432E9" w:rsidRDefault="00A460C6" w:rsidP="00A460C6">
      <w:pPr>
        <w:tabs>
          <w:tab w:val="right" w:pos="10350"/>
        </w:tabs>
        <w:ind w:right="-270"/>
        <w:jc w:val="both"/>
        <w:rPr>
          <w:rFonts w:ascii="Calibri" w:hAnsi="Calibri" w:cs="Calibri"/>
          <w:sz w:val="20"/>
          <w:szCs w:val="20"/>
        </w:rPr>
      </w:pPr>
    </w:p>
    <w:p w:rsidR="00327537" w:rsidRDefault="00327537" w:rsidP="00A460C6">
      <w:pPr>
        <w:tabs>
          <w:tab w:val="right" w:pos="10350"/>
        </w:tabs>
        <w:ind w:right="-270"/>
        <w:jc w:val="both"/>
        <w:rPr>
          <w:rFonts w:ascii="Calibri" w:hAnsi="Calibri" w:cs="Calibri"/>
          <w:sz w:val="20"/>
          <w:szCs w:val="20"/>
        </w:rPr>
      </w:pPr>
    </w:p>
    <w:p w:rsidR="005A5E70" w:rsidRPr="001432E9" w:rsidRDefault="005A5E70" w:rsidP="00A460C6">
      <w:pPr>
        <w:tabs>
          <w:tab w:val="right" w:pos="10350"/>
        </w:tabs>
        <w:ind w:right="-270"/>
        <w:jc w:val="both"/>
        <w:rPr>
          <w:rFonts w:ascii="Calibri" w:hAnsi="Calibri" w:cs="Calibri"/>
          <w:sz w:val="20"/>
          <w:szCs w:val="20"/>
        </w:rPr>
      </w:pPr>
    </w:p>
    <w:p w:rsidR="00A460C6" w:rsidRPr="001432E9" w:rsidRDefault="00C11732" w:rsidP="00A460C6">
      <w:pPr>
        <w:tabs>
          <w:tab w:val="right" w:pos="10350"/>
        </w:tabs>
        <w:ind w:right="-270"/>
        <w:jc w:val="both"/>
        <w:rPr>
          <w:rFonts w:ascii="Calibri" w:hAnsi="Calibri" w:cs="Calibri"/>
          <w:sz w:val="20"/>
          <w:szCs w:val="20"/>
        </w:rPr>
      </w:pPr>
      <w:r>
        <w:rPr>
          <w:rFonts w:ascii="Calibri" w:hAnsi="Calibri" w:cs="Calibri"/>
          <w:noProof/>
          <w:sz w:val="20"/>
          <w:szCs w:val="20"/>
          <w:lang w:val="en-ZA" w:eastAsia="en-ZA"/>
        </w:rPr>
        <mc:AlternateContent>
          <mc:Choice Requires="wps">
            <w:drawing>
              <wp:anchor distT="0" distB="0" distL="114300" distR="114300" simplePos="0" relativeHeight="251706368" behindDoc="1" locked="0" layoutInCell="1" allowOverlap="1">
                <wp:simplePos x="0" y="0"/>
                <wp:positionH relativeFrom="column">
                  <wp:posOffset>-914400</wp:posOffset>
                </wp:positionH>
                <wp:positionV relativeFrom="paragraph">
                  <wp:posOffset>398145</wp:posOffset>
                </wp:positionV>
                <wp:extent cx="7543800" cy="666115"/>
                <wp:effectExtent l="0" t="0" r="0" b="0"/>
                <wp:wrapThrough wrapText="bothSides">
                  <wp:wrapPolygon edited="0">
                    <wp:start x="109" y="1853"/>
                    <wp:lineTo x="109" y="19767"/>
                    <wp:lineTo x="21436" y="19767"/>
                    <wp:lineTo x="21436" y="1853"/>
                    <wp:lineTo x="109" y="1853"/>
                  </wp:wrapPolygon>
                </wp:wrapThrough>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666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rsidR="00F957F2" w:rsidRPr="00A53EB5" w:rsidRDefault="00F957F2" w:rsidP="00327537">
                            <w:pPr>
                              <w:pStyle w:val="BasicParagraph"/>
                              <w:spacing w:after="57"/>
                              <w:jc w:val="center"/>
                              <w:rPr>
                                <w:rFonts w:ascii="TFArrow" w:hAnsi="TFArrow" w:cstheme="majorHAnsi"/>
                                <w:sz w:val="14"/>
                                <w:szCs w:val="14"/>
                              </w:rPr>
                            </w:pPr>
                            <w:r>
                              <w:rPr>
                                <w:rFonts w:ascii="TFArrow" w:hAnsi="TFArrow" w:cstheme="majorHAnsi"/>
                                <w:sz w:val="14"/>
                                <w:szCs w:val="14"/>
                              </w:rPr>
                              <w:t>Directors: Dr. I.B. Mkhize</w:t>
                            </w:r>
                            <w:r w:rsidRPr="00A53EB5">
                              <w:rPr>
                                <w:rFonts w:ascii="TFArrow" w:hAnsi="TFArrow" w:cstheme="majorHAnsi"/>
                                <w:sz w:val="14"/>
                                <w:szCs w:val="14"/>
                              </w:rPr>
                              <w:t xml:space="preserve"> (Chairman), Mr. I. Goodwin, Countess. S. Labia, Mrs. L.</w:t>
                            </w:r>
                            <w:r>
                              <w:rPr>
                                <w:rFonts w:ascii="TFArrow" w:hAnsi="TFArrow" w:cstheme="majorHAnsi"/>
                                <w:sz w:val="14"/>
                                <w:szCs w:val="14"/>
                              </w:rPr>
                              <w:t>M.</w:t>
                            </w:r>
                            <w:r w:rsidRPr="00A53EB5">
                              <w:rPr>
                                <w:rFonts w:ascii="TFArrow" w:hAnsi="TFArrow" w:cstheme="majorHAnsi"/>
                                <w:sz w:val="14"/>
                                <w:szCs w:val="14"/>
                              </w:rPr>
                              <w:t xml:space="preserve"> Lynch,</w:t>
                            </w:r>
                            <w:r w:rsidRPr="00BA43EB">
                              <w:rPr>
                                <w:rFonts w:ascii="TFArrow" w:hAnsi="TFArrow" w:cstheme="majorHAnsi"/>
                                <w:sz w:val="14"/>
                                <w:szCs w:val="14"/>
                              </w:rPr>
                              <w:t xml:space="preserve"> </w:t>
                            </w:r>
                            <w:r w:rsidRPr="00A53EB5">
                              <w:rPr>
                                <w:rFonts w:ascii="TFArrow" w:hAnsi="TFArrow" w:cstheme="majorHAnsi"/>
                                <w:sz w:val="14"/>
                                <w:szCs w:val="14"/>
                              </w:rPr>
                              <w:t>Mr. M. Mnisi,</w:t>
                            </w:r>
                          </w:p>
                          <w:p w:rsidR="00F957F2" w:rsidRPr="00A53EB5" w:rsidRDefault="00F957F2" w:rsidP="00327537">
                            <w:pPr>
                              <w:pStyle w:val="BasicParagraph"/>
                              <w:spacing w:after="57"/>
                              <w:jc w:val="center"/>
                              <w:rPr>
                                <w:rFonts w:ascii="TFArrow" w:hAnsi="TFArrow" w:cstheme="majorHAnsi"/>
                                <w:color w:val="AD2A24"/>
                                <w:sz w:val="16"/>
                                <w:szCs w:val="16"/>
                              </w:rPr>
                            </w:pPr>
                            <w:r w:rsidRPr="00A53EB5">
                              <w:rPr>
                                <w:rFonts w:ascii="TFArrow" w:hAnsi="TFArrow" w:cstheme="majorHAnsi"/>
                                <w:sz w:val="14"/>
                                <w:szCs w:val="14"/>
                              </w:rPr>
                              <w:t xml:space="preserve">Mr. </w:t>
                            </w:r>
                            <w:r>
                              <w:rPr>
                                <w:rFonts w:ascii="TFArrow" w:hAnsi="TFArrow" w:cstheme="majorHAnsi"/>
                                <w:sz w:val="14"/>
                                <w:szCs w:val="14"/>
                              </w:rPr>
                              <w:t>O.</w:t>
                            </w:r>
                            <w:r w:rsidRPr="00A53EB5">
                              <w:rPr>
                                <w:rFonts w:ascii="TFArrow" w:hAnsi="TFArrow" w:cstheme="majorHAnsi"/>
                                <w:sz w:val="14"/>
                                <w:szCs w:val="14"/>
                              </w:rPr>
                              <w:t xml:space="preserve">E. Mokganedi, Mr. W. Myburgh, </w:t>
                            </w:r>
                            <w:r>
                              <w:rPr>
                                <w:rFonts w:ascii="TFArrow" w:hAnsi="TFArrow" w:cstheme="majorHAnsi"/>
                                <w:sz w:val="14"/>
                                <w:szCs w:val="14"/>
                              </w:rPr>
                              <w:t xml:space="preserve">Dr. G. Raven, </w:t>
                            </w:r>
                            <w:r w:rsidRPr="00A53EB5">
                              <w:rPr>
                                <w:rFonts w:ascii="TFArrow" w:hAnsi="TFArrow" w:cstheme="majorHAnsi"/>
                                <w:sz w:val="14"/>
                                <w:szCs w:val="14"/>
                              </w:rPr>
                              <w:t>Prof</w:t>
                            </w:r>
                            <w:r>
                              <w:rPr>
                                <w:rFonts w:ascii="TFArrow" w:hAnsi="TFArrow" w:cstheme="majorHAnsi"/>
                                <w:sz w:val="14"/>
                                <w:szCs w:val="14"/>
                              </w:rPr>
                              <w:t>.</w:t>
                            </w:r>
                            <w:r w:rsidRPr="00A53EB5">
                              <w:rPr>
                                <w:rFonts w:ascii="TFArrow" w:hAnsi="TFArrow" w:cstheme="majorHAnsi"/>
                                <w:sz w:val="14"/>
                                <w:szCs w:val="14"/>
                              </w:rPr>
                              <w:t xml:space="preserve"> B.K. Reilly</w:t>
                            </w:r>
                            <w:r>
                              <w:rPr>
                                <w:rFonts w:ascii="TFArrow" w:hAnsi="TFArrow" w:cstheme="majorHAnsi"/>
                                <w:sz w:val="14"/>
                                <w:szCs w:val="14"/>
                              </w:rPr>
                              <w:t xml:space="preserve">, </w:t>
                            </w:r>
                            <w:r w:rsidRPr="00A53EB5">
                              <w:rPr>
                                <w:rFonts w:ascii="TFArrow" w:hAnsi="TFArrow" w:cstheme="majorHAnsi"/>
                                <w:sz w:val="14"/>
                                <w:szCs w:val="14"/>
                              </w:rPr>
                              <w:t>Dr. B. Soto (Mozambique), Mrs. T. Sowry</w:t>
                            </w:r>
                            <w:r>
                              <w:rPr>
                                <w:rFonts w:ascii="TFArrow" w:hAnsi="TFArrow" w:cstheme="majorHAnsi"/>
                                <w:sz w:val="14"/>
                                <w:szCs w:val="14"/>
                              </w:rPr>
                              <w:t>.</w:t>
                            </w:r>
                          </w:p>
                          <w:p w:rsidR="00F957F2" w:rsidRPr="0095046E" w:rsidRDefault="00F957F2" w:rsidP="00327537">
                            <w:pPr>
                              <w:jc w:val="center"/>
                            </w:pPr>
                            <w:r>
                              <w:rPr>
                                <w:rFonts w:ascii="TFArrow-Light" w:hAnsi="TFArrow-Light" w:cs="TFArrow-Light"/>
                                <w:color w:val="AD2A24"/>
                                <w:sz w:val="16"/>
                                <w:szCs w:val="16"/>
                              </w:rPr>
                              <w:t>Private Bag X3015, Hoedspruit 1380, South Africa          Telephone: +27 (015) 793 7300         Fax: +27 (015) 793 7314         e-mail: info@sawc.org.za        www.wildlifecollege.org.za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1in;margin-top:31.35pt;width:594pt;height:52.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" filled="f" fillcolor="#9bc1ff" stroked="f" strokecolor="#4a7ebb" strokeweight="1.5pt">
                <v:fill color2="#3f80cd" focus="100%" type="gradient">
                  <o:fill v:ext="view" type="gradientUnscaled"/>
                </v:fill>
                <v:textbox inset=",7.2pt,,7.2pt">
                  <w:txbxContent>
                    <w:p w:rsidR="00F957F2" w:rsidRPr="00A53EB5" w:rsidRDefault="00F957F2" w:rsidP="00327537">
                      <w:pPr>
                        <w:pStyle w:val="BasicParagraph"/>
                        <w:spacing w:after="57"/>
                        <w:jc w:val="center"/>
                        <w:rPr>
                          <w:rFonts w:ascii="TFArrow" w:hAnsi="TFArrow" w:cstheme="majorHAnsi"/>
                          <w:sz w:val="14"/>
                          <w:szCs w:val="14"/>
                        </w:rPr>
                      </w:pPr>
                      <w:r>
                        <w:rPr>
                          <w:rFonts w:ascii="TFArrow" w:hAnsi="TFArrow" w:cstheme="majorHAnsi"/>
                          <w:sz w:val="14"/>
                          <w:szCs w:val="14"/>
                        </w:rPr>
                        <w:t>Directors: Dr. I.B. Mkhize</w:t>
                      </w:r>
                      <w:r w:rsidRPr="00A53EB5">
                        <w:rPr>
                          <w:rFonts w:ascii="TFArrow" w:hAnsi="TFArrow" w:cstheme="majorHAnsi"/>
                          <w:sz w:val="14"/>
                          <w:szCs w:val="14"/>
                        </w:rPr>
                        <w:t xml:space="preserve"> (Chairman), Mr. I. Goodwin, Countess. S. Labia, Mrs. L.</w:t>
                      </w:r>
                      <w:r>
                        <w:rPr>
                          <w:rFonts w:ascii="TFArrow" w:hAnsi="TFArrow" w:cstheme="majorHAnsi"/>
                          <w:sz w:val="14"/>
                          <w:szCs w:val="14"/>
                        </w:rPr>
                        <w:t>M.</w:t>
                      </w:r>
                      <w:r w:rsidRPr="00A53EB5">
                        <w:rPr>
                          <w:rFonts w:ascii="TFArrow" w:hAnsi="TFArrow" w:cstheme="majorHAnsi"/>
                          <w:sz w:val="14"/>
                          <w:szCs w:val="14"/>
                        </w:rPr>
                        <w:t xml:space="preserve"> Lynch,</w:t>
                      </w:r>
                      <w:r w:rsidRPr="00BA43EB">
                        <w:rPr>
                          <w:rFonts w:ascii="TFArrow" w:hAnsi="TFArrow" w:cstheme="majorHAnsi"/>
                          <w:sz w:val="14"/>
                          <w:szCs w:val="14"/>
                        </w:rPr>
                        <w:t xml:space="preserve"> </w:t>
                      </w:r>
                      <w:r w:rsidRPr="00A53EB5">
                        <w:rPr>
                          <w:rFonts w:ascii="TFArrow" w:hAnsi="TFArrow" w:cstheme="majorHAnsi"/>
                          <w:sz w:val="14"/>
                          <w:szCs w:val="14"/>
                        </w:rPr>
                        <w:t>Mr. M. Mnisi,</w:t>
                      </w:r>
                    </w:p>
                    <w:p w:rsidR="00F957F2" w:rsidRPr="00A53EB5" w:rsidRDefault="00F957F2" w:rsidP="00327537">
                      <w:pPr>
                        <w:pStyle w:val="BasicParagraph"/>
                        <w:spacing w:after="57"/>
                        <w:jc w:val="center"/>
                        <w:rPr>
                          <w:rFonts w:ascii="TFArrow" w:hAnsi="TFArrow" w:cstheme="majorHAnsi"/>
                          <w:color w:val="AD2A24"/>
                          <w:sz w:val="16"/>
                          <w:szCs w:val="16"/>
                        </w:rPr>
                      </w:pPr>
                      <w:r w:rsidRPr="00A53EB5">
                        <w:rPr>
                          <w:rFonts w:ascii="TFArrow" w:hAnsi="TFArrow" w:cstheme="majorHAnsi"/>
                          <w:sz w:val="14"/>
                          <w:szCs w:val="14"/>
                        </w:rPr>
                        <w:t xml:space="preserve">Mr. </w:t>
                      </w:r>
                      <w:r>
                        <w:rPr>
                          <w:rFonts w:ascii="TFArrow" w:hAnsi="TFArrow" w:cstheme="majorHAnsi"/>
                          <w:sz w:val="14"/>
                          <w:szCs w:val="14"/>
                        </w:rPr>
                        <w:t>O.</w:t>
                      </w:r>
                      <w:r w:rsidRPr="00A53EB5">
                        <w:rPr>
                          <w:rFonts w:ascii="TFArrow" w:hAnsi="TFArrow" w:cstheme="majorHAnsi"/>
                          <w:sz w:val="14"/>
                          <w:szCs w:val="14"/>
                        </w:rPr>
                        <w:t xml:space="preserve">E. Mokganedi, Mr. W. Myburgh, </w:t>
                      </w:r>
                      <w:r>
                        <w:rPr>
                          <w:rFonts w:ascii="TFArrow" w:hAnsi="TFArrow" w:cstheme="majorHAnsi"/>
                          <w:sz w:val="14"/>
                          <w:szCs w:val="14"/>
                        </w:rPr>
                        <w:t xml:space="preserve">Dr. G. Raven, </w:t>
                      </w:r>
                      <w:r w:rsidRPr="00A53EB5">
                        <w:rPr>
                          <w:rFonts w:ascii="TFArrow" w:hAnsi="TFArrow" w:cstheme="majorHAnsi"/>
                          <w:sz w:val="14"/>
                          <w:szCs w:val="14"/>
                        </w:rPr>
                        <w:t>Prof</w:t>
                      </w:r>
                      <w:r>
                        <w:rPr>
                          <w:rFonts w:ascii="TFArrow" w:hAnsi="TFArrow" w:cstheme="majorHAnsi"/>
                          <w:sz w:val="14"/>
                          <w:szCs w:val="14"/>
                        </w:rPr>
                        <w:t>.</w:t>
                      </w:r>
                      <w:r w:rsidRPr="00A53EB5">
                        <w:rPr>
                          <w:rFonts w:ascii="TFArrow" w:hAnsi="TFArrow" w:cstheme="majorHAnsi"/>
                          <w:sz w:val="14"/>
                          <w:szCs w:val="14"/>
                        </w:rPr>
                        <w:t xml:space="preserve"> B.K. Reilly</w:t>
                      </w:r>
                      <w:r>
                        <w:rPr>
                          <w:rFonts w:ascii="TFArrow" w:hAnsi="TFArrow" w:cstheme="majorHAnsi"/>
                          <w:sz w:val="14"/>
                          <w:szCs w:val="14"/>
                        </w:rPr>
                        <w:t xml:space="preserve">, </w:t>
                      </w:r>
                      <w:r w:rsidRPr="00A53EB5">
                        <w:rPr>
                          <w:rFonts w:ascii="TFArrow" w:hAnsi="TFArrow" w:cstheme="majorHAnsi"/>
                          <w:sz w:val="14"/>
                          <w:szCs w:val="14"/>
                        </w:rPr>
                        <w:t>Dr. B. Soto (Mozambique), Mrs. T. Sowry</w:t>
                      </w:r>
                      <w:r>
                        <w:rPr>
                          <w:rFonts w:ascii="TFArrow" w:hAnsi="TFArrow" w:cstheme="majorHAnsi"/>
                          <w:sz w:val="14"/>
                          <w:szCs w:val="14"/>
                        </w:rPr>
                        <w:t>.</w:t>
                      </w:r>
                    </w:p>
                    <w:p w:rsidR="00F957F2" w:rsidRPr="0095046E" w:rsidRDefault="00F957F2" w:rsidP="00327537">
                      <w:pPr>
                        <w:jc w:val="center"/>
                      </w:pPr>
                      <w:r>
                        <w:rPr>
                          <w:rFonts w:ascii="TFArrow-Light" w:hAnsi="TFArrow-Light" w:cs="TFArrow-Light"/>
                          <w:color w:val="AD2A24"/>
                          <w:sz w:val="16"/>
                          <w:szCs w:val="16"/>
                        </w:rPr>
                        <w:t>Private Bag X3015, Hoedspruit 1380, South Africa          Telephone: +27 (015) 793 7300         Fax: +27 (015) 793 7314         e-mail: info@sawc.org.za        www.wildlifecollege.org.za</w:t>
                      </w:r>
                    </w:p>
                  </w:txbxContent>
                </v:textbox>
                <w10:wrap type="through"/>
              </v:rect>
            </w:pict>
          </mc:Fallback>
        </mc:AlternateContent>
      </w:r>
    </w:p>
    <w:p w:rsidR="00A460C6" w:rsidRPr="001432E9" w:rsidRDefault="00327537" w:rsidP="00A460C6">
      <w:pPr>
        <w:tabs>
          <w:tab w:val="right" w:pos="10350"/>
        </w:tabs>
        <w:ind w:right="-270"/>
        <w:jc w:val="both"/>
        <w:rPr>
          <w:rFonts w:ascii="Calibri" w:hAnsi="Calibri" w:cs="Calibri"/>
          <w:sz w:val="20"/>
          <w:szCs w:val="20"/>
        </w:rPr>
      </w:pPr>
      <w:r>
        <w:rPr>
          <w:rFonts w:ascii="Calibri" w:hAnsi="Calibri" w:cs="Calibri"/>
          <w:noProof/>
          <w:sz w:val="20"/>
          <w:szCs w:val="20"/>
          <w:lang w:val="en-ZA" w:eastAsia="en-ZA"/>
        </w:rPr>
        <w:drawing>
          <wp:anchor distT="0" distB="0" distL="114300" distR="114300" simplePos="0" relativeHeight="251659263" behindDoc="1" locked="0" layoutInCell="1" allowOverlap="1">
            <wp:simplePos x="0" y="0"/>
            <wp:positionH relativeFrom="column">
              <wp:posOffset>-912495</wp:posOffset>
            </wp:positionH>
            <wp:positionV relativeFrom="paragraph">
              <wp:posOffset>756285</wp:posOffset>
            </wp:positionV>
            <wp:extent cx="7550150" cy="744855"/>
            <wp:effectExtent l="19050" t="0" r="0" b="0"/>
            <wp:wrapNone/>
            <wp:docPr id="33" name="Picture 11" descr="Filmstrip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mstrip_HIGH-RES.jpg"/>
                    <pic:cNvPicPr>
                      <a:picLocks noChangeAspect="1" noChangeArrowheads="1"/>
                    </pic:cNvPicPr>
                  </pic:nvPicPr>
                  <pic:blipFill>
                    <a:blip r:embed="rId10" cstate="print"/>
                    <a:srcRect/>
                    <a:stretch>
                      <a:fillRect/>
                    </a:stretch>
                  </pic:blipFill>
                  <pic:spPr bwMode="auto">
                    <a:xfrm>
                      <a:off x="0" y="0"/>
                      <a:ext cx="7550150" cy="744855"/>
                    </a:xfrm>
                    <a:prstGeom prst="rect">
                      <a:avLst/>
                    </a:prstGeom>
                    <a:noFill/>
                    <a:ln w="9525">
                      <a:noFill/>
                      <a:miter lim="800000"/>
                      <a:headEnd/>
                      <a:tailEnd/>
                    </a:ln>
                  </pic:spPr>
                </pic:pic>
              </a:graphicData>
            </a:graphic>
          </wp:anchor>
        </w:drawing>
      </w:r>
    </w:p>
    <w:p w:rsidR="0032487A" w:rsidRDefault="00C11732" w:rsidP="0032487A">
      <w:pPr>
        <w:tabs>
          <w:tab w:val="right" w:pos="10350"/>
        </w:tabs>
        <w:ind w:right="-270"/>
        <w:jc w:val="both"/>
        <w:rPr>
          <w:rFonts w:ascii="Calibri" w:hAnsi="Calibri" w:cs="Calibri"/>
          <w:color w:val="000000" w:themeColor="text1"/>
        </w:rPr>
      </w:pPr>
      <w:r>
        <w:rPr>
          <w:rFonts w:ascii="Calibri" w:hAnsi="Calibri" w:cs="Calibri"/>
          <w:noProof/>
          <w:sz w:val="20"/>
          <w:szCs w:val="20"/>
          <w:lang w:val="en-ZA" w:eastAsia="en-ZA"/>
        </w:rPr>
        <mc:AlternateContent>
          <mc:Choice Requires="wps">
            <w:drawing>
              <wp:anchor distT="0" distB="0" distL="114300" distR="114300" simplePos="0" relativeHeight="251705344" behindDoc="1" locked="0" layoutInCell="1" allowOverlap="1">
                <wp:simplePos x="0" y="0"/>
                <wp:positionH relativeFrom="column">
                  <wp:posOffset>-1058545</wp:posOffset>
                </wp:positionH>
                <wp:positionV relativeFrom="paragraph">
                  <wp:posOffset>650240</wp:posOffset>
                </wp:positionV>
                <wp:extent cx="7620000" cy="333375"/>
                <wp:effectExtent l="0" t="0" r="0" b="9525"/>
                <wp:wrapThrough wrapText="bothSides">
                  <wp:wrapPolygon edited="0">
                    <wp:start x="0" y="0"/>
                    <wp:lineTo x="0" y="20983"/>
                    <wp:lineTo x="21546" y="20983"/>
                    <wp:lineTo x="21546" y="0"/>
                    <wp:lineTo x="0" y="0"/>
                  </wp:wrapPolygon>
                </wp:wrapThrough>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33337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rsidR="00F957F2" w:rsidRDefault="00F957F2" w:rsidP="00327537">
                            <w:pPr>
                              <w:pStyle w:val="BasicParagraph"/>
                              <w:jc w:val="center"/>
                              <w:rPr>
                                <w:rFonts w:ascii="TFArrow-Light" w:hAnsi="TFArrow-Light" w:cs="TFArrow-Light"/>
                                <w:color w:val="262626" w:themeColor="text1" w:themeTint="D9"/>
                                <w:sz w:val="16"/>
                                <w:szCs w:val="16"/>
                              </w:rPr>
                            </w:pPr>
                            <w:r w:rsidRPr="004F71EE">
                              <w:rPr>
                                <w:rFonts w:ascii="TFArrow-Light" w:hAnsi="TFArrow-Light"/>
                                <w:color w:val="262626" w:themeColor="text1" w:themeTint="D9"/>
                                <w:sz w:val="16"/>
                                <w:szCs w:val="22"/>
                              </w:rPr>
                              <w:t>Provisionally registered with</w:t>
                            </w:r>
                            <w:r w:rsidRPr="004F71EE">
                              <w:rPr>
                                <w:color w:val="262626" w:themeColor="text1" w:themeTint="D9"/>
                              </w:rPr>
                              <w:t xml:space="preserve"> </w:t>
                            </w:r>
                            <w:r w:rsidRPr="004F71EE">
                              <w:rPr>
                                <w:rFonts w:ascii="TFArrow-Light" w:hAnsi="TFArrow-Light" w:cs="TFArrow-Light"/>
                                <w:color w:val="262626" w:themeColor="text1" w:themeTint="D9"/>
                                <w:sz w:val="16"/>
                                <w:szCs w:val="16"/>
                              </w:rPr>
                              <w:t>Department of Education as a private FET College until 31 Dec 2014 Reg. No. 2008/FE08/003</w:t>
                            </w:r>
                          </w:p>
                          <w:p w:rsidR="00F957F2" w:rsidRPr="004F71EE" w:rsidRDefault="00F957F2" w:rsidP="00327537">
                            <w:pPr>
                              <w:pStyle w:val="BasicParagraph"/>
                              <w:jc w:val="center"/>
                              <w:rPr>
                                <w:rFonts w:ascii="TFArrow-Light" w:hAnsi="TFArrow-Light" w:cs="TFArrow-Light"/>
                                <w:color w:val="262626" w:themeColor="text1" w:themeTint="D9"/>
                                <w:sz w:val="16"/>
                                <w:szCs w:val="16"/>
                              </w:rPr>
                            </w:pPr>
                            <w:r>
                              <w:rPr>
                                <w:rFonts w:ascii="TFArrow-Light" w:hAnsi="TFArrow-Light" w:cs="TFArrow-Light"/>
                                <w:color w:val="262626" w:themeColor="text1" w:themeTint="D9"/>
                                <w:sz w:val="16"/>
                                <w:szCs w:val="16"/>
                              </w:rPr>
                              <w:t>Provisionally registered as a Private Provider of Higher Education. Accreditation Number: 2011/HE08/004</w:t>
                            </w:r>
                          </w:p>
                          <w:p w:rsidR="00F957F2" w:rsidRPr="004F71EE" w:rsidRDefault="00F957F2" w:rsidP="00327537">
                            <w:pPr>
                              <w:rPr>
                                <w:color w:val="262626" w:themeColor="text1" w:themeTint="D9"/>
                                <w:lang w:val="en-GB"/>
                              </w:rPr>
                            </w:pPr>
                          </w:p>
                          <w:p w:rsidR="00F957F2" w:rsidRPr="00662E39" w:rsidRDefault="00F957F2" w:rsidP="003275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83.35pt;margin-top:51.2pt;width:600pt;height:2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" filled="f" fillcolor="#9bc1ff" stroked="f" strokecolor="#4a7ebb" strokeweight="1.5pt">
                <v:fill color2="#3f80cd" focus="100%" type="gradient">
                  <o:fill v:ext="view" type="gradientUnscaled"/>
                </v:fill>
                <v:textbox inset="0,0,0,0">
                  <w:txbxContent>
                    <w:p w:rsidR="00F957F2" w:rsidRDefault="00F957F2" w:rsidP="00327537">
                      <w:pPr>
                        <w:pStyle w:val="BasicParagraph"/>
                        <w:jc w:val="center"/>
                        <w:rPr>
                          <w:rFonts w:ascii="TFArrow-Light" w:hAnsi="TFArrow-Light" w:cs="TFArrow-Light"/>
                          <w:color w:val="262626" w:themeColor="text1" w:themeTint="D9"/>
                          <w:sz w:val="16"/>
                          <w:szCs w:val="16"/>
                        </w:rPr>
                      </w:pPr>
                      <w:r w:rsidRPr="004F71EE">
                        <w:rPr>
                          <w:rFonts w:ascii="TFArrow-Light" w:hAnsi="TFArrow-Light"/>
                          <w:color w:val="262626" w:themeColor="text1" w:themeTint="D9"/>
                          <w:sz w:val="16"/>
                          <w:szCs w:val="22"/>
                        </w:rPr>
                        <w:t>Provisionally registered with</w:t>
                      </w:r>
                      <w:r w:rsidRPr="004F71EE">
                        <w:rPr>
                          <w:color w:val="262626" w:themeColor="text1" w:themeTint="D9"/>
                        </w:rPr>
                        <w:t xml:space="preserve"> </w:t>
                      </w:r>
                      <w:r w:rsidRPr="004F71EE">
                        <w:rPr>
                          <w:rFonts w:ascii="TFArrow-Light" w:hAnsi="TFArrow-Light" w:cs="TFArrow-Light"/>
                          <w:color w:val="262626" w:themeColor="text1" w:themeTint="D9"/>
                          <w:sz w:val="16"/>
                          <w:szCs w:val="16"/>
                        </w:rPr>
                        <w:t>Department of Education as a private FET College until 31 Dec 2014 Reg. No. 2008/FE08/003</w:t>
                      </w:r>
                    </w:p>
                    <w:p w:rsidR="00F957F2" w:rsidRPr="004F71EE" w:rsidRDefault="00F957F2" w:rsidP="00327537">
                      <w:pPr>
                        <w:pStyle w:val="BasicParagraph"/>
                        <w:jc w:val="center"/>
                        <w:rPr>
                          <w:rFonts w:ascii="TFArrow-Light" w:hAnsi="TFArrow-Light" w:cs="TFArrow-Light"/>
                          <w:color w:val="262626" w:themeColor="text1" w:themeTint="D9"/>
                          <w:sz w:val="16"/>
                          <w:szCs w:val="16"/>
                        </w:rPr>
                      </w:pPr>
                      <w:r>
                        <w:rPr>
                          <w:rFonts w:ascii="TFArrow-Light" w:hAnsi="TFArrow-Light" w:cs="TFArrow-Light"/>
                          <w:color w:val="262626" w:themeColor="text1" w:themeTint="D9"/>
                          <w:sz w:val="16"/>
                          <w:szCs w:val="16"/>
                        </w:rPr>
                        <w:t>Provisionally registered as a Private Provider of Higher Education. Accreditation Number: 2011/HE08/004</w:t>
                      </w:r>
                    </w:p>
                    <w:p w:rsidR="00F957F2" w:rsidRPr="004F71EE" w:rsidRDefault="00F957F2" w:rsidP="00327537">
                      <w:pPr>
                        <w:rPr>
                          <w:color w:val="262626" w:themeColor="text1" w:themeTint="D9"/>
                          <w:lang w:val="en-GB"/>
                        </w:rPr>
                      </w:pPr>
                    </w:p>
                    <w:p w:rsidR="00F957F2" w:rsidRPr="00662E39" w:rsidRDefault="00F957F2" w:rsidP="00327537"/>
                  </w:txbxContent>
                </v:textbox>
                <w10:wrap type="through"/>
              </v:rect>
            </w:pict>
          </mc:Fallback>
        </mc:AlternateContent>
      </w:r>
      <w:bookmarkStart w:id="1" w:name="_Toc402957832"/>
      <w:bookmarkStart w:id="2" w:name="_Toc385957952"/>
    </w:p>
    <w:sdt>
      <w:sdtPr>
        <w:rPr>
          <w:rFonts w:ascii="Cambria" w:eastAsia="Cambria" w:hAnsi="Cambria" w:cs="Cambria"/>
          <w:b w:val="0"/>
          <w:bCs w:val="0"/>
          <w:color w:val="auto"/>
          <w:sz w:val="24"/>
          <w:szCs w:val="24"/>
        </w:rPr>
        <w:id w:val="11786563"/>
        <w:docPartObj>
          <w:docPartGallery w:val="Table of Contents"/>
          <w:docPartUnique/>
        </w:docPartObj>
      </w:sdtPr>
      <w:sdtEndPr/>
      <w:sdtContent>
        <w:p w:rsidR="00DC4CA3" w:rsidRDefault="00DC4CA3">
          <w:pPr>
            <w:pStyle w:val="TOCHeading"/>
          </w:pPr>
          <w:r>
            <w:t>Table of Contents</w:t>
          </w:r>
        </w:p>
        <w:p w:rsidR="00DC4CA3" w:rsidRDefault="00DC4CA3">
          <w:pPr>
            <w:pStyle w:val="TOC1"/>
          </w:pPr>
          <w:r w:rsidRPr="00661701">
            <w:rPr>
              <w:b/>
            </w:rPr>
            <w:t>SUMMARY</w:t>
          </w:r>
          <w:r>
            <w:ptab w:relativeTo="margin" w:alignment="right" w:leader="dot"/>
          </w:r>
          <w:r w:rsidR="00A40A56">
            <w:rPr>
              <w:b/>
            </w:rPr>
            <w:t>3</w:t>
          </w:r>
        </w:p>
        <w:p w:rsidR="00DC4CA3" w:rsidRDefault="00661701">
          <w:pPr>
            <w:pStyle w:val="TOC1"/>
          </w:pPr>
          <w:r>
            <w:rPr>
              <w:b/>
            </w:rPr>
            <w:t>INTRODUCTION</w:t>
          </w:r>
          <w:r w:rsidR="00DC4CA3">
            <w:ptab w:relativeTo="margin" w:alignment="right" w:leader="dot"/>
          </w:r>
          <w:r w:rsidR="00DC4CA3">
            <w:rPr>
              <w:b/>
            </w:rPr>
            <w:t>4</w:t>
          </w:r>
        </w:p>
        <w:p w:rsidR="00DC4CA3" w:rsidRDefault="00661701" w:rsidP="00DC4CA3">
          <w:pPr>
            <w:pStyle w:val="TOC1"/>
          </w:pPr>
          <w:r>
            <w:rPr>
              <w:b/>
            </w:rPr>
            <w:t>APPROACH</w:t>
          </w:r>
          <w:r w:rsidR="00DC4CA3">
            <w:ptab w:relativeTo="margin" w:alignment="right" w:leader="dot"/>
          </w:r>
          <w:r w:rsidR="00DC4CA3">
            <w:rPr>
              <w:b/>
            </w:rPr>
            <w:t>4</w:t>
          </w:r>
        </w:p>
        <w:p w:rsidR="00DC4CA3" w:rsidRDefault="00661701" w:rsidP="00DC4CA3">
          <w:pPr>
            <w:pStyle w:val="TOC1"/>
          </w:pPr>
          <w:r>
            <w:rPr>
              <w:b/>
            </w:rPr>
            <w:t>FINANCE</w:t>
          </w:r>
          <w:r w:rsidR="00DC4CA3">
            <w:ptab w:relativeTo="margin" w:alignment="right" w:leader="dot"/>
          </w:r>
          <w:r w:rsidR="0019441F">
            <w:rPr>
              <w:b/>
            </w:rPr>
            <w:t>6</w:t>
          </w:r>
        </w:p>
        <w:p w:rsidR="00DC4CA3" w:rsidRDefault="004A3FE1" w:rsidP="00DC4CA3">
          <w:pPr>
            <w:pStyle w:val="TOC1"/>
          </w:pPr>
          <w:r>
            <w:rPr>
              <w:b/>
            </w:rPr>
            <w:t>TRAINING</w:t>
          </w:r>
          <w:r w:rsidR="00DC4CA3">
            <w:ptab w:relativeTo="margin" w:alignment="right" w:leader="dot"/>
          </w:r>
          <w:r w:rsidR="0019441F">
            <w:rPr>
              <w:b/>
            </w:rPr>
            <w:t>7</w:t>
          </w:r>
        </w:p>
        <w:p w:rsidR="00DC4CA3" w:rsidRDefault="004A3FE1" w:rsidP="00623D60">
          <w:pPr>
            <w:pStyle w:val="TOC2"/>
            <w:numPr>
              <w:ilvl w:val="0"/>
              <w:numId w:val="50"/>
            </w:numPr>
            <w:spacing w:after="0"/>
          </w:pPr>
          <w:r>
            <w:t>Greater Mapungubwe Transfrontier Conservation Area</w:t>
          </w:r>
          <w:r w:rsidR="00DC4CA3">
            <w:ptab w:relativeTo="margin" w:alignment="right" w:leader="dot"/>
          </w:r>
          <w:r w:rsidR="0019441F">
            <w:t>7</w:t>
          </w:r>
        </w:p>
        <w:p w:rsidR="00DC4CA3" w:rsidRDefault="004A3FE1" w:rsidP="00623D60">
          <w:pPr>
            <w:pStyle w:val="TOC3"/>
            <w:spacing w:after="0"/>
            <w:ind w:left="446"/>
          </w:pPr>
          <w:r>
            <w:t>Participants</w:t>
          </w:r>
          <w:r w:rsidR="00DC4CA3">
            <w:ptab w:relativeTo="margin" w:alignment="right" w:leader="dot"/>
          </w:r>
          <w:r w:rsidR="0019441F">
            <w:t>8</w:t>
          </w:r>
        </w:p>
        <w:p w:rsidR="00DC4CA3" w:rsidRDefault="004A3FE1" w:rsidP="00623D60">
          <w:pPr>
            <w:pStyle w:val="TOC3"/>
            <w:spacing w:after="0"/>
            <w:ind w:left="446"/>
          </w:pPr>
          <w:r>
            <w:t>Outcomes</w:t>
          </w:r>
          <w:r w:rsidR="00DC4CA3">
            <w:ptab w:relativeTo="margin" w:alignment="right" w:leader="dot"/>
          </w:r>
          <w:r w:rsidR="0019441F">
            <w:t>9</w:t>
          </w:r>
        </w:p>
        <w:p w:rsidR="004A3FE1" w:rsidRDefault="004A3FE1" w:rsidP="00623D60">
          <w:pPr>
            <w:pStyle w:val="TOC2"/>
            <w:numPr>
              <w:ilvl w:val="0"/>
              <w:numId w:val="50"/>
            </w:numPr>
            <w:spacing w:after="0"/>
          </w:pPr>
          <w:r>
            <w:t>Greater Limpopo Transfrontier Conservation Area</w:t>
          </w:r>
          <w:r>
            <w:ptab w:relativeTo="margin" w:alignment="right" w:leader="dot"/>
          </w:r>
          <w:r w:rsidR="0019441F">
            <w:t>1</w:t>
          </w:r>
          <w:r w:rsidR="002C18CA">
            <w:t>2</w:t>
          </w:r>
        </w:p>
        <w:p w:rsidR="004A3FE1" w:rsidRDefault="004A3FE1" w:rsidP="00623D60">
          <w:pPr>
            <w:pStyle w:val="TOC3"/>
            <w:spacing w:after="0"/>
            <w:ind w:left="446"/>
          </w:pPr>
          <w:r>
            <w:t>Participants</w:t>
          </w:r>
          <w:r>
            <w:ptab w:relativeTo="margin" w:alignment="right" w:leader="dot"/>
          </w:r>
          <w:r w:rsidR="0019441F">
            <w:t>1</w:t>
          </w:r>
          <w:r w:rsidR="002C18CA">
            <w:t>2</w:t>
          </w:r>
        </w:p>
        <w:p w:rsidR="004A3FE1" w:rsidRDefault="004A3FE1" w:rsidP="00623D60">
          <w:pPr>
            <w:pStyle w:val="TOC3"/>
            <w:spacing w:after="0"/>
            <w:ind w:left="446"/>
          </w:pPr>
          <w:r>
            <w:t>Outcomes</w:t>
          </w:r>
          <w:r>
            <w:ptab w:relativeTo="margin" w:alignment="right" w:leader="dot"/>
          </w:r>
          <w:r w:rsidR="0019441F">
            <w:t>1</w:t>
          </w:r>
          <w:r w:rsidR="002C18CA">
            <w:t>4</w:t>
          </w:r>
        </w:p>
        <w:p w:rsidR="004A3FE1" w:rsidRDefault="004A3FE1" w:rsidP="00623D60">
          <w:pPr>
            <w:pStyle w:val="TOC2"/>
            <w:numPr>
              <w:ilvl w:val="0"/>
              <w:numId w:val="50"/>
            </w:numPr>
            <w:spacing w:after="0"/>
          </w:pPr>
          <w:r>
            <w:t>Lubombo Transfrontier Conservation Area</w:t>
          </w:r>
          <w:r>
            <w:ptab w:relativeTo="margin" w:alignment="right" w:leader="dot"/>
          </w:r>
          <w:r w:rsidR="0019441F">
            <w:t>1</w:t>
          </w:r>
          <w:r w:rsidR="002C18CA">
            <w:t>5</w:t>
          </w:r>
        </w:p>
        <w:p w:rsidR="004A3FE1" w:rsidRDefault="004A3FE1" w:rsidP="00623D60">
          <w:pPr>
            <w:pStyle w:val="TOC3"/>
            <w:spacing w:after="0"/>
            <w:ind w:left="446"/>
          </w:pPr>
          <w:r>
            <w:t>Participants</w:t>
          </w:r>
          <w:r>
            <w:ptab w:relativeTo="margin" w:alignment="right" w:leader="dot"/>
          </w:r>
          <w:r w:rsidR="0019441F">
            <w:t>1</w:t>
          </w:r>
          <w:r w:rsidR="002C18CA">
            <w:t>6</w:t>
          </w:r>
        </w:p>
        <w:p w:rsidR="004A3FE1" w:rsidRDefault="004A3FE1" w:rsidP="00623D60">
          <w:pPr>
            <w:pStyle w:val="TOC3"/>
            <w:spacing w:after="0"/>
            <w:ind w:left="446"/>
          </w:pPr>
          <w:r>
            <w:t>Outcomes</w:t>
          </w:r>
          <w:r>
            <w:ptab w:relativeTo="margin" w:alignment="right" w:leader="dot"/>
          </w:r>
          <w:r w:rsidR="002C18CA">
            <w:t>18</w:t>
          </w:r>
        </w:p>
        <w:p w:rsidR="004A3FE1" w:rsidRDefault="004A3FE1" w:rsidP="00623D60">
          <w:pPr>
            <w:pStyle w:val="TOC2"/>
            <w:numPr>
              <w:ilvl w:val="0"/>
              <w:numId w:val="50"/>
            </w:numPr>
            <w:spacing w:after="0"/>
          </w:pPr>
          <w:r>
            <w:t>Maluti Drakensberg Transfrontier Conservation Area</w:t>
          </w:r>
          <w:r>
            <w:ptab w:relativeTo="margin" w:alignment="right" w:leader="dot"/>
          </w:r>
          <w:r w:rsidR="0019441F">
            <w:t>2</w:t>
          </w:r>
          <w:r w:rsidR="002C18CA">
            <w:t>1</w:t>
          </w:r>
        </w:p>
        <w:p w:rsidR="004A3FE1" w:rsidRDefault="004A3FE1" w:rsidP="00623D60">
          <w:pPr>
            <w:pStyle w:val="TOC3"/>
            <w:spacing w:after="0"/>
            <w:ind w:left="446"/>
          </w:pPr>
          <w:r>
            <w:t>Participants</w:t>
          </w:r>
          <w:r>
            <w:ptab w:relativeTo="margin" w:alignment="right" w:leader="dot"/>
          </w:r>
          <w:r w:rsidR="0019441F">
            <w:t>2</w:t>
          </w:r>
          <w:r w:rsidR="002C18CA">
            <w:t>1</w:t>
          </w:r>
        </w:p>
        <w:p w:rsidR="004A3FE1" w:rsidRDefault="004A3FE1" w:rsidP="00623D60">
          <w:pPr>
            <w:pStyle w:val="TOC3"/>
            <w:spacing w:after="0"/>
            <w:ind w:left="446"/>
          </w:pPr>
          <w:r>
            <w:t>Outcomes</w:t>
          </w:r>
          <w:r>
            <w:ptab w:relativeTo="margin" w:alignment="right" w:leader="dot"/>
          </w:r>
          <w:r w:rsidR="0019441F">
            <w:t>2</w:t>
          </w:r>
          <w:r w:rsidR="002C18CA">
            <w:t>3</w:t>
          </w:r>
        </w:p>
        <w:p w:rsidR="004A3FE1" w:rsidRDefault="004A3FE1" w:rsidP="00623D60">
          <w:pPr>
            <w:pStyle w:val="TOC2"/>
            <w:numPr>
              <w:ilvl w:val="0"/>
              <w:numId w:val="50"/>
            </w:numPr>
            <w:spacing w:after="0"/>
          </w:pPr>
          <w:r>
            <w:t>Chimanimani Transfrontier Conservation Area</w:t>
          </w:r>
          <w:r>
            <w:ptab w:relativeTo="margin" w:alignment="right" w:leader="dot"/>
          </w:r>
          <w:r w:rsidR="002C18CA">
            <w:t>25</w:t>
          </w:r>
        </w:p>
        <w:p w:rsidR="004A3FE1" w:rsidRDefault="004A3FE1" w:rsidP="00623D60">
          <w:pPr>
            <w:pStyle w:val="TOC3"/>
            <w:spacing w:after="0"/>
            <w:ind w:left="936"/>
          </w:pPr>
          <w:r>
            <w:t>Background Information for Chimanimani National Park</w:t>
          </w:r>
          <w:r>
            <w:ptab w:relativeTo="margin" w:alignment="right" w:leader="dot"/>
          </w:r>
          <w:r w:rsidR="002C18CA">
            <w:t>25</w:t>
          </w:r>
        </w:p>
        <w:p w:rsidR="004A3FE1" w:rsidRDefault="004A3FE1" w:rsidP="00623D60">
          <w:pPr>
            <w:pStyle w:val="TOC3"/>
            <w:spacing w:after="0"/>
            <w:ind w:left="446"/>
          </w:pPr>
          <w:r>
            <w:t>Participants</w:t>
          </w:r>
          <w:r>
            <w:ptab w:relativeTo="margin" w:alignment="right" w:leader="dot"/>
          </w:r>
          <w:r w:rsidR="0019441F">
            <w:t>2</w:t>
          </w:r>
          <w:r w:rsidR="002C18CA">
            <w:t>6</w:t>
          </w:r>
        </w:p>
        <w:p w:rsidR="004A3FE1" w:rsidRDefault="004A3FE1" w:rsidP="00623D60">
          <w:pPr>
            <w:pStyle w:val="TOC3"/>
            <w:spacing w:after="0"/>
            <w:ind w:left="446"/>
          </w:pPr>
          <w:r>
            <w:t>Outcomes</w:t>
          </w:r>
          <w:r>
            <w:ptab w:relativeTo="margin" w:alignment="right" w:leader="dot"/>
          </w:r>
          <w:r w:rsidR="003F11C1">
            <w:t>28</w:t>
          </w:r>
        </w:p>
        <w:p w:rsidR="004A3FE1" w:rsidRDefault="004A3FE1" w:rsidP="00623D60">
          <w:pPr>
            <w:pStyle w:val="TOC2"/>
            <w:numPr>
              <w:ilvl w:val="0"/>
              <w:numId w:val="50"/>
            </w:numPr>
            <w:spacing w:after="0"/>
          </w:pPr>
          <w:r>
            <w:t>Nyika Transfrontier Conservation Area</w:t>
          </w:r>
          <w:r>
            <w:ptab w:relativeTo="margin" w:alignment="right" w:leader="dot"/>
          </w:r>
          <w:r w:rsidR="00B668F0">
            <w:t>3</w:t>
          </w:r>
          <w:r w:rsidR="003F11C1">
            <w:t>1</w:t>
          </w:r>
        </w:p>
        <w:p w:rsidR="00503E42" w:rsidRDefault="00503E42" w:rsidP="00623D60">
          <w:pPr>
            <w:pStyle w:val="TOC3"/>
            <w:spacing w:after="0"/>
            <w:ind w:left="446"/>
          </w:pPr>
          <w:r>
            <w:t>Training</w:t>
          </w:r>
          <w:r w:rsidR="004A3FE1">
            <w:ptab w:relativeTo="margin" w:alignment="right" w:leader="dot"/>
          </w:r>
          <w:r w:rsidR="00B668F0">
            <w:t>3</w:t>
          </w:r>
          <w:r w:rsidR="003F11C1">
            <w:t>2</w:t>
          </w:r>
          <w:r w:rsidRPr="00503E42">
            <w:t xml:space="preserve"> </w:t>
          </w:r>
        </w:p>
        <w:p w:rsidR="00503E42" w:rsidRDefault="00503E42" w:rsidP="00623D60">
          <w:pPr>
            <w:pStyle w:val="TOC3"/>
            <w:spacing w:after="0"/>
            <w:ind w:left="446"/>
          </w:pPr>
          <w:r>
            <w:t>Participants</w:t>
          </w:r>
          <w:r>
            <w:ptab w:relativeTo="margin" w:alignment="right" w:leader="dot"/>
          </w:r>
          <w:r w:rsidR="00B668F0">
            <w:t>3</w:t>
          </w:r>
          <w:r w:rsidR="003F11C1">
            <w:t>2</w:t>
          </w:r>
        </w:p>
        <w:p w:rsidR="00503E42" w:rsidRDefault="00503E42" w:rsidP="00623D60">
          <w:pPr>
            <w:pStyle w:val="TOC3"/>
            <w:spacing w:after="0"/>
            <w:ind w:left="446"/>
          </w:pPr>
          <w:r>
            <w:t>Outcomes</w:t>
          </w:r>
          <w:r>
            <w:ptab w:relativeTo="margin" w:alignment="right" w:leader="dot"/>
          </w:r>
          <w:r w:rsidR="003F11C1">
            <w:t>33</w:t>
          </w:r>
        </w:p>
        <w:p w:rsidR="004A3FE1" w:rsidRDefault="00503E42" w:rsidP="00623D60">
          <w:pPr>
            <w:pStyle w:val="TOC3"/>
            <w:spacing w:after="0"/>
            <w:ind w:left="446"/>
          </w:pPr>
          <w:r>
            <w:t>CBNRM challenges in Nyika TFCA</w:t>
          </w:r>
          <w:r w:rsidR="004A3FE1">
            <w:ptab w:relativeTo="margin" w:alignment="right" w:leader="dot"/>
          </w:r>
          <w:r w:rsidR="00B668F0">
            <w:t>3</w:t>
          </w:r>
          <w:r w:rsidR="003F11C1">
            <w:t>6</w:t>
          </w:r>
        </w:p>
        <w:p w:rsidR="00DC4CA3" w:rsidRDefault="00503E42" w:rsidP="00DC4CA3">
          <w:pPr>
            <w:pStyle w:val="TOC1"/>
          </w:pPr>
          <w:r>
            <w:rPr>
              <w:b/>
            </w:rPr>
            <w:t>TRAINEE FEEDBACK</w:t>
          </w:r>
          <w:r w:rsidR="00DC4CA3">
            <w:ptab w:relativeTo="margin" w:alignment="right" w:leader="dot"/>
          </w:r>
          <w:r w:rsidR="003F11C1">
            <w:t>39</w:t>
          </w:r>
        </w:p>
        <w:p w:rsidR="00661701" w:rsidRDefault="00503E42" w:rsidP="00661701">
          <w:pPr>
            <w:pStyle w:val="TOC1"/>
          </w:pPr>
          <w:r>
            <w:rPr>
              <w:b/>
            </w:rPr>
            <w:t>ADVANTAGES, DISADVANTAGES AND THE FUTURE OF CROSS BORDER MOBILE TRAINING</w:t>
          </w:r>
          <w:r w:rsidR="00661701">
            <w:ptab w:relativeTo="margin" w:alignment="right" w:leader="dot"/>
          </w:r>
          <w:r w:rsidR="003F11C1">
            <w:t>40</w:t>
          </w:r>
        </w:p>
        <w:p w:rsidR="00661701" w:rsidRDefault="00503E42" w:rsidP="00661701">
          <w:pPr>
            <w:pStyle w:val="TOC1"/>
          </w:pPr>
          <w:r>
            <w:rPr>
              <w:b/>
            </w:rPr>
            <w:t>CONCLUSION AND RECOMMENDATIONS</w:t>
          </w:r>
          <w:r w:rsidR="00661701">
            <w:ptab w:relativeTo="margin" w:alignment="right" w:leader="dot"/>
          </w:r>
          <w:r w:rsidR="003A299D">
            <w:rPr>
              <w:b/>
            </w:rPr>
            <w:t>4</w:t>
          </w:r>
          <w:r w:rsidR="003F11C1">
            <w:rPr>
              <w:b/>
            </w:rPr>
            <w:t>2</w:t>
          </w:r>
        </w:p>
        <w:p w:rsidR="00661701" w:rsidRDefault="00503E42" w:rsidP="00661701">
          <w:pPr>
            <w:pStyle w:val="TOC1"/>
          </w:pPr>
          <w:r>
            <w:rPr>
              <w:b/>
            </w:rPr>
            <w:t>ACKNOWLEDGEMENTS</w:t>
          </w:r>
          <w:r w:rsidR="00661701">
            <w:ptab w:relativeTo="margin" w:alignment="right" w:leader="dot"/>
          </w:r>
          <w:r w:rsidR="003F11C1">
            <w:t>43</w:t>
          </w:r>
        </w:p>
        <w:p w:rsidR="00DC4CA3" w:rsidRDefault="00022A9D" w:rsidP="00DC4CA3"/>
      </w:sdtContent>
    </w:sdt>
    <w:p w:rsidR="00623D60" w:rsidRPr="00DC4CA3" w:rsidRDefault="00623D60" w:rsidP="00DC4CA3"/>
    <w:p w:rsidR="00597648" w:rsidRDefault="00597648" w:rsidP="0032487A">
      <w:pPr>
        <w:tabs>
          <w:tab w:val="right" w:pos="10350"/>
        </w:tabs>
        <w:ind w:right="-270"/>
        <w:jc w:val="both"/>
        <w:rPr>
          <w:rFonts w:ascii="Calibri" w:hAnsi="Calibri" w:cs="Calibri"/>
          <w:b/>
          <w:color w:val="000000" w:themeColor="text1"/>
          <w:sz w:val="28"/>
          <w:szCs w:val="28"/>
        </w:rPr>
      </w:pPr>
    </w:p>
    <w:p w:rsidR="00597648" w:rsidRDefault="00597648" w:rsidP="0032487A">
      <w:pPr>
        <w:tabs>
          <w:tab w:val="right" w:pos="10350"/>
        </w:tabs>
        <w:ind w:right="-270"/>
        <w:jc w:val="both"/>
        <w:rPr>
          <w:rFonts w:ascii="Calibri" w:hAnsi="Calibri" w:cs="Calibri"/>
          <w:b/>
          <w:color w:val="000000" w:themeColor="text1"/>
          <w:sz w:val="28"/>
          <w:szCs w:val="28"/>
        </w:rPr>
      </w:pPr>
    </w:p>
    <w:p w:rsidR="00597648" w:rsidRDefault="00597648" w:rsidP="0032487A">
      <w:pPr>
        <w:tabs>
          <w:tab w:val="right" w:pos="10350"/>
        </w:tabs>
        <w:ind w:right="-270"/>
        <w:jc w:val="both"/>
        <w:rPr>
          <w:rFonts w:ascii="Calibri" w:hAnsi="Calibri" w:cs="Calibri"/>
          <w:b/>
          <w:color w:val="000000" w:themeColor="text1"/>
          <w:sz w:val="28"/>
          <w:szCs w:val="28"/>
        </w:rPr>
      </w:pPr>
    </w:p>
    <w:p w:rsidR="00597648" w:rsidRDefault="00597648" w:rsidP="0032487A">
      <w:pPr>
        <w:tabs>
          <w:tab w:val="right" w:pos="10350"/>
        </w:tabs>
        <w:ind w:right="-270"/>
        <w:jc w:val="both"/>
        <w:rPr>
          <w:rFonts w:ascii="Calibri" w:hAnsi="Calibri" w:cs="Calibri"/>
          <w:b/>
          <w:color w:val="000000" w:themeColor="text1"/>
          <w:sz w:val="28"/>
          <w:szCs w:val="28"/>
        </w:rPr>
      </w:pPr>
    </w:p>
    <w:p w:rsidR="00597648" w:rsidRDefault="00597648" w:rsidP="0032487A">
      <w:pPr>
        <w:tabs>
          <w:tab w:val="right" w:pos="10350"/>
        </w:tabs>
        <w:ind w:right="-270"/>
        <w:jc w:val="both"/>
        <w:rPr>
          <w:rFonts w:ascii="Calibri" w:hAnsi="Calibri" w:cs="Calibri"/>
          <w:b/>
          <w:color w:val="000000" w:themeColor="text1"/>
          <w:sz w:val="28"/>
          <w:szCs w:val="28"/>
        </w:rPr>
      </w:pPr>
    </w:p>
    <w:p w:rsidR="00597648" w:rsidRDefault="00597648" w:rsidP="0032487A">
      <w:pPr>
        <w:tabs>
          <w:tab w:val="right" w:pos="10350"/>
        </w:tabs>
        <w:ind w:right="-270"/>
        <w:jc w:val="both"/>
        <w:rPr>
          <w:rFonts w:ascii="Calibri" w:hAnsi="Calibri" w:cs="Calibri"/>
          <w:b/>
          <w:color w:val="000000" w:themeColor="text1"/>
          <w:sz w:val="28"/>
          <w:szCs w:val="28"/>
        </w:rPr>
      </w:pPr>
    </w:p>
    <w:p w:rsidR="00A460C6" w:rsidRPr="00C61F2B" w:rsidRDefault="00A460C6" w:rsidP="0032487A">
      <w:pPr>
        <w:tabs>
          <w:tab w:val="right" w:pos="10350"/>
        </w:tabs>
        <w:ind w:right="-270"/>
        <w:jc w:val="both"/>
        <w:rPr>
          <w:rFonts w:ascii="Calibri" w:hAnsi="Calibri" w:cs="Calibri"/>
          <w:b/>
          <w:sz w:val="28"/>
          <w:szCs w:val="28"/>
        </w:rPr>
      </w:pPr>
      <w:r w:rsidRPr="00C61F2B">
        <w:rPr>
          <w:rFonts w:ascii="Calibri" w:hAnsi="Calibri" w:cs="Calibri"/>
          <w:b/>
          <w:color w:val="000000" w:themeColor="text1"/>
          <w:sz w:val="28"/>
          <w:szCs w:val="28"/>
        </w:rPr>
        <w:lastRenderedPageBreak/>
        <w:t>Summary</w:t>
      </w:r>
    </w:p>
    <w:p w:rsidR="001432E9" w:rsidRDefault="001432E9" w:rsidP="006124CB">
      <w:pPr>
        <w:pStyle w:val="Heading1"/>
        <w:spacing w:before="0"/>
        <w:rPr>
          <w:rFonts w:ascii="Calibri" w:hAnsi="Calibri" w:cs="Calibri"/>
          <w:color w:val="000000" w:themeColor="text1"/>
        </w:rPr>
      </w:pPr>
    </w:p>
    <w:p w:rsidR="00B8777E" w:rsidRDefault="00B8777E" w:rsidP="00E17B67">
      <w:pPr>
        <w:spacing w:after="0" w:line="360" w:lineRule="auto"/>
        <w:rPr>
          <w:rFonts w:asciiTheme="minorHAnsi" w:hAnsiTheme="minorHAnsi"/>
        </w:rPr>
      </w:pPr>
      <w:r>
        <w:rPr>
          <w:rFonts w:asciiTheme="minorHAnsi" w:hAnsiTheme="minorHAnsi"/>
        </w:rPr>
        <w:t xml:space="preserve">Cross border training took place at six </w:t>
      </w:r>
      <w:r w:rsidR="002B7152" w:rsidRPr="00471229">
        <w:rPr>
          <w:rFonts w:asciiTheme="minorHAnsi" w:hAnsiTheme="minorHAnsi"/>
        </w:rPr>
        <w:t>TFCA</w:t>
      </w:r>
      <w:r>
        <w:rPr>
          <w:rFonts w:asciiTheme="minorHAnsi" w:hAnsiTheme="minorHAnsi"/>
        </w:rPr>
        <w:t>s’</w:t>
      </w:r>
      <w:r w:rsidR="000C74CF">
        <w:rPr>
          <w:rFonts w:asciiTheme="minorHAnsi" w:hAnsiTheme="minorHAnsi"/>
        </w:rPr>
        <w:t xml:space="preserve"> within the SDAC region</w:t>
      </w:r>
      <w:r>
        <w:rPr>
          <w:rFonts w:asciiTheme="minorHAnsi" w:hAnsiTheme="minorHAnsi"/>
        </w:rPr>
        <w:t>:</w:t>
      </w:r>
      <w:r w:rsidR="002B7152" w:rsidRPr="00471229">
        <w:rPr>
          <w:rFonts w:asciiTheme="minorHAnsi" w:hAnsiTheme="minorHAnsi"/>
        </w:rPr>
        <w:t xml:space="preserve"> Chimanimani</w:t>
      </w:r>
      <w:r w:rsidR="000C74CF">
        <w:rPr>
          <w:rFonts w:asciiTheme="minorHAnsi" w:hAnsiTheme="minorHAnsi"/>
        </w:rPr>
        <w:t xml:space="preserve"> (Mozambique &amp; Zimbabwe)</w:t>
      </w:r>
      <w:r w:rsidR="002B7152" w:rsidRPr="00471229">
        <w:rPr>
          <w:rFonts w:asciiTheme="minorHAnsi" w:hAnsiTheme="minorHAnsi"/>
        </w:rPr>
        <w:t>, Greater Limpopo</w:t>
      </w:r>
      <w:r w:rsidR="000C74CF">
        <w:rPr>
          <w:rFonts w:asciiTheme="minorHAnsi" w:hAnsiTheme="minorHAnsi"/>
        </w:rPr>
        <w:t xml:space="preserve"> (Mozambique, South Africa &amp; Zimbabwe)</w:t>
      </w:r>
      <w:r w:rsidR="002B7152" w:rsidRPr="00471229">
        <w:rPr>
          <w:rFonts w:asciiTheme="minorHAnsi" w:hAnsiTheme="minorHAnsi"/>
        </w:rPr>
        <w:t>, Greater Mapungubwe</w:t>
      </w:r>
      <w:r w:rsidR="000C74CF">
        <w:rPr>
          <w:rFonts w:asciiTheme="minorHAnsi" w:hAnsiTheme="minorHAnsi"/>
        </w:rPr>
        <w:t xml:space="preserve"> (Botswana, South Africa &amp; Zimbabwe)</w:t>
      </w:r>
      <w:r w:rsidR="002B7152" w:rsidRPr="00471229">
        <w:rPr>
          <w:rFonts w:asciiTheme="minorHAnsi" w:hAnsiTheme="minorHAnsi"/>
        </w:rPr>
        <w:t>, Lubombo</w:t>
      </w:r>
      <w:r w:rsidR="000C74CF">
        <w:rPr>
          <w:rFonts w:asciiTheme="minorHAnsi" w:hAnsiTheme="minorHAnsi"/>
        </w:rPr>
        <w:t xml:space="preserve"> (Mozambique, South Africa &amp; Swaziland)</w:t>
      </w:r>
      <w:r w:rsidR="002B7152" w:rsidRPr="00471229">
        <w:rPr>
          <w:rFonts w:asciiTheme="minorHAnsi" w:hAnsiTheme="minorHAnsi"/>
        </w:rPr>
        <w:t>, Maluti-Drakensberg</w:t>
      </w:r>
      <w:r w:rsidR="000C74CF">
        <w:rPr>
          <w:rFonts w:asciiTheme="minorHAnsi" w:hAnsiTheme="minorHAnsi"/>
        </w:rPr>
        <w:t xml:space="preserve"> (Lesotho &amp; South Africa)</w:t>
      </w:r>
      <w:r w:rsidR="002B7152" w:rsidRPr="00471229">
        <w:rPr>
          <w:rFonts w:asciiTheme="minorHAnsi" w:hAnsiTheme="minorHAnsi"/>
        </w:rPr>
        <w:t xml:space="preserve"> and Nyika</w:t>
      </w:r>
      <w:r w:rsidR="000C74CF">
        <w:rPr>
          <w:rFonts w:asciiTheme="minorHAnsi" w:hAnsiTheme="minorHAnsi"/>
        </w:rPr>
        <w:t xml:space="preserve"> (Malawi &amp; Zambia)</w:t>
      </w:r>
      <w:r>
        <w:rPr>
          <w:rFonts w:asciiTheme="minorHAnsi" w:hAnsiTheme="minorHAnsi"/>
        </w:rPr>
        <w:t>. A training needs analysis was first carried out for each TFCA. Although there was often more than one training need at a TFCA the subject(s) chosen for a TFCA was the one</w:t>
      </w:r>
      <w:r w:rsidR="000C74CF">
        <w:rPr>
          <w:rFonts w:asciiTheme="minorHAnsi" w:hAnsiTheme="minorHAnsi"/>
        </w:rPr>
        <w:t>(s)</w:t>
      </w:r>
      <w:r>
        <w:rPr>
          <w:rFonts w:asciiTheme="minorHAnsi" w:hAnsiTheme="minorHAnsi"/>
        </w:rPr>
        <w:t xml:space="preserve"> considered of most importance by the TFCA. A mobile training unit was then taken to the TFCA and 5 days of training took place within the TFCA. </w:t>
      </w:r>
      <w:r w:rsidR="00204826" w:rsidRPr="00471229">
        <w:rPr>
          <w:rFonts w:asciiTheme="minorHAnsi" w:hAnsiTheme="minorHAnsi"/>
        </w:rPr>
        <w:t>The subject</w:t>
      </w:r>
      <w:r w:rsidR="002F0B01">
        <w:rPr>
          <w:rFonts w:asciiTheme="minorHAnsi" w:hAnsiTheme="minorHAnsi"/>
        </w:rPr>
        <w:t>s</w:t>
      </w:r>
      <w:r w:rsidR="00204826" w:rsidRPr="00471229">
        <w:rPr>
          <w:rFonts w:asciiTheme="minorHAnsi" w:hAnsiTheme="minorHAnsi"/>
        </w:rPr>
        <w:t xml:space="preserve"> </w:t>
      </w:r>
      <w:r>
        <w:rPr>
          <w:rFonts w:asciiTheme="minorHAnsi" w:hAnsiTheme="minorHAnsi"/>
        </w:rPr>
        <w:t xml:space="preserve">were </w:t>
      </w:r>
      <w:r w:rsidR="00204826" w:rsidRPr="00471229">
        <w:rPr>
          <w:rFonts w:asciiTheme="minorHAnsi" w:hAnsiTheme="minorHAnsi"/>
        </w:rPr>
        <w:t>taught in a collaborative manner</w:t>
      </w:r>
      <w:r>
        <w:rPr>
          <w:rFonts w:asciiTheme="minorHAnsi" w:hAnsiTheme="minorHAnsi"/>
        </w:rPr>
        <w:t xml:space="preserve"> with the actual concerns of the TFCA incorporated into the training so </w:t>
      </w:r>
      <w:r w:rsidR="00B03A6E">
        <w:rPr>
          <w:rFonts w:asciiTheme="minorHAnsi" w:hAnsiTheme="minorHAnsi"/>
        </w:rPr>
        <w:t xml:space="preserve">as to be </w:t>
      </w:r>
      <w:r>
        <w:rPr>
          <w:rFonts w:asciiTheme="minorHAnsi" w:hAnsiTheme="minorHAnsi"/>
        </w:rPr>
        <w:t xml:space="preserve">applicable to the TFCA. </w:t>
      </w:r>
    </w:p>
    <w:p w:rsidR="00B8777E" w:rsidRDefault="00B8777E" w:rsidP="00E17B67">
      <w:pPr>
        <w:spacing w:after="0" w:line="360" w:lineRule="auto"/>
        <w:rPr>
          <w:rFonts w:asciiTheme="minorHAnsi" w:hAnsiTheme="minorHAnsi"/>
        </w:rPr>
      </w:pPr>
    </w:p>
    <w:p w:rsidR="002B7152" w:rsidRPr="00471229" w:rsidRDefault="002B7152" w:rsidP="00E17B67">
      <w:pPr>
        <w:spacing w:after="0" w:line="360" w:lineRule="auto"/>
        <w:rPr>
          <w:rFonts w:asciiTheme="minorHAnsi" w:hAnsiTheme="minorHAnsi"/>
        </w:rPr>
      </w:pPr>
      <w:r w:rsidRPr="00471229">
        <w:rPr>
          <w:rFonts w:asciiTheme="minorHAnsi" w:hAnsiTheme="minorHAnsi"/>
        </w:rPr>
        <w:t>The success of the training can be shown by the on the ground changes</w:t>
      </w:r>
      <w:r w:rsidR="002F0B01">
        <w:rPr>
          <w:rFonts w:asciiTheme="minorHAnsi" w:hAnsiTheme="minorHAnsi"/>
        </w:rPr>
        <w:t xml:space="preserve"> and</w:t>
      </w:r>
      <w:r w:rsidR="00877496">
        <w:rPr>
          <w:rFonts w:asciiTheme="minorHAnsi" w:hAnsiTheme="minorHAnsi"/>
        </w:rPr>
        <w:t xml:space="preserve"> </w:t>
      </w:r>
      <w:r w:rsidRPr="00471229">
        <w:rPr>
          <w:rFonts w:asciiTheme="minorHAnsi" w:hAnsiTheme="minorHAnsi"/>
        </w:rPr>
        <w:t xml:space="preserve">increased collaboration, taking place within the TFCA’s. </w:t>
      </w:r>
      <w:r w:rsidR="00204826" w:rsidRPr="00471229">
        <w:rPr>
          <w:rFonts w:asciiTheme="minorHAnsi" w:hAnsiTheme="minorHAnsi"/>
        </w:rPr>
        <w:t>Although a great deal more collaboration, negotiation &amp; training</w:t>
      </w:r>
      <w:r w:rsidR="00CD6713">
        <w:rPr>
          <w:rFonts w:asciiTheme="minorHAnsi" w:hAnsiTheme="minorHAnsi"/>
        </w:rPr>
        <w:t xml:space="preserve"> </w:t>
      </w:r>
      <w:r w:rsidR="00204826" w:rsidRPr="00471229">
        <w:rPr>
          <w:rFonts w:asciiTheme="minorHAnsi" w:hAnsiTheme="minorHAnsi"/>
        </w:rPr>
        <w:t>is required at all levels of the TFCA</w:t>
      </w:r>
      <w:r w:rsidR="00CD6713">
        <w:rPr>
          <w:rFonts w:asciiTheme="minorHAnsi" w:hAnsiTheme="minorHAnsi"/>
        </w:rPr>
        <w:t>’s</w:t>
      </w:r>
      <w:r w:rsidR="00204826" w:rsidRPr="00471229">
        <w:rPr>
          <w:rFonts w:asciiTheme="minorHAnsi" w:hAnsiTheme="minorHAnsi"/>
        </w:rPr>
        <w:t xml:space="preserve"> the focus of training should be </w:t>
      </w:r>
      <w:r w:rsidR="00CD6713">
        <w:rPr>
          <w:rFonts w:asciiTheme="minorHAnsi" w:hAnsiTheme="minorHAnsi"/>
        </w:rPr>
        <w:t>targeted</w:t>
      </w:r>
      <w:r w:rsidR="00204826" w:rsidRPr="00471229">
        <w:rPr>
          <w:rFonts w:asciiTheme="minorHAnsi" w:hAnsiTheme="minorHAnsi"/>
        </w:rPr>
        <w:t xml:space="preserve"> </w:t>
      </w:r>
      <w:r w:rsidR="00CD6713">
        <w:rPr>
          <w:rFonts w:asciiTheme="minorHAnsi" w:hAnsiTheme="minorHAnsi"/>
        </w:rPr>
        <w:t xml:space="preserve">at </w:t>
      </w:r>
      <w:r w:rsidR="00204826" w:rsidRPr="00471229">
        <w:rPr>
          <w:rFonts w:asciiTheme="minorHAnsi" w:hAnsiTheme="minorHAnsi"/>
        </w:rPr>
        <w:t xml:space="preserve">those carrying out on the ground operations within the TFCA. </w:t>
      </w:r>
      <w:r w:rsidR="000C74CF">
        <w:rPr>
          <w:rFonts w:asciiTheme="minorHAnsi" w:hAnsiTheme="minorHAnsi"/>
        </w:rPr>
        <w:t xml:space="preserve">At the higher levels </w:t>
      </w:r>
      <w:r w:rsidR="00F67F25">
        <w:rPr>
          <w:rFonts w:asciiTheme="minorHAnsi" w:hAnsiTheme="minorHAnsi"/>
        </w:rPr>
        <w:t xml:space="preserve">there is </w:t>
      </w:r>
      <w:r w:rsidR="001137C6">
        <w:rPr>
          <w:rFonts w:asciiTheme="minorHAnsi" w:hAnsiTheme="minorHAnsi"/>
        </w:rPr>
        <w:t xml:space="preserve">still </w:t>
      </w:r>
      <w:r w:rsidR="00F67F25">
        <w:rPr>
          <w:rFonts w:asciiTheme="minorHAnsi" w:hAnsiTheme="minorHAnsi"/>
        </w:rPr>
        <w:t>need for n</w:t>
      </w:r>
      <w:r w:rsidR="00204826" w:rsidRPr="00471229">
        <w:rPr>
          <w:rFonts w:asciiTheme="minorHAnsi" w:hAnsiTheme="minorHAnsi"/>
        </w:rPr>
        <w:t>egotiation</w:t>
      </w:r>
      <w:r w:rsidR="00F67F25">
        <w:rPr>
          <w:rFonts w:asciiTheme="minorHAnsi" w:hAnsiTheme="minorHAnsi"/>
        </w:rPr>
        <w:t xml:space="preserve"> between or amongst the countries. These negotiations should be targeting </w:t>
      </w:r>
      <w:r w:rsidR="00877496">
        <w:rPr>
          <w:rFonts w:asciiTheme="minorHAnsi" w:hAnsiTheme="minorHAnsi"/>
        </w:rPr>
        <w:t xml:space="preserve">cross border collaboration and </w:t>
      </w:r>
      <w:r w:rsidR="00F67F25">
        <w:rPr>
          <w:rFonts w:asciiTheme="minorHAnsi" w:hAnsiTheme="minorHAnsi"/>
        </w:rPr>
        <w:t xml:space="preserve">encouraging </w:t>
      </w:r>
      <w:r w:rsidR="00877496">
        <w:rPr>
          <w:rFonts w:asciiTheme="minorHAnsi" w:hAnsiTheme="minorHAnsi"/>
        </w:rPr>
        <w:t>bottom</w:t>
      </w:r>
      <w:r w:rsidR="007A22F6">
        <w:rPr>
          <w:rFonts w:asciiTheme="minorHAnsi" w:hAnsiTheme="minorHAnsi"/>
        </w:rPr>
        <w:t>-</w:t>
      </w:r>
      <w:r w:rsidR="00877496">
        <w:rPr>
          <w:rFonts w:asciiTheme="minorHAnsi" w:hAnsiTheme="minorHAnsi"/>
        </w:rPr>
        <w:t>up process’s</w:t>
      </w:r>
      <w:r w:rsidR="00AD749B">
        <w:rPr>
          <w:rFonts w:asciiTheme="minorHAnsi" w:hAnsiTheme="minorHAnsi"/>
        </w:rPr>
        <w:t xml:space="preserve"> </w:t>
      </w:r>
      <w:r w:rsidR="00877496">
        <w:rPr>
          <w:rFonts w:asciiTheme="minorHAnsi" w:hAnsiTheme="minorHAnsi"/>
        </w:rPr>
        <w:t>to take place</w:t>
      </w:r>
      <w:r w:rsidR="00204826" w:rsidRPr="00471229">
        <w:rPr>
          <w:rFonts w:asciiTheme="minorHAnsi" w:hAnsiTheme="minorHAnsi"/>
        </w:rPr>
        <w:t>.</w:t>
      </w:r>
    </w:p>
    <w:p w:rsidR="00952967" w:rsidRDefault="00952967" w:rsidP="00E17B67">
      <w:pPr>
        <w:pStyle w:val="Heading1"/>
        <w:spacing w:before="0" w:line="360" w:lineRule="auto"/>
        <w:rPr>
          <w:rFonts w:ascii="Calibri" w:hAnsi="Calibri" w:cs="Calibri"/>
          <w:color w:val="000000" w:themeColor="text1"/>
        </w:rPr>
      </w:pPr>
    </w:p>
    <w:p w:rsidR="009F24CA" w:rsidRDefault="009F24CA" w:rsidP="009F24CA"/>
    <w:p w:rsidR="009F24CA" w:rsidRDefault="009F24CA" w:rsidP="009F24CA"/>
    <w:p w:rsidR="009F24CA" w:rsidRDefault="009F24CA" w:rsidP="009F24CA"/>
    <w:p w:rsidR="009F24CA" w:rsidRDefault="009F24CA" w:rsidP="009F24CA"/>
    <w:p w:rsidR="009F24CA" w:rsidRDefault="009F24CA" w:rsidP="009F24CA"/>
    <w:p w:rsidR="009F24CA" w:rsidRDefault="009F24CA" w:rsidP="009F24CA"/>
    <w:p w:rsidR="002C3CC9" w:rsidRDefault="002C3CC9" w:rsidP="00E17B67">
      <w:pPr>
        <w:pStyle w:val="Heading1"/>
        <w:spacing w:before="0" w:line="360" w:lineRule="auto"/>
        <w:rPr>
          <w:rFonts w:ascii="Cambria" w:eastAsia="Cambria" w:hAnsi="Cambria" w:cs="Cambria"/>
          <w:b w:val="0"/>
          <w:bCs w:val="0"/>
          <w:color w:val="auto"/>
          <w:sz w:val="24"/>
          <w:szCs w:val="24"/>
        </w:rPr>
      </w:pPr>
    </w:p>
    <w:p w:rsidR="002C3CC9" w:rsidRDefault="002C3CC9" w:rsidP="002C3CC9"/>
    <w:p w:rsidR="002C3CC9" w:rsidRPr="002C3CC9" w:rsidRDefault="002C3CC9" w:rsidP="002C3CC9"/>
    <w:p w:rsidR="00A460C6" w:rsidRDefault="00A460C6" w:rsidP="00A40A56">
      <w:pPr>
        <w:pStyle w:val="Heading1"/>
        <w:spacing w:before="0" w:line="360" w:lineRule="auto"/>
        <w:rPr>
          <w:rFonts w:ascii="Calibri" w:hAnsi="Calibri" w:cs="Calibri"/>
          <w:color w:val="000000" w:themeColor="text1"/>
        </w:rPr>
      </w:pPr>
      <w:r w:rsidRPr="001432E9">
        <w:rPr>
          <w:rFonts w:ascii="Calibri" w:hAnsi="Calibri" w:cs="Calibri"/>
          <w:color w:val="000000" w:themeColor="text1"/>
        </w:rPr>
        <w:lastRenderedPageBreak/>
        <w:t xml:space="preserve">Introduction </w:t>
      </w:r>
    </w:p>
    <w:p w:rsidR="00A40A56" w:rsidRPr="00A40A56" w:rsidRDefault="00A40A56" w:rsidP="00A40A56"/>
    <w:p w:rsidR="00471229" w:rsidRDefault="002F0B01" w:rsidP="00E17B67">
      <w:pPr>
        <w:spacing w:after="0" w:line="360" w:lineRule="auto"/>
        <w:rPr>
          <w:rFonts w:ascii="Calibri" w:hAnsi="Calibri" w:cs="Calibri"/>
        </w:rPr>
      </w:pPr>
      <w:r>
        <w:rPr>
          <w:rFonts w:ascii="Calibri" w:hAnsi="Calibri" w:cs="Calibri"/>
        </w:rPr>
        <w:t>F</w:t>
      </w:r>
      <w:r w:rsidRPr="001432E9">
        <w:rPr>
          <w:rFonts w:ascii="Calibri" w:hAnsi="Calibri" w:cs="Calibri"/>
        </w:rPr>
        <w:t xml:space="preserve">rom an ecological and biological perspective </w:t>
      </w:r>
      <w:r>
        <w:rPr>
          <w:rFonts w:ascii="Calibri" w:hAnsi="Calibri" w:cs="Calibri"/>
        </w:rPr>
        <w:t>t</w:t>
      </w:r>
      <w:r w:rsidR="00A460C6" w:rsidRPr="001432E9">
        <w:rPr>
          <w:rFonts w:ascii="Calibri" w:hAnsi="Calibri" w:cs="Calibri"/>
        </w:rPr>
        <w:t xml:space="preserve">he </w:t>
      </w:r>
      <w:r w:rsidR="00B03A6E">
        <w:rPr>
          <w:rFonts w:ascii="Calibri" w:hAnsi="Calibri" w:cs="Calibri"/>
        </w:rPr>
        <w:t xml:space="preserve">TFCA </w:t>
      </w:r>
      <w:r w:rsidR="00A460C6" w:rsidRPr="001432E9">
        <w:rPr>
          <w:rFonts w:ascii="Calibri" w:hAnsi="Calibri" w:cs="Calibri"/>
        </w:rPr>
        <w:t>concept has many positive arguments</w:t>
      </w:r>
      <w:r w:rsidR="004F5061">
        <w:rPr>
          <w:rFonts w:ascii="Calibri" w:hAnsi="Calibri" w:cs="Calibri"/>
        </w:rPr>
        <w:t>.</w:t>
      </w:r>
      <w:r w:rsidR="00A460C6" w:rsidRPr="001432E9">
        <w:rPr>
          <w:rFonts w:ascii="Calibri" w:hAnsi="Calibri" w:cs="Calibri"/>
        </w:rPr>
        <w:t xml:space="preserve"> </w:t>
      </w:r>
      <w:r>
        <w:rPr>
          <w:rFonts w:ascii="Calibri" w:hAnsi="Calibri" w:cs="Calibri"/>
        </w:rPr>
        <w:t xml:space="preserve"> </w:t>
      </w:r>
      <w:r w:rsidR="004F5061">
        <w:rPr>
          <w:rFonts w:ascii="Calibri" w:hAnsi="Calibri" w:cs="Calibri"/>
        </w:rPr>
        <w:t>These</w:t>
      </w:r>
      <w:r w:rsidR="00B03A6E">
        <w:rPr>
          <w:rFonts w:ascii="Calibri" w:hAnsi="Calibri" w:cs="Calibri"/>
        </w:rPr>
        <w:t xml:space="preserve"> arguments</w:t>
      </w:r>
      <w:r>
        <w:rPr>
          <w:rFonts w:ascii="Calibri" w:hAnsi="Calibri" w:cs="Calibri"/>
        </w:rPr>
        <w:t xml:space="preserve"> </w:t>
      </w:r>
      <w:r w:rsidR="00A460C6" w:rsidRPr="001432E9">
        <w:rPr>
          <w:rFonts w:ascii="Calibri" w:hAnsi="Calibri" w:cs="Calibri"/>
        </w:rPr>
        <w:t>gave momentum to the</w:t>
      </w:r>
      <w:r w:rsidR="000E0B25">
        <w:rPr>
          <w:rFonts w:ascii="Calibri" w:hAnsi="Calibri" w:cs="Calibri"/>
        </w:rPr>
        <w:t xml:space="preserve"> initial</w:t>
      </w:r>
      <w:r w:rsidR="00A460C6" w:rsidRPr="001432E9">
        <w:rPr>
          <w:rFonts w:ascii="Calibri" w:hAnsi="Calibri" w:cs="Calibri"/>
        </w:rPr>
        <w:t xml:space="preserve"> development and implementation of the concept. </w:t>
      </w:r>
      <w:r w:rsidR="000E0B25">
        <w:rPr>
          <w:rFonts w:ascii="Calibri" w:hAnsi="Calibri" w:cs="Calibri"/>
        </w:rPr>
        <w:t xml:space="preserve">A number of the TFCA’s were formed more than 10 years </w:t>
      </w:r>
      <w:r w:rsidR="00877496">
        <w:rPr>
          <w:rFonts w:ascii="Calibri" w:hAnsi="Calibri" w:cs="Calibri"/>
        </w:rPr>
        <w:t>ago,</w:t>
      </w:r>
      <w:r w:rsidR="00877496" w:rsidRPr="001432E9">
        <w:rPr>
          <w:rFonts w:ascii="Calibri" w:hAnsi="Calibri" w:cs="Calibri"/>
        </w:rPr>
        <w:t xml:space="preserve"> </w:t>
      </w:r>
      <w:r w:rsidR="00877496">
        <w:rPr>
          <w:rFonts w:ascii="Calibri" w:hAnsi="Calibri" w:cs="Calibri"/>
        </w:rPr>
        <w:t>and</w:t>
      </w:r>
      <w:r w:rsidR="000E0B25">
        <w:rPr>
          <w:rFonts w:ascii="Calibri" w:hAnsi="Calibri" w:cs="Calibri"/>
        </w:rPr>
        <w:t xml:space="preserve"> yet</w:t>
      </w:r>
      <w:r w:rsidR="00A460C6" w:rsidRPr="001432E9">
        <w:rPr>
          <w:rFonts w:ascii="Calibri" w:hAnsi="Calibri" w:cs="Calibri"/>
        </w:rPr>
        <w:t xml:space="preserve"> on the ground developments to back these arguments have been slow</w:t>
      </w:r>
      <w:r w:rsidR="001278E5">
        <w:rPr>
          <w:rFonts w:ascii="Calibri" w:hAnsi="Calibri" w:cs="Calibri"/>
        </w:rPr>
        <w:t xml:space="preserve">. With this in mind GIZ </w:t>
      </w:r>
      <w:r w:rsidR="00A460C6" w:rsidRPr="001432E9">
        <w:rPr>
          <w:rFonts w:ascii="Calibri" w:hAnsi="Calibri" w:cs="Calibri"/>
        </w:rPr>
        <w:t>proposed</w:t>
      </w:r>
      <w:r w:rsidR="00471229">
        <w:rPr>
          <w:rFonts w:ascii="Calibri" w:hAnsi="Calibri" w:cs="Calibri"/>
        </w:rPr>
        <w:t>:</w:t>
      </w:r>
    </w:p>
    <w:p w:rsidR="00471229" w:rsidRDefault="00471229" w:rsidP="00E17B67">
      <w:pPr>
        <w:spacing w:after="0" w:line="360" w:lineRule="auto"/>
        <w:rPr>
          <w:rFonts w:ascii="Calibri" w:hAnsi="Calibri" w:cs="Calibri"/>
        </w:rPr>
      </w:pPr>
    </w:p>
    <w:p w:rsidR="00A460C6" w:rsidRPr="001432E9" w:rsidRDefault="00A460C6" w:rsidP="00E17B67">
      <w:pPr>
        <w:spacing w:after="0" w:line="360" w:lineRule="auto"/>
        <w:rPr>
          <w:rFonts w:ascii="Calibri" w:hAnsi="Calibri" w:cs="Calibri"/>
        </w:rPr>
      </w:pPr>
      <w:r w:rsidRPr="001432E9">
        <w:rPr>
          <w:rFonts w:ascii="Calibri" w:hAnsi="Calibri" w:cs="Calibri"/>
        </w:rPr>
        <w:t xml:space="preserve"> “In order for TFCA’s to improve the effectiveness of conservation, compatible management of shared ecosystems is necessary”.   From this came the</w:t>
      </w:r>
      <w:r w:rsidR="00D16DCC">
        <w:rPr>
          <w:rFonts w:ascii="Calibri" w:hAnsi="Calibri" w:cs="Calibri"/>
        </w:rPr>
        <w:t>ir</w:t>
      </w:r>
      <w:r w:rsidRPr="001432E9">
        <w:rPr>
          <w:rFonts w:ascii="Calibri" w:hAnsi="Calibri" w:cs="Calibri"/>
        </w:rPr>
        <w:t xml:space="preserve"> objective:</w:t>
      </w:r>
    </w:p>
    <w:p w:rsidR="00A40A56" w:rsidRDefault="00A40A56" w:rsidP="00E17B67">
      <w:pPr>
        <w:spacing w:after="0" w:line="360" w:lineRule="auto"/>
        <w:rPr>
          <w:rFonts w:ascii="Calibri" w:hAnsi="Calibri" w:cs="Calibri"/>
          <w:b/>
        </w:rPr>
      </w:pPr>
    </w:p>
    <w:p w:rsidR="00A460C6" w:rsidRDefault="00305AB6" w:rsidP="00E17B67">
      <w:pPr>
        <w:spacing w:after="0" w:line="360" w:lineRule="auto"/>
        <w:rPr>
          <w:rFonts w:ascii="Calibri" w:hAnsi="Calibri" w:cs="Calibri"/>
          <w:b/>
        </w:rPr>
      </w:pPr>
      <w:r>
        <w:rPr>
          <w:rFonts w:ascii="Calibri" w:hAnsi="Calibri" w:cs="Calibri"/>
          <w:b/>
        </w:rPr>
        <w:t>“</w:t>
      </w:r>
      <w:r w:rsidR="00A460C6" w:rsidRPr="00471229">
        <w:rPr>
          <w:rFonts w:ascii="Calibri" w:hAnsi="Calibri" w:cs="Calibri"/>
          <w:b/>
        </w:rPr>
        <w:t>To increase the collaboration amongst stakeholders of TFCA’s through subjects that will improve the functioning and purpose of the TFCA</w:t>
      </w:r>
      <w:r w:rsidR="00471229">
        <w:rPr>
          <w:rFonts w:ascii="Calibri" w:hAnsi="Calibri" w:cs="Calibri"/>
          <w:b/>
        </w:rPr>
        <w:t>.</w:t>
      </w:r>
      <w:r>
        <w:rPr>
          <w:rFonts w:ascii="Calibri" w:hAnsi="Calibri" w:cs="Calibri"/>
          <w:b/>
        </w:rPr>
        <w:t>”</w:t>
      </w:r>
    </w:p>
    <w:p w:rsidR="00471229" w:rsidRPr="00471229" w:rsidRDefault="00471229" w:rsidP="00E17B67">
      <w:pPr>
        <w:spacing w:after="0" w:line="360" w:lineRule="auto"/>
        <w:rPr>
          <w:rFonts w:ascii="Calibri" w:hAnsi="Calibri" w:cs="Calibri"/>
          <w:b/>
        </w:rPr>
      </w:pPr>
    </w:p>
    <w:p w:rsidR="00A460C6" w:rsidRPr="001432E9" w:rsidRDefault="000E0B25" w:rsidP="00E17B67">
      <w:pPr>
        <w:spacing w:after="0" w:line="360" w:lineRule="auto"/>
        <w:rPr>
          <w:rFonts w:ascii="Calibri" w:hAnsi="Calibri" w:cs="Calibri"/>
        </w:rPr>
      </w:pPr>
      <w:r>
        <w:rPr>
          <w:rFonts w:ascii="Calibri" w:hAnsi="Calibri" w:cs="Calibri"/>
        </w:rPr>
        <w:t>F</w:t>
      </w:r>
      <w:r w:rsidR="00A460C6" w:rsidRPr="001432E9">
        <w:rPr>
          <w:rFonts w:ascii="Calibri" w:hAnsi="Calibri" w:cs="Calibri"/>
        </w:rPr>
        <w:t xml:space="preserve">unding was provided by GIZ to SAWC for training which would attempt to start the process of fulfilling this objective. </w:t>
      </w:r>
      <w:r w:rsidR="00855EB6">
        <w:rPr>
          <w:rFonts w:ascii="Calibri" w:hAnsi="Calibri" w:cs="Calibri"/>
        </w:rPr>
        <w:t xml:space="preserve">After discussions it was decided the most effective way </w:t>
      </w:r>
      <w:r w:rsidR="00FE7936">
        <w:rPr>
          <w:rFonts w:ascii="Calibri" w:hAnsi="Calibri" w:cs="Calibri"/>
        </w:rPr>
        <w:t xml:space="preserve">of </w:t>
      </w:r>
      <w:r w:rsidR="00855EB6">
        <w:rPr>
          <w:rFonts w:ascii="Calibri" w:hAnsi="Calibri" w:cs="Calibri"/>
        </w:rPr>
        <w:t>training was to let the training take place at the TFCA’s rather than brin</w:t>
      </w:r>
      <w:r w:rsidR="00FE7936">
        <w:rPr>
          <w:rFonts w:ascii="Calibri" w:hAnsi="Calibri" w:cs="Calibri"/>
        </w:rPr>
        <w:t>g</w:t>
      </w:r>
      <w:r w:rsidR="00855EB6">
        <w:rPr>
          <w:rFonts w:ascii="Calibri" w:hAnsi="Calibri" w:cs="Calibri"/>
        </w:rPr>
        <w:t>ing members from the various TFCA’s to an external training site. The training was planned so the SAWC mobile training unit would go to each TFCA.  This type of training requires mor</w:t>
      </w:r>
      <w:r w:rsidR="00FE7936">
        <w:rPr>
          <w:rFonts w:ascii="Calibri" w:hAnsi="Calibri" w:cs="Calibri"/>
        </w:rPr>
        <w:t>e</w:t>
      </w:r>
      <w:r w:rsidR="00855EB6">
        <w:rPr>
          <w:rFonts w:ascii="Calibri" w:hAnsi="Calibri" w:cs="Calibri"/>
        </w:rPr>
        <w:t xml:space="preserve"> logistic effort but </w:t>
      </w:r>
      <w:r w:rsidR="00A460C6" w:rsidRPr="001432E9">
        <w:rPr>
          <w:rFonts w:ascii="Calibri" w:hAnsi="Calibri" w:cs="Calibri"/>
        </w:rPr>
        <w:t xml:space="preserve">is likely to </w:t>
      </w:r>
      <w:r w:rsidR="00855EB6">
        <w:rPr>
          <w:rFonts w:ascii="Calibri" w:hAnsi="Calibri" w:cs="Calibri"/>
        </w:rPr>
        <w:t xml:space="preserve">show </w:t>
      </w:r>
      <w:r w:rsidR="00FE7936">
        <w:rPr>
          <w:rFonts w:ascii="Calibri" w:hAnsi="Calibri" w:cs="Calibri"/>
        </w:rPr>
        <w:t xml:space="preserve">more </w:t>
      </w:r>
      <w:r w:rsidR="00A460C6" w:rsidRPr="001432E9">
        <w:rPr>
          <w:rFonts w:ascii="Calibri" w:hAnsi="Calibri" w:cs="Calibri"/>
        </w:rPr>
        <w:t xml:space="preserve">positive trends </w:t>
      </w:r>
      <w:r w:rsidR="00855EB6">
        <w:rPr>
          <w:rFonts w:ascii="Calibri" w:hAnsi="Calibri" w:cs="Calibri"/>
        </w:rPr>
        <w:t>in the long term.</w:t>
      </w:r>
    </w:p>
    <w:p w:rsidR="000E0B25" w:rsidRDefault="000E0B25" w:rsidP="00E17B67">
      <w:pPr>
        <w:spacing w:after="0" w:line="360" w:lineRule="auto"/>
        <w:rPr>
          <w:rFonts w:ascii="Calibri" w:hAnsi="Calibri" w:cs="Calibri"/>
          <w:b/>
          <w:sz w:val="28"/>
          <w:szCs w:val="28"/>
        </w:rPr>
      </w:pPr>
    </w:p>
    <w:p w:rsidR="00A460C6" w:rsidRPr="001432E9" w:rsidRDefault="00A460C6" w:rsidP="00E17B67">
      <w:pPr>
        <w:spacing w:after="0" w:line="360" w:lineRule="auto"/>
        <w:rPr>
          <w:rFonts w:ascii="Calibri" w:hAnsi="Calibri" w:cs="Calibri"/>
          <w:b/>
          <w:sz w:val="28"/>
          <w:szCs w:val="28"/>
        </w:rPr>
      </w:pPr>
      <w:r w:rsidRPr="001432E9">
        <w:rPr>
          <w:rFonts w:ascii="Calibri" w:hAnsi="Calibri" w:cs="Calibri"/>
          <w:b/>
          <w:sz w:val="28"/>
          <w:szCs w:val="28"/>
        </w:rPr>
        <w:t>Approach</w:t>
      </w:r>
    </w:p>
    <w:p w:rsidR="00BD22D4" w:rsidRDefault="00BD22D4" w:rsidP="00E17B67">
      <w:pPr>
        <w:spacing w:after="0" w:line="360" w:lineRule="auto"/>
        <w:rPr>
          <w:rFonts w:ascii="Calibri" w:hAnsi="Calibri" w:cs="Calibri"/>
        </w:rPr>
      </w:pPr>
    </w:p>
    <w:p w:rsidR="00D761D0" w:rsidRDefault="00622C17" w:rsidP="00E17B67">
      <w:pPr>
        <w:spacing w:after="0" w:line="360" w:lineRule="auto"/>
        <w:rPr>
          <w:rFonts w:ascii="Calibri" w:hAnsi="Calibri" w:cs="Calibri"/>
        </w:rPr>
      </w:pPr>
      <w:r w:rsidRPr="001432E9">
        <w:rPr>
          <w:rFonts w:ascii="Calibri" w:hAnsi="Calibri" w:cs="Calibri"/>
        </w:rPr>
        <w:t xml:space="preserve">It was originally proposed by SADC that training take place in </w:t>
      </w:r>
      <w:r w:rsidR="00DC6F5B" w:rsidRPr="006476F3">
        <w:rPr>
          <w:rFonts w:ascii="Calibri" w:hAnsi="Calibri" w:cs="Calibri"/>
          <w:color w:val="000000" w:themeColor="text1"/>
        </w:rPr>
        <w:t>12</w:t>
      </w:r>
      <w:r w:rsidR="00DC6F5B">
        <w:rPr>
          <w:rFonts w:ascii="Calibri" w:hAnsi="Calibri" w:cs="Calibri"/>
        </w:rPr>
        <w:t xml:space="preserve"> </w:t>
      </w:r>
      <w:r w:rsidRPr="001432E9">
        <w:rPr>
          <w:rFonts w:ascii="Calibri" w:hAnsi="Calibri" w:cs="Calibri"/>
        </w:rPr>
        <w:t xml:space="preserve">TFCA’s. But when the budget and effectiveness of training </w:t>
      </w:r>
      <w:r w:rsidR="00002C39">
        <w:rPr>
          <w:rFonts w:ascii="Calibri" w:hAnsi="Calibri" w:cs="Calibri"/>
        </w:rPr>
        <w:t>were</w:t>
      </w:r>
      <w:r w:rsidRPr="001432E9">
        <w:rPr>
          <w:rFonts w:ascii="Calibri" w:hAnsi="Calibri" w:cs="Calibri"/>
        </w:rPr>
        <w:t xml:space="preserve"> taken into account</w:t>
      </w:r>
      <w:r w:rsidR="00FE7936">
        <w:rPr>
          <w:rFonts w:ascii="Calibri" w:hAnsi="Calibri" w:cs="Calibri"/>
        </w:rPr>
        <w:t>, especially with mobile units,</w:t>
      </w:r>
      <w:r w:rsidRPr="001432E9">
        <w:rPr>
          <w:rFonts w:ascii="Calibri" w:hAnsi="Calibri" w:cs="Calibri"/>
        </w:rPr>
        <w:t xml:space="preserve"> it </w:t>
      </w:r>
      <w:r w:rsidR="004F5061">
        <w:rPr>
          <w:rFonts w:ascii="Calibri" w:hAnsi="Calibri" w:cs="Calibri"/>
        </w:rPr>
        <w:t>became</w:t>
      </w:r>
      <w:r w:rsidRPr="001432E9">
        <w:rPr>
          <w:rFonts w:ascii="Calibri" w:hAnsi="Calibri" w:cs="Calibri"/>
        </w:rPr>
        <w:t xml:space="preserve"> clear</w:t>
      </w:r>
      <w:r w:rsidR="004F5061">
        <w:rPr>
          <w:rFonts w:ascii="Calibri" w:hAnsi="Calibri" w:cs="Calibri"/>
        </w:rPr>
        <w:t xml:space="preserve"> that</w:t>
      </w:r>
      <w:r w:rsidRPr="001432E9">
        <w:rPr>
          <w:rFonts w:ascii="Calibri" w:hAnsi="Calibri" w:cs="Calibri"/>
        </w:rPr>
        <w:t xml:space="preserve"> a smaller number of TFCA’s should be selected. It was finally agreed</w:t>
      </w:r>
      <w:r w:rsidR="004F5061">
        <w:rPr>
          <w:rFonts w:ascii="Calibri" w:hAnsi="Calibri" w:cs="Calibri"/>
        </w:rPr>
        <w:t xml:space="preserve"> upon</w:t>
      </w:r>
      <w:r w:rsidRPr="001432E9">
        <w:rPr>
          <w:rFonts w:ascii="Calibri" w:hAnsi="Calibri" w:cs="Calibri"/>
        </w:rPr>
        <w:t xml:space="preserve"> that training would take place in 6 TFCA’s</w:t>
      </w:r>
      <w:r w:rsidR="001009E7" w:rsidRPr="001432E9">
        <w:rPr>
          <w:rFonts w:ascii="Calibri" w:hAnsi="Calibri" w:cs="Calibri"/>
        </w:rPr>
        <w:t xml:space="preserve"> (Table 1.)</w:t>
      </w:r>
      <w:r w:rsidRPr="001432E9">
        <w:rPr>
          <w:rFonts w:ascii="Calibri" w:hAnsi="Calibri" w:cs="Calibri"/>
        </w:rPr>
        <w:t>. A</w:t>
      </w:r>
      <w:r w:rsidR="00A460C6" w:rsidRPr="001432E9">
        <w:rPr>
          <w:rFonts w:ascii="Calibri" w:hAnsi="Calibri" w:cs="Calibri"/>
        </w:rPr>
        <w:t xml:space="preserve"> training needs analysis was</w:t>
      </w:r>
      <w:r w:rsidRPr="001432E9">
        <w:rPr>
          <w:rFonts w:ascii="Calibri" w:hAnsi="Calibri" w:cs="Calibri"/>
        </w:rPr>
        <w:t xml:space="preserve"> then</w:t>
      </w:r>
      <w:r w:rsidR="00A460C6" w:rsidRPr="001432E9">
        <w:rPr>
          <w:rFonts w:ascii="Calibri" w:hAnsi="Calibri" w:cs="Calibri"/>
        </w:rPr>
        <w:t xml:space="preserve"> carried out for the 6 selected TFCA’s.  As the budget for this training was limited</w:t>
      </w:r>
      <w:r w:rsidR="004F5061">
        <w:rPr>
          <w:rFonts w:ascii="Calibri" w:hAnsi="Calibri" w:cs="Calibri"/>
        </w:rPr>
        <w:t>,</w:t>
      </w:r>
      <w:r w:rsidR="00A460C6" w:rsidRPr="001432E9">
        <w:rPr>
          <w:rFonts w:ascii="Calibri" w:hAnsi="Calibri" w:cs="Calibri"/>
        </w:rPr>
        <w:t xml:space="preserve"> we combined this TNA with other projects being carried out in some of the TFCA’</w:t>
      </w:r>
      <w:r w:rsidR="00304D0F" w:rsidRPr="001432E9">
        <w:rPr>
          <w:rFonts w:ascii="Calibri" w:hAnsi="Calibri" w:cs="Calibri"/>
        </w:rPr>
        <w:t>s</w:t>
      </w:r>
      <w:r w:rsidR="00A460C6" w:rsidRPr="001432E9">
        <w:rPr>
          <w:rFonts w:ascii="Calibri" w:hAnsi="Calibri" w:cs="Calibri"/>
        </w:rPr>
        <w:t xml:space="preserve"> and hence each TFCA area</w:t>
      </w:r>
      <w:r w:rsidR="00304D0F" w:rsidRPr="001432E9">
        <w:rPr>
          <w:rFonts w:ascii="Calibri" w:hAnsi="Calibri" w:cs="Calibri"/>
        </w:rPr>
        <w:t xml:space="preserve">, except the GLTFCA </w:t>
      </w:r>
      <w:r w:rsidR="004F5061">
        <w:rPr>
          <w:rFonts w:ascii="Calibri" w:hAnsi="Calibri" w:cs="Calibri"/>
        </w:rPr>
        <w:t xml:space="preserve"> into</w:t>
      </w:r>
      <w:r w:rsidR="00304D0F" w:rsidRPr="001432E9">
        <w:rPr>
          <w:rFonts w:ascii="Calibri" w:hAnsi="Calibri" w:cs="Calibri"/>
        </w:rPr>
        <w:t xml:space="preserve"> which the College falls,</w:t>
      </w:r>
      <w:r w:rsidR="00A460C6" w:rsidRPr="001432E9">
        <w:rPr>
          <w:rFonts w:ascii="Calibri" w:hAnsi="Calibri" w:cs="Calibri"/>
        </w:rPr>
        <w:t xml:space="preserve"> was visited and the </w:t>
      </w:r>
      <w:r w:rsidR="00304D0F" w:rsidRPr="001432E9">
        <w:rPr>
          <w:rFonts w:ascii="Calibri" w:hAnsi="Calibri" w:cs="Calibri"/>
        </w:rPr>
        <w:t xml:space="preserve">TNA </w:t>
      </w:r>
      <w:r w:rsidR="00A460C6" w:rsidRPr="001432E9">
        <w:rPr>
          <w:rFonts w:ascii="Calibri" w:hAnsi="Calibri" w:cs="Calibri"/>
        </w:rPr>
        <w:t xml:space="preserve">completed (with the help of RESILIM co-funding). </w:t>
      </w:r>
    </w:p>
    <w:p w:rsidR="00D761D0" w:rsidRDefault="00A460C6" w:rsidP="00E17B67">
      <w:pPr>
        <w:spacing w:after="0" w:line="360" w:lineRule="auto"/>
        <w:rPr>
          <w:rFonts w:ascii="Calibri" w:hAnsi="Calibri" w:cs="Calibri"/>
        </w:rPr>
      </w:pPr>
      <w:r w:rsidRPr="001432E9">
        <w:rPr>
          <w:rFonts w:ascii="Calibri" w:hAnsi="Calibri" w:cs="Calibri"/>
        </w:rPr>
        <w:lastRenderedPageBreak/>
        <w:t xml:space="preserve">Once subjects had been identified for each TFCA </w:t>
      </w:r>
      <w:r w:rsidR="001009E7" w:rsidRPr="001432E9">
        <w:rPr>
          <w:rFonts w:ascii="Calibri" w:hAnsi="Calibri" w:cs="Calibri"/>
        </w:rPr>
        <w:t xml:space="preserve">a time schedule and </w:t>
      </w:r>
      <w:r w:rsidR="00304D0F" w:rsidRPr="001432E9">
        <w:rPr>
          <w:rFonts w:ascii="Calibri" w:hAnsi="Calibri" w:cs="Calibri"/>
        </w:rPr>
        <w:t>logistics w</w:t>
      </w:r>
      <w:r w:rsidR="00305AB6">
        <w:rPr>
          <w:rFonts w:ascii="Calibri" w:hAnsi="Calibri" w:cs="Calibri"/>
        </w:rPr>
        <w:t>ere</w:t>
      </w:r>
      <w:r w:rsidR="00304D0F" w:rsidRPr="001432E9">
        <w:rPr>
          <w:rFonts w:ascii="Calibri" w:hAnsi="Calibri" w:cs="Calibri"/>
        </w:rPr>
        <w:t xml:space="preserve"> org</w:t>
      </w:r>
      <w:r w:rsidR="001009E7" w:rsidRPr="001432E9">
        <w:rPr>
          <w:rFonts w:ascii="Calibri" w:hAnsi="Calibri" w:cs="Calibri"/>
        </w:rPr>
        <w:t xml:space="preserve">anized. The </w:t>
      </w:r>
      <w:r w:rsidRPr="001432E9">
        <w:rPr>
          <w:rFonts w:ascii="Calibri" w:hAnsi="Calibri" w:cs="Calibri"/>
        </w:rPr>
        <w:t xml:space="preserve">training took place </w:t>
      </w:r>
      <w:r w:rsidR="001009E7" w:rsidRPr="001432E9">
        <w:rPr>
          <w:rFonts w:ascii="Calibri" w:hAnsi="Calibri" w:cs="Calibri"/>
        </w:rPr>
        <w:t xml:space="preserve">on site </w:t>
      </w:r>
      <w:r w:rsidRPr="001432E9">
        <w:rPr>
          <w:rFonts w:ascii="Calibri" w:hAnsi="Calibri" w:cs="Calibri"/>
        </w:rPr>
        <w:t xml:space="preserve">at </w:t>
      </w:r>
      <w:r w:rsidR="001009E7" w:rsidRPr="001432E9">
        <w:rPr>
          <w:rFonts w:ascii="Calibri" w:hAnsi="Calibri" w:cs="Calibri"/>
        </w:rPr>
        <w:t xml:space="preserve">each of </w:t>
      </w:r>
      <w:r w:rsidRPr="001432E9">
        <w:rPr>
          <w:rFonts w:ascii="Calibri" w:hAnsi="Calibri" w:cs="Calibri"/>
        </w:rPr>
        <w:t>the concerned TFCA</w:t>
      </w:r>
      <w:r w:rsidR="001009E7" w:rsidRPr="001432E9">
        <w:rPr>
          <w:rFonts w:ascii="Calibri" w:hAnsi="Calibri" w:cs="Calibri"/>
        </w:rPr>
        <w:t>’s</w:t>
      </w:r>
      <w:r w:rsidRPr="001432E9">
        <w:rPr>
          <w:rFonts w:ascii="Calibri" w:hAnsi="Calibri" w:cs="Calibri"/>
        </w:rPr>
        <w:t xml:space="preserve">.  </w:t>
      </w:r>
      <w:r w:rsidR="00FE7936">
        <w:rPr>
          <w:rFonts w:ascii="Calibri" w:hAnsi="Calibri" w:cs="Calibri"/>
        </w:rPr>
        <w:t>This was done by firstly identifying a suitable location for the training within the TFCA.  From this the logistics of getting the trainees to the site, especially those from the neighbouring country(s) was undertaken. When possible catering was sourced from the training area, although the College has a mobile catering team, this approach was taken as it was felt some of the funds would be interjected into small business</w:t>
      </w:r>
      <w:r w:rsidR="00B03A6E">
        <w:rPr>
          <w:rFonts w:ascii="Calibri" w:hAnsi="Calibri" w:cs="Calibri"/>
        </w:rPr>
        <w:t>’s</w:t>
      </w:r>
      <w:r w:rsidR="00FE7936">
        <w:rPr>
          <w:rFonts w:ascii="Calibri" w:hAnsi="Calibri" w:cs="Calibri"/>
        </w:rPr>
        <w:t xml:space="preserve"> within the TFCA. It however does </w:t>
      </w:r>
      <w:r w:rsidR="00D761D0">
        <w:rPr>
          <w:rFonts w:ascii="Calibri" w:hAnsi="Calibri" w:cs="Calibri"/>
        </w:rPr>
        <w:t xml:space="preserve">mean one has less control on the </w:t>
      </w:r>
      <w:r w:rsidR="00D350FF">
        <w:rPr>
          <w:rFonts w:ascii="Calibri" w:hAnsi="Calibri" w:cs="Calibri"/>
        </w:rPr>
        <w:t xml:space="preserve">catering </w:t>
      </w:r>
      <w:r w:rsidR="00D761D0">
        <w:rPr>
          <w:rFonts w:ascii="Calibri" w:hAnsi="Calibri" w:cs="Calibri"/>
        </w:rPr>
        <w:t>product.</w:t>
      </w:r>
      <w:r w:rsidR="00FE7936">
        <w:rPr>
          <w:rFonts w:ascii="Calibri" w:hAnsi="Calibri" w:cs="Calibri"/>
        </w:rPr>
        <w:t xml:space="preserve">  </w:t>
      </w:r>
    </w:p>
    <w:p w:rsidR="00D761D0" w:rsidRDefault="00D761D0" w:rsidP="00E17B67">
      <w:pPr>
        <w:spacing w:after="0" w:line="360" w:lineRule="auto"/>
        <w:rPr>
          <w:rFonts w:ascii="Calibri" w:hAnsi="Calibri" w:cs="Calibri"/>
        </w:rPr>
      </w:pPr>
    </w:p>
    <w:p w:rsidR="00D761D0" w:rsidRDefault="00D761D0" w:rsidP="00E17B67">
      <w:pPr>
        <w:spacing w:after="0" w:line="360" w:lineRule="auto"/>
        <w:rPr>
          <w:rFonts w:ascii="Calibri" w:hAnsi="Calibri" w:cs="Calibri"/>
        </w:rPr>
      </w:pPr>
      <w:r>
        <w:rPr>
          <w:rFonts w:ascii="Calibri" w:hAnsi="Calibri" w:cs="Calibri"/>
        </w:rPr>
        <w:t xml:space="preserve">Having the training take place at the TFCA meant that real needs and problems surfaced rapidly and could be incorporated into the training. </w:t>
      </w:r>
      <w:r w:rsidR="00BD5C34">
        <w:rPr>
          <w:rFonts w:ascii="Calibri" w:hAnsi="Calibri" w:cs="Calibri"/>
        </w:rPr>
        <w:t>A</w:t>
      </w:r>
      <w:r w:rsidR="004E77E4" w:rsidRPr="001432E9">
        <w:rPr>
          <w:rFonts w:ascii="Calibri" w:hAnsi="Calibri" w:cs="Calibri"/>
        </w:rPr>
        <w:t xml:space="preserve"> strategy for the implementation </w:t>
      </w:r>
      <w:r w:rsidR="00BD5C34">
        <w:rPr>
          <w:rFonts w:ascii="Calibri" w:hAnsi="Calibri" w:cs="Calibri"/>
        </w:rPr>
        <w:t xml:space="preserve">of the training outcomes was discussed for </w:t>
      </w:r>
      <w:r w:rsidR="004E77E4" w:rsidRPr="001432E9">
        <w:rPr>
          <w:rFonts w:ascii="Calibri" w:hAnsi="Calibri" w:cs="Calibri"/>
        </w:rPr>
        <w:t xml:space="preserve">the workplace. </w:t>
      </w:r>
      <w:r w:rsidR="00BD5C34">
        <w:rPr>
          <w:rFonts w:ascii="Calibri" w:hAnsi="Calibri" w:cs="Calibri"/>
        </w:rPr>
        <w:t>With this type of training i</w:t>
      </w:r>
      <w:r w:rsidR="004E77E4" w:rsidRPr="001432E9">
        <w:rPr>
          <w:rFonts w:ascii="Calibri" w:hAnsi="Calibri" w:cs="Calibri"/>
        </w:rPr>
        <w:t xml:space="preserve">t is hoped the </w:t>
      </w:r>
      <w:r w:rsidR="00BD5C34">
        <w:rPr>
          <w:rFonts w:ascii="Calibri" w:hAnsi="Calibri" w:cs="Calibri"/>
        </w:rPr>
        <w:t>knowledge imparted</w:t>
      </w:r>
      <w:r w:rsidR="004E77E4" w:rsidRPr="001432E9">
        <w:rPr>
          <w:rFonts w:ascii="Calibri" w:hAnsi="Calibri" w:cs="Calibri"/>
        </w:rPr>
        <w:t xml:space="preserve"> will be taken on board in a long term manner thus improving the collaboration among the stakeholders. </w:t>
      </w:r>
      <w:r w:rsidR="00A460C6" w:rsidRPr="001432E9">
        <w:rPr>
          <w:rFonts w:ascii="Calibri" w:hAnsi="Calibri" w:cs="Calibri"/>
        </w:rPr>
        <w:t xml:space="preserve">At each </w:t>
      </w:r>
      <w:r w:rsidR="001009E7" w:rsidRPr="001432E9">
        <w:rPr>
          <w:rFonts w:ascii="Calibri" w:hAnsi="Calibri" w:cs="Calibri"/>
        </w:rPr>
        <w:t xml:space="preserve">training </w:t>
      </w:r>
      <w:r w:rsidR="00A460C6" w:rsidRPr="001432E9">
        <w:rPr>
          <w:rFonts w:ascii="Calibri" w:hAnsi="Calibri" w:cs="Calibri"/>
        </w:rPr>
        <w:t>workshop</w:t>
      </w:r>
      <w:r w:rsidR="00BD5C34">
        <w:rPr>
          <w:rFonts w:ascii="Calibri" w:hAnsi="Calibri" w:cs="Calibri"/>
        </w:rPr>
        <w:t>,</w:t>
      </w:r>
      <w:r w:rsidR="00A460C6" w:rsidRPr="001432E9">
        <w:rPr>
          <w:rFonts w:ascii="Calibri" w:hAnsi="Calibri" w:cs="Calibri"/>
        </w:rPr>
        <w:t xml:space="preserve"> </w:t>
      </w:r>
      <w:r>
        <w:rPr>
          <w:rFonts w:ascii="Calibri" w:hAnsi="Calibri" w:cs="Calibri"/>
        </w:rPr>
        <w:t>no matter what the training subject</w:t>
      </w:r>
      <w:r w:rsidR="00BD5C34">
        <w:rPr>
          <w:rFonts w:ascii="Calibri" w:hAnsi="Calibri" w:cs="Calibri"/>
        </w:rPr>
        <w:t>,</w:t>
      </w:r>
      <w:r>
        <w:rPr>
          <w:rFonts w:ascii="Calibri" w:hAnsi="Calibri" w:cs="Calibri"/>
        </w:rPr>
        <w:t xml:space="preserve"> </w:t>
      </w:r>
      <w:r w:rsidR="00A460C6" w:rsidRPr="001432E9">
        <w:rPr>
          <w:rFonts w:ascii="Calibri" w:hAnsi="Calibri" w:cs="Calibri"/>
        </w:rPr>
        <w:t xml:space="preserve">cross border communication and linkages were discussed and put in place. </w:t>
      </w:r>
      <w:r>
        <w:rPr>
          <w:rFonts w:ascii="Calibri" w:hAnsi="Calibri" w:cs="Calibri"/>
        </w:rPr>
        <w:t xml:space="preserve">This was very affective as contact people could be decided there and then. </w:t>
      </w:r>
    </w:p>
    <w:p w:rsidR="00D761D0" w:rsidRDefault="00D761D0" w:rsidP="00E17B67">
      <w:pPr>
        <w:spacing w:after="0" w:line="360" w:lineRule="auto"/>
        <w:rPr>
          <w:rFonts w:ascii="Calibri" w:hAnsi="Calibri" w:cs="Calibri"/>
        </w:rPr>
      </w:pPr>
    </w:p>
    <w:p w:rsidR="009A6549" w:rsidRPr="001432E9" w:rsidRDefault="00A460C6" w:rsidP="00E17B67">
      <w:pPr>
        <w:spacing w:after="0" w:line="360" w:lineRule="auto"/>
        <w:rPr>
          <w:rFonts w:ascii="Calibri" w:hAnsi="Calibri" w:cs="Calibri"/>
        </w:rPr>
      </w:pPr>
      <w:r w:rsidRPr="001432E9">
        <w:rPr>
          <w:rFonts w:ascii="Calibri" w:hAnsi="Calibri" w:cs="Calibri"/>
        </w:rPr>
        <w:t>When law enforcement was chosen by the TFCA as a training need, this resulted in a bias towards male attendees. This should be put in perspective with other training taking place</w:t>
      </w:r>
      <w:r w:rsidR="00305AB6">
        <w:rPr>
          <w:rFonts w:ascii="Calibri" w:hAnsi="Calibri" w:cs="Calibri"/>
        </w:rPr>
        <w:t xml:space="preserve"> in TFCA’s</w:t>
      </w:r>
      <w:r w:rsidR="001009E7" w:rsidRPr="001432E9">
        <w:rPr>
          <w:rFonts w:ascii="Calibri" w:hAnsi="Calibri" w:cs="Calibri"/>
        </w:rPr>
        <w:t>,</w:t>
      </w:r>
      <w:r w:rsidRPr="001432E9">
        <w:rPr>
          <w:rFonts w:ascii="Calibri" w:hAnsi="Calibri" w:cs="Calibri"/>
        </w:rPr>
        <w:t xml:space="preserve"> for instance</w:t>
      </w:r>
      <w:r w:rsidR="001009E7" w:rsidRPr="001432E9">
        <w:rPr>
          <w:rFonts w:ascii="Calibri" w:hAnsi="Calibri" w:cs="Calibri"/>
        </w:rPr>
        <w:t>,</w:t>
      </w:r>
      <w:r w:rsidRPr="001432E9">
        <w:rPr>
          <w:rFonts w:ascii="Calibri" w:hAnsi="Calibri" w:cs="Calibri"/>
        </w:rPr>
        <w:t xml:space="preserve"> during Green Economy training, through the RESILIM project, in the greater Mapungubwe TFCA nearly all </w:t>
      </w:r>
      <w:r w:rsidR="001009E7" w:rsidRPr="001432E9">
        <w:rPr>
          <w:rFonts w:ascii="Calibri" w:hAnsi="Calibri" w:cs="Calibri"/>
        </w:rPr>
        <w:t xml:space="preserve">60 </w:t>
      </w:r>
      <w:r w:rsidRPr="001432E9">
        <w:rPr>
          <w:rFonts w:ascii="Calibri" w:hAnsi="Calibri" w:cs="Calibri"/>
        </w:rPr>
        <w:t xml:space="preserve">attendees were female. </w:t>
      </w:r>
    </w:p>
    <w:p w:rsidR="00C925D4" w:rsidRPr="001432E9" w:rsidRDefault="00C925D4" w:rsidP="006124CB">
      <w:pPr>
        <w:spacing w:after="0"/>
        <w:rPr>
          <w:rFonts w:ascii="Calibri" w:hAnsi="Calibri" w:cs="Calibri"/>
        </w:rPr>
      </w:pPr>
    </w:p>
    <w:p w:rsidR="00A460C6" w:rsidRPr="001432E9" w:rsidRDefault="009A6549" w:rsidP="006124CB">
      <w:pPr>
        <w:spacing w:after="0"/>
        <w:rPr>
          <w:rFonts w:ascii="Calibri" w:hAnsi="Calibri" w:cs="Calibri"/>
        </w:rPr>
      </w:pPr>
      <w:r w:rsidRPr="001432E9">
        <w:rPr>
          <w:rFonts w:ascii="Calibri" w:hAnsi="Calibri" w:cs="Calibri"/>
          <w:b/>
        </w:rPr>
        <w:t>Table 1</w:t>
      </w:r>
      <w:r w:rsidRPr="001432E9">
        <w:rPr>
          <w:rFonts w:ascii="Calibri" w:hAnsi="Calibri" w:cs="Calibri"/>
        </w:rPr>
        <w:t>. The six TFCA’s selected for training</w:t>
      </w:r>
      <w:r w:rsidR="00A460C6" w:rsidRPr="001432E9">
        <w:rPr>
          <w:rFonts w:ascii="Calibri" w:hAnsi="Calibri" w:cs="Calibri"/>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3083"/>
        <w:gridCol w:w="3065"/>
      </w:tblGrid>
      <w:tr w:rsidR="0035663F" w:rsidRPr="001432E9" w:rsidTr="009A6549">
        <w:tc>
          <w:tcPr>
            <w:tcW w:w="3312" w:type="dxa"/>
            <w:tcBorders>
              <w:top w:val="single" w:sz="4" w:space="0" w:color="auto"/>
              <w:bottom w:val="single" w:sz="4" w:space="0" w:color="auto"/>
            </w:tcBorders>
          </w:tcPr>
          <w:p w:rsidR="0035663F" w:rsidRPr="001432E9" w:rsidRDefault="0035663F" w:rsidP="006124CB">
            <w:pPr>
              <w:rPr>
                <w:rFonts w:ascii="Calibri" w:hAnsi="Calibri" w:cs="Calibri"/>
              </w:rPr>
            </w:pPr>
            <w:r w:rsidRPr="001432E9">
              <w:rPr>
                <w:rFonts w:ascii="Calibri" w:hAnsi="Calibri" w:cs="Calibri"/>
              </w:rPr>
              <w:t>Trans Frontier Conservation Area</w:t>
            </w:r>
          </w:p>
        </w:tc>
        <w:tc>
          <w:tcPr>
            <w:tcW w:w="3312" w:type="dxa"/>
            <w:tcBorders>
              <w:top w:val="single" w:sz="4" w:space="0" w:color="auto"/>
              <w:bottom w:val="single" w:sz="4" w:space="0" w:color="auto"/>
            </w:tcBorders>
          </w:tcPr>
          <w:p w:rsidR="0035663F" w:rsidRPr="001432E9" w:rsidRDefault="0035663F" w:rsidP="006124CB">
            <w:pPr>
              <w:rPr>
                <w:rFonts w:ascii="Calibri" w:hAnsi="Calibri" w:cs="Calibri"/>
              </w:rPr>
            </w:pPr>
            <w:r w:rsidRPr="001432E9">
              <w:rPr>
                <w:rFonts w:ascii="Calibri" w:hAnsi="Calibri" w:cs="Calibri"/>
              </w:rPr>
              <w:t>Abbreviation</w:t>
            </w:r>
          </w:p>
        </w:tc>
        <w:tc>
          <w:tcPr>
            <w:tcW w:w="3312" w:type="dxa"/>
            <w:tcBorders>
              <w:top w:val="single" w:sz="4" w:space="0" w:color="auto"/>
              <w:bottom w:val="single" w:sz="4" w:space="0" w:color="auto"/>
            </w:tcBorders>
          </w:tcPr>
          <w:p w:rsidR="0035663F" w:rsidRPr="001432E9" w:rsidRDefault="0035663F" w:rsidP="006124CB">
            <w:pPr>
              <w:rPr>
                <w:rFonts w:ascii="Calibri" w:hAnsi="Calibri" w:cs="Calibri"/>
              </w:rPr>
            </w:pPr>
            <w:r w:rsidRPr="001432E9">
              <w:rPr>
                <w:rFonts w:ascii="Calibri" w:hAnsi="Calibri" w:cs="Calibri"/>
              </w:rPr>
              <w:t>Countries</w:t>
            </w:r>
          </w:p>
        </w:tc>
      </w:tr>
      <w:tr w:rsidR="0035663F" w:rsidRPr="001432E9" w:rsidTr="009A6549">
        <w:tc>
          <w:tcPr>
            <w:tcW w:w="3312" w:type="dxa"/>
            <w:tcBorders>
              <w:top w:val="single" w:sz="4" w:space="0" w:color="auto"/>
            </w:tcBorders>
          </w:tcPr>
          <w:p w:rsidR="0035663F" w:rsidRPr="001432E9" w:rsidRDefault="0035663F" w:rsidP="006124CB">
            <w:pPr>
              <w:rPr>
                <w:rFonts w:ascii="Calibri" w:hAnsi="Calibri" w:cs="Calibri"/>
              </w:rPr>
            </w:pPr>
            <w:r w:rsidRPr="001432E9">
              <w:rPr>
                <w:rFonts w:ascii="Calibri" w:hAnsi="Calibri" w:cs="Calibri"/>
              </w:rPr>
              <w:t>Greater Mapungubwe TFCA</w:t>
            </w:r>
          </w:p>
        </w:tc>
        <w:tc>
          <w:tcPr>
            <w:tcW w:w="3312" w:type="dxa"/>
            <w:tcBorders>
              <w:top w:val="single" w:sz="4" w:space="0" w:color="auto"/>
            </w:tcBorders>
          </w:tcPr>
          <w:p w:rsidR="0035663F" w:rsidRPr="001432E9" w:rsidRDefault="0035663F" w:rsidP="006124CB">
            <w:pPr>
              <w:rPr>
                <w:rFonts w:ascii="Calibri" w:hAnsi="Calibri" w:cs="Calibri"/>
              </w:rPr>
            </w:pPr>
            <w:r w:rsidRPr="001432E9">
              <w:rPr>
                <w:rFonts w:ascii="Calibri" w:hAnsi="Calibri" w:cs="Calibri"/>
              </w:rPr>
              <w:t>GMTFCA</w:t>
            </w:r>
          </w:p>
        </w:tc>
        <w:tc>
          <w:tcPr>
            <w:tcW w:w="3312" w:type="dxa"/>
            <w:tcBorders>
              <w:top w:val="single" w:sz="4" w:space="0" w:color="auto"/>
            </w:tcBorders>
          </w:tcPr>
          <w:p w:rsidR="0035663F" w:rsidRPr="00A40A56" w:rsidRDefault="006124CB" w:rsidP="006124CB">
            <w:pPr>
              <w:rPr>
                <w:rFonts w:ascii="Calibri" w:hAnsi="Calibri" w:cs="Calibri"/>
                <w:sz w:val="20"/>
                <w:szCs w:val="20"/>
              </w:rPr>
            </w:pPr>
            <w:r w:rsidRPr="00A40A56">
              <w:rPr>
                <w:rFonts w:ascii="Calibri" w:hAnsi="Calibri" w:cs="Calibri"/>
                <w:sz w:val="20"/>
                <w:szCs w:val="20"/>
              </w:rPr>
              <w:t>Botswana, South Africa, Zimbabwe</w:t>
            </w:r>
          </w:p>
        </w:tc>
      </w:tr>
      <w:tr w:rsidR="0035663F" w:rsidRPr="001432E9" w:rsidTr="009A6549">
        <w:tc>
          <w:tcPr>
            <w:tcW w:w="3312" w:type="dxa"/>
          </w:tcPr>
          <w:p w:rsidR="0035663F" w:rsidRPr="001432E9" w:rsidRDefault="009A6549" w:rsidP="006124CB">
            <w:pPr>
              <w:rPr>
                <w:rFonts w:ascii="Calibri" w:hAnsi="Calibri" w:cs="Calibri"/>
              </w:rPr>
            </w:pPr>
            <w:r w:rsidRPr="001432E9">
              <w:rPr>
                <w:rFonts w:ascii="Calibri" w:hAnsi="Calibri" w:cs="Calibri"/>
              </w:rPr>
              <w:t>Greater Limpopo TFCA</w:t>
            </w:r>
          </w:p>
        </w:tc>
        <w:tc>
          <w:tcPr>
            <w:tcW w:w="3312" w:type="dxa"/>
          </w:tcPr>
          <w:p w:rsidR="0035663F" w:rsidRPr="001432E9" w:rsidRDefault="009A6549" w:rsidP="006124CB">
            <w:pPr>
              <w:rPr>
                <w:rFonts w:ascii="Calibri" w:hAnsi="Calibri" w:cs="Calibri"/>
              </w:rPr>
            </w:pPr>
            <w:r w:rsidRPr="001432E9">
              <w:rPr>
                <w:rFonts w:ascii="Calibri" w:hAnsi="Calibri" w:cs="Calibri"/>
              </w:rPr>
              <w:t>GLTFCA</w:t>
            </w:r>
          </w:p>
        </w:tc>
        <w:tc>
          <w:tcPr>
            <w:tcW w:w="3312" w:type="dxa"/>
          </w:tcPr>
          <w:p w:rsidR="0035663F" w:rsidRPr="00A40A56" w:rsidRDefault="006124CB" w:rsidP="006124CB">
            <w:pPr>
              <w:rPr>
                <w:rFonts w:ascii="Calibri" w:hAnsi="Calibri" w:cs="Calibri"/>
                <w:sz w:val="20"/>
                <w:szCs w:val="20"/>
              </w:rPr>
            </w:pPr>
            <w:r w:rsidRPr="00A40A56">
              <w:rPr>
                <w:rFonts w:ascii="Calibri" w:hAnsi="Calibri" w:cs="Calibri"/>
                <w:sz w:val="20"/>
                <w:szCs w:val="20"/>
              </w:rPr>
              <w:t>Mozambique, South Africa, Zimbabwe</w:t>
            </w:r>
          </w:p>
        </w:tc>
      </w:tr>
      <w:tr w:rsidR="0035663F" w:rsidRPr="001432E9" w:rsidTr="009A6549">
        <w:tc>
          <w:tcPr>
            <w:tcW w:w="3312" w:type="dxa"/>
          </w:tcPr>
          <w:p w:rsidR="0035663F" w:rsidRPr="001432E9" w:rsidRDefault="009A6549" w:rsidP="00811BB5">
            <w:pPr>
              <w:rPr>
                <w:rFonts w:ascii="Calibri" w:hAnsi="Calibri" w:cs="Calibri"/>
              </w:rPr>
            </w:pPr>
            <w:r w:rsidRPr="001432E9">
              <w:rPr>
                <w:rFonts w:ascii="Calibri" w:hAnsi="Calibri" w:cs="Calibri"/>
              </w:rPr>
              <w:t>L</w:t>
            </w:r>
            <w:r w:rsidR="00811BB5" w:rsidRPr="001432E9">
              <w:rPr>
                <w:rFonts w:ascii="Calibri" w:hAnsi="Calibri" w:cs="Calibri"/>
              </w:rPr>
              <w:t>u</w:t>
            </w:r>
            <w:r w:rsidRPr="001432E9">
              <w:rPr>
                <w:rFonts w:ascii="Calibri" w:hAnsi="Calibri" w:cs="Calibri"/>
              </w:rPr>
              <w:t>bombo TFCA’s</w:t>
            </w:r>
          </w:p>
        </w:tc>
        <w:tc>
          <w:tcPr>
            <w:tcW w:w="3312" w:type="dxa"/>
          </w:tcPr>
          <w:p w:rsidR="0035663F" w:rsidRPr="001432E9" w:rsidRDefault="0035663F" w:rsidP="006124CB">
            <w:pPr>
              <w:rPr>
                <w:rFonts w:ascii="Calibri" w:hAnsi="Calibri" w:cs="Calibri"/>
              </w:rPr>
            </w:pPr>
          </w:p>
        </w:tc>
        <w:tc>
          <w:tcPr>
            <w:tcW w:w="3312" w:type="dxa"/>
          </w:tcPr>
          <w:p w:rsidR="0035663F" w:rsidRPr="00A40A56" w:rsidRDefault="006124CB" w:rsidP="006124CB">
            <w:pPr>
              <w:rPr>
                <w:rFonts w:ascii="Calibri" w:hAnsi="Calibri" w:cs="Calibri"/>
                <w:sz w:val="20"/>
                <w:szCs w:val="20"/>
              </w:rPr>
            </w:pPr>
            <w:r w:rsidRPr="00A40A56">
              <w:rPr>
                <w:rFonts w:ascii="Calibri" w:hAnsi="Calibri" w:cs="Calibri"/>
                <w:sz w:val="20"/>
                <w:szCs w:val="20"/>
              </w:rPr>
              <w:t>Mozambique, South Africa, Swaziland</w:t>
            </w:r>
          </w:p>
        </w:tc>
      </w:tr>
      <w:tr w:rsidR="0035663F" w:rsidRPr="001432E9" w:rsidTr="009A6549">
        <w:tc>
          <w:tcPr>
            <w:tcW w:w="3312" w:type="dxa"/>
          </w:tcPr>
          <w:p w:rsidR="0035663F" w:rsidRPr="001432E9" w:rsidRDefault="009A6549" w:rsidP="006124CB">
            <w:pPr>
              <w:rPr>
                <w:rFonts w:ascii="Calibri" w:hAnsi="Calibri" w:cs="Calibri"/>
              </w:rPr>
            </w:pPr>
            <w:r w:rsidRPr="001432E9">
              <w:rPr>
                <w:rFonts w:ascii="Calibri" w:hAnsi="Calibri" w:cs="Calibri"/>
              </w:rPr>
              <w:t>Maluti-Drakensberg</w:t>
            </w:r>
          </w:p>
        </w:tc>
        <w:tc>
          <w:tcPr>
            <w:tcW w:w="3312" w:type="dxa"/>
          </w:tcPr>
          <w:p w:rsidR="0035663F" w:rsidRPr="001432E9" w:rsidRDefault="00811BB5" w:rsidP="00811BB5">
            <w:pPr>
              <w:rPr>
                <w:rFonts w:ascii="Calibri" w:hAnsi="Calibri" w:cs="Calibri"/>
              </w:rPr>
            </w:pPr>
            <w:r w:rsidRPr="001432E9">
              <w:rPr>
                <w:rFonts w:ascii="Calibri" w:hAnsi="Calibri" w:cs="Calibri"/>
              </w:rPr>
              <w:t>MDTFCA</w:t>
            </w:r>
          </w:p>
        </w:tc>
        <w:tc>
          <w:tcPr>
            <w:tcW w:w="3312" w:type="dxa"/>
          </w:tcPr>
          <w:p w:rsidR="0035663F" w:rsidRPr="00A40A56" w:rsidRDefault="006124CB" w:rsidP="006124CB">
            <w:pPr>
              <w:rPr>
                <w:rFonts w:ascii="Calibri" w:hAnsi="Calibri" w:cs="Calibri"/>
                <w:sz w:val="20"/>
                <w:szCs w:val="20"/>
              </w:rPr>
            </w:pPr>
            <w:r w:rsidRPr="00A40A56">
              <w:rPr>
                <w:rFonts w:ascii="Calibri" w:hAnsi="Calibri" w:cs="Calibri"/>
                <w:sz w:val="20"/>
                <w:szCs w:val="20"/>
              </w:rPr>
              <w:t>Lesotho, South Africa</w:t>
            </w:r>
          </w:p>
        </w:tc>
      </w:tr>
      <w:tr w:rsidR="0035663F" w:rsidRPr="001432E9" w:rsidTr="009A6549">
        <w:tc>
          <w:tcPr>
            <w:tcW w:w="3312" w:type="dxa"/>
          </w:tcPr>
          <w:p w:rsidR="0035663F" w:rsidRPr="001432E9" w:rsidRDefault="009A6549" w:rsidP="006124CB">
            <w:pPr>
              <w:rPr>
                <w:rFonts w:ascii="Calibri" w:hAnsi="Calibri" w:cs="Calibri"/>
              </w:rPr>
            </w:pPr>
            <w:r w:rsidRPr="001432E9">
              <w:rPr>
                <w:rFonts w:ascii="Calibri" w:hAnsi="Calibri" w:cs="Calibri"/>
              </w:rPr>
              <w:t>Chimanimani TFCA</w:t>
            </w:r>
          </w:p>
        </w:tc>
        <w:tc>
          <w:tcPr>
            <w:tcW w:w="3312" w:type="dxa"/>
          </w:tcPr>
          <w:p w:rsidR="0035663F" w:rsidRPr="001432E9" w:rsidRDefault="0035663F" w:rsidP="006124CB">
            <w:pPr>
              <w:rPr>
                <w:rFonts w:ascii="Calibri" w:hAnsi="Calibri" w:cs="Calibri"/>
              </w:rPr>
            </w:pPr>
          </w:p>
        </w:tc>
        <w:tc>
          <w:tcPr>
            <w:tcW w:w="3312" w:type="dxa"/>
          </w:tcPr>
          <w:p w:rsidR="0035663F" w:rsidRPr="00A40A56" w:rsidRDefault="006124CB" w:rsidP="006124CB">
            <w:pPr>
              <w:rPr>
                <w:rFonts w:ascii="Calibri" w:hAnsi="Calibri" w:cs="Calibri"/>
                <w:sz w:val="20"/>
                <w:szCs w:val="20"/>
              </w:rPr>
            </w:pPr>
            <w:r w:rsidRPr="00A40A56">
              <w:rPr>
                <w:rFonts w:ascii="Calibri" w:hAnsi="Calibri" w:cs="Calibri"/>
                <w:sz w:val="20"/>
                <w:szCs w:val="20"/>
              </w:rPr>
              <w:t>Mozambique, Zimbabwe</w:t>
            </w:r>
          </w:p>
        </w:tc>
      </w:tr>
      <w:tr w:rsidR="0035663F" w:rsidRPr="001432E9" w:rsidTr="009A6549">
        <w:tc>
          <w:tcPr>
            <w:tcW w:w="3312" w:type="dxa"/>
          </w:tcPr>
          <w:p w:rsidR="0035663F" w:rsidRPr="001432E9" w:rsidRDefault="009A6549" w:rsidP="006124CB">
            <w:pPr>
              <w:rPr>
                <w:rFonts w:ascii="Calibri" w:hAnsi="Calibri" w:cs="Calibri"/>
              </w:rPr>
            </w:pPr>
            <w:r w:rsidRPr="001432E9">
              <w:rPr>
                <w:rFonts w:ascii="Calibri" w:hAnsi="Calibri" w:cs="Calibri"/>
              </w:rPr>
              <w:t>Nyika TFCA</w:t>
            </w:r>
          </w:p>
        </w:tc>
        <w:tc>
          <w:tcPr>
            <w:tcW w:w="3312" w:type="dxa"/>
          </w:tcPr>
          <w:p w:rsidR="0035663F" w:rsidRPr="001432E9" w:rsidRDefault="0035663F" w:rsidP="006124CB">
            <w:pPr>
              <w:rPr>
                <w:rFonts w:ascii="Calibri" w:hAnsi="Calibri" w:cs="Calibri"/>
              </w:rPr>
            </w:pPr>
          </w:p>
        </w:tc>
        <w:tc>
          <w:tcPr>
            <w:tcW w:w="3312" w:type="dxa"/>
          </w:tcPr>
          <w:p w:rsidR="0035663F" w:rsidRPr="00A40A56" w:rsidRDefault="006124CB" w:rsidP="006124CB">
            <w:pPr>
              <w:rPr>
                <w:rFonts w:ascii="Calibri" w:hAnsi="Calibri" w:cs="Calibri"/>
                <w:sz w:val="20"/>
                <w:szCs w:val="20"/>
              </w:rPr>
            </w:pPr>
            <w:r w:rsidRPr="00A40A56">
              <w:rPr>
                <w:rFonts w:ascii="Calibri" w:hAnsi="Calibri" w:cs="Calibri"/>
                <w:sz w:val="20"/>
                <w:szCs w:val="20"/>
              </w:rPr>
              <w:t>Malawi, Zambia</w:t>
            </w:r>
          </w:p>
        </w:tc>
      </w:tr>
    </w:tbl>
    <w:p w:rsidR="00597648" w:rsidRDefault="00597648" w:rsidP="000F4758">
      <w:pPr>
        <w:spacing w:after="0"/>
        <w:rPr>
          <w:rFonts w:ascii="Calibri" w:hAnsi="Calibri" w:cs="Calibri"/>
          <w:b/>
          <w:sz w:val="28"/>
          <w:szCs w:val="28"/>
        </w:rPr>
      </w:pPr>
    </w:p>
    <w:p w:rsidR="00597648" w:rsidRDefault="00597648" w:rsidP="000F4758">
      <w:pPr>
        <w:spacing w:after="0"/>
        <w:rPr>
          <w:rFonts w:ascii="Calibri" w:hAnsi="Calibri" w:cs="Calibri"/>
          <w:b/>
          <w:sz w:val="28"/>
          <w:szCs w:val="28"/>
        </w:rPr>
      </w:pPr>
    </w:p>
    <w:p w:rsidR="00597648" w:rsidRDefault="00597648" w:rsidP="000F4758">
      <w:pPr>
        <w:spacing w:after="0"/>
        <w:rPr>
          <w:rFonts w:ascii="Calibri" w:hAnsi="Calibri" w:cs="Calibri"/>
          <w:b/>
          <w:sz w:val="28"/>
          <w:szCs w:val="28"/>
        </w:rPr>
      </w:pPr>
    </w:p>
    <w:p w:rsidR="00597648" w:rsidRDefault="00597648" w:rsidP="000F4758">
      <w:pPr>
        <w:spacing w:after="0"/>
        <w:rPr>
          <w:rFonts w:ascii="Calibri" w:hAnsi="Calibri" w:cs="Calibri"/>
          <w:b/>
          <w:sz w:val="28"/>
          <w:szCs w:val="28"/>
        </w:rPr>
      </w:pPr>
    </w:p>
    <w:p w:rsidR="000F4758" w:rsidRDefault="0019441F" w:rsidP="000F4758">
      <w:pPr>
        <w:spacing w:after="0"/>
        <w:rPr>
          <w:rFonts w:ascii="Calibri" w:hAnsi="Calibri" w:cs="Calibri"/>
          <w:color w:val="000000" w:themeColor="text1"/>
        </w:rPr>
      </w:pPr>
      <w:r w:rsidRPr="0019441F">
        <w:rPr>
          <w:rFonts w:ascii="Calibri" w:hAnsi="Calibri" w:cs="Calibri"/>
          <w:b/>
          <w:sz w:val="28"/>
          <w:szCs w:val="28"/>
        </w:rPr>
        <w:lastRenderedPageBreak/>
        <w:t>Finance</w:t>
      </w:r>
      <w:r w:rsidR="000F4758" w:rsidRPr="000F4758">
        <w:rPr>
          <w:rFonts w:ascii="Calibri" w:hAnsi="Calibri" w:cs="Calibri"/>
          <w:color w:val="000000" w:themeColor="text1"/>
        </w:rPr>
        <w:t xml:space="preserve"> </w:t>
      </w:r>
    </w:p>
    <w:p w:rsidR="000F4758" w:rsidRDefault="000F4758" w:rsidP="000F4758">
      <w:pPr>
        <w:spacing w:after="0"/>
        <w:rPr>
          <w:rFonts w:ascii="Calibri" w:hAnsi="Calibri" w:cs="Calibri"/>
          <w:color w:val="000000" w:themeColor="text1"/>
        </w:rPr>
      </w:pPr>
    </w:p>
    <w:p w:rsidR="000F4758" w:rsidRDefault="000F4758" w:rsidP="000F4758">
      <w:pPr>
        <w:spacing w:after="0"/>
        <w:rPr>
          <w:rFonts w:ascii="Calibri" w:hAnsi="Calibri" w:cs="Calibri"/>
          <w:color w:val="000000" w:themeColor="text1"/>
        </w:rPr>
      </w:pPr>
      <w:r>
        <w:rPr>
          <w:rFonts w:ascii="Calibri" w:hAnsi="Calibri" w:cs="Calibri"/>
          <w:color w:val="000000" w:themeColor="text1"/>
        </w:rPr>
        <w:t xml:space="preserve">The financial summary of the project is provided </w:t>
      </w:r>
      <w:r w:rsidR="003E12BB">
        <w:rPr>
          <w:rFonts w:ascii="Calibri" w:hAnsi="Calibri" w:cs="Calibri"/>
          <w:color w:val="000000" w:themeColor="text1"/>
        </w:rPr>
        <w:t>below</w:t>
      </w:r>
      <w:r>
        <w:rPr>
          <w:rFonts w:ascii="Calibri" w:hAnsi="Calibri" w:cs="Calibri"/>
          <w:color w:val="000000" w:themeColor="text1"/>
        </w:rPr>
        <w:t xml:space="preserve">. The coordination of the project was slightly over budgeted while the trainer travel was slightly under budgeted by a similar amount. On average 5 days of training at a TFCA cost R155 000 or R11 488 per person (approximately US1 000/person). </w:t>
      </w:r>
    </w:p>
    <w:tbl>
      <w:tblPr>
        <w:tblW w:w="9152" w:type="dxa"/>
        <w:tblInd w:w="93" w:type="dxa"/>
        <w:tblLook w:val="04A0" w:firstRow="1" w:lastRow="0" w:firstColumn="1" w:lastColumn="0" w:noHBand="0" w:noVBand="1"/>
      </w:tblPr>
      <w:tblGrid>
        <w:gridCol w:w="222"/>
        <w:gridCol w:w="2549"/>
        <w:gridCol w:w="2288"/>
        <w:gridCol w:w="271"/>
        <w:gridCol w:w="2288"/>
        <w:gridCol w:w="271"/>
        <w:gridCol w:w="1264"/>
      </w:tblGrid>
      <w:tr w:rsidR="00DE2E8A" w:rsidRPr="004C02A0" w:rsidTr="00DE1D54">
        <w:trPr>
          <w:trHeight w:val="375"/>
        </w:trPr>
        <w:tc>
          <w:tcPr>
            <w:tcW w:w="2770" w:type="dxa"/>
            <w:gridSpan w:val="2"/>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u w:val="single"/>
                <w:lang w:eastAsia="en-ZA"/>
              </w:rPr>
            </w:pPr>
          </w:p>
          <w:p w:rsidR="00DE2E8A" w:rsidRPr="004C02A0" w:rsidRDefault="00DE2E8A" w:rsidP="00DE2E8A">
            <w:pPr>
              <w:spacing w:after="0"/>
              <w:rPr>
                <w:rFonts w:asciiTheme="minorHAnsi" w:eastAsia="Times New Roman" w:hAnsiTheme="minorHAnsi" w:cstheme="minorHAnsi"/>
                <w:b/>
                <w:bCs/>
                <w:color w:val="000000"/>
                <w:u w:val="single"/>
                <w:lang w:eastAsia="en-ZA"/>
              </w:rPr>
            </w:pPr>
            <w:r w:rsidRPr="004C02A0">
              <w:rPr>
                <w:rFonts w:asciiTheme="minorHAnsi" w:eastAsia="Times New Roman" w:hAnsiTheme="minorHAnsi" w:cstheme="minorHAnsi"/>
                <w:b/>
                <w:bCs/>
                <w:color w:val="000000"/>
                <w:u w:val="single"/>
                <w:lang w:eastAsia="en-ZA"/>
              </w:rPr>
              <w:t>INCOME</w:t>
            </w: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p>
        </w:tc>
      </w:tr>
      <w:tr w:rsidR="00DE2E8A" w:rsidRPr="004C02A0" w:rsidTr="00DE1D54">
        <w:trPr>
          <w:trHeight w:val="300"/>
        </w:trPr>
        <w:tc>
          <w:tcPr>
            <w:tcW w:w="2770" w:type="dxa"/>
            <w:gridSpan w:val="2"/>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Contract Value</w:t>
            </w:r>
          </w:p>
        </w:tc>
        <w:tc>
          <w:tcPr>
            <w:tcW w:w="2288" w:type="dxa"/>
            <w:tcBorders>
              <w:top w:val="nil"/>
              <w:left w:val="nil"/>
              <w:bottom w:val="nil"/>
              <w:right w:val="nil"/>
            </w:tcBorders>
            <w:shd w:val="clear" w:color="auto" w:fill="auto"/>
            <w:noWrap/>
            <w:vAlign w:val="bottom"/>
            <w:hideMark/>
          </w:tcPr>
          <w:p w:rsidR="00DE2E8A" w:rsidRPr="004C02A0" w:rsidRDefault="00DE2E8A" w:rsidP="00B41683">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930 510.01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p>
        </w:tc>
      </w:tr>
      <w:tr w:rsidR="00DE2E8A" w:rsidRPr="004C02A0" w:rsidTr="00DE1D54">
        <w:trPr>
          <w:trHeight w:val="375"/>
        </w:trPr>
        <w:tc>
          <w:tcPr>
            <w:tcW w:w="2770" w:type="dxa"/>
            <w:gridSpan w:val="2"/>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u w:val="single"/>
                <w:lang w:eastAsia="en-ZA"/>
              </w:rPr>
            </w:pPr>
            <w:r w:rsidRPr="004C02A0">
              <w:rPr>
                <w:rFonts w:asciiTheme="minorHAnsi" w:eastAsia="Times New Roman" w:hAnsiTheme="minorHAnsi" w:cstheme="minorHAnsi"/>
                <w:b/>
                <w:bCs/>
                <w:color w:val="000000"/>
                <w:u w:val="single"/>
                <w:lang w:eastAsia="en-ZA"/>
              </w:rPr>
              <w:t>EXPENSES</w:t>
            </w: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APPROVED BUDGET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ACTUAL EXPENDITURE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VARIANCE</w:t>
            </w:r>
          </w:p>
        </w:tc>
      </w:tr>
      <w:tr w:rsidR="00DE2E8A" w:rsidRPr="004C02A0" w:rsidTr="00DE1D54">
        <w:trPr>
          <w:trHeight w:val="300"/>
        </w:trPr>
        <w:tc>
          <w:tcPr>
            <w:tcW w:w="2770" w:type="dxa"/>
            <w:gridSpan w:val="2"/>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Planning</w:t>
            </w: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291 480.00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288 208.73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3 271.27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5C492E">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Travel to Gab</w:t>
            </w:r>
            <w:r w:rsidR="005C492E">
              <w:rPr>
                <w:rFonts w:asciiTheme="minorHAnsi" w:eastAsia="Times New Roman" w:hAnsiTheme="minorHAnsi" w:cstheme="minorHAnsi"/>
                <w:color w:val="000000"/>
                <w:lang w:eastAsia="en-ZA"/>
              </w:rPr>
              <w:t>o</w:t>
            </w:r>
            <w:r w:rsidRPr="004C02A0">
              <w:rPr>
                <w:rFonts w:asciiTheme="minorHAnsi" w:eastAsia="Times New Roman" w:hAnsiTheme="minorHAnsi" w:cstheme="minorHAnsi"/>
                <w:color w:val="000000"/>
                <w:lang w:eastAsia="en-ZA"/>
              </w:rPr>
              <w:t>rone</w:t>
            </w:r>
          </w:p>
        </w:tc>
        <w:tc>
          <w:tcPr>
            <w:tcW w:w="2288"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60 000.00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59 999.96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0.04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Needs Specification</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31 200.00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31 201.52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-1.52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Administration &amp; Finance</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42 000.00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43 731.75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-1 731.75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Coordination</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75 000.00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69 995.50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5 004.50</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Monitoring &amp; Evaluation</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53 280.00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53 280.00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Reporting</w:t>
            </w: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30 000.00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30 000.00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   </w:t>
            </w:r>
          </w:p>
        </w:tc>
      </w:tr>
      <w:tr w:rsidR="00DE2E8A" w:rsidRPr="004C02A0" w:rsidTr="00DE1D54">
        <w:trPr>
          <w:trHeight w:val="300"/>
        </w:trPr>
        <w:tc>
          <w:tcPr>
            <w:tcW w:w="2770" w:type="dxa"/>
            <w:gridSpan w:val="2"/>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Training</w:t>
            </w: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278 700.00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284 287.14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-5 587.14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Trainer travel to site</w:t>
            </w:r>
          </w:p>
        </w:tc>
        <w:tc>
          <w:tcPr>
            <w:tcW w:w="2288"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60 000.00</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65 747.18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-5 747.18</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Administration during training</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30 000.00</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29 999.97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0.03</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Training facilitating</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150 000.00</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149 874.05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125.95</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Interpreter onsite support</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25 920.00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25 885.94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34.06</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Guide and Field trips</w:t>
            </w: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12 780.00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12 780.00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w:t>
            </w:r>
          </w:p>
        </w:tc>
      </w:tr>
      <w:tr w:rsidR="00DE2E8A" w:rsidRPr="004C02A0" w:rsidTr="00DE1D54">
        <w:trPr>
          <w:trHeight w:val="300"/>
        </w:trPr>
        <w:tc>
          <w:tcPr>
            <w:tcW w:w="2770" w:type="dxa"/>
            <w:gridSpan w:val="2"/>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Training materials</w:t>
            </w: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103 290.00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103 277.50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12.50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Material production</w:t>
            </w:r>
          </w:p>
        </w:tc>
        <w:tc>
          <w:tcPr>
            <w:tcW w:w="2288"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8 400.00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8 387.50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12.50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Training consumables</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10 440.00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10 440.00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Certification</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7 200.00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7 200.00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Office running costs</w:t>
            </w: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2 250.00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2 250.00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Material development</w:t>
            </w: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75 000.00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75 000.00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   </w:t>
            </w:r>
          </w:p>
        </w:tc>
      </w:tr>
      <w:tr w:rsidR="00DE2E8A" w:rsidRPr="004C02A0" w:rsidTr="00DE1D54">
        <w:trPr>
          <w:trHeight w:val="300"/>
        </w:trPr>
        <w:tc>
          <w:tcPr>
            <w:tcW w:w="2770" w:type="dxa"/>
            <w:gridSpan w:val="2"/>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Venue, Accommodation, Catering</w:t>
            </w: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257 040.00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254 736.64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2 303.36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Accommodation</w:t>
            </w:r>
          </w:p>
        </w:tc>
        <w:tc>
          <w:tcPr>
            <w:tcW w:w="2288"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206 640.00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172 707.22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single" w:sz="4" w:space="0" w:color="auto"/>
              <w:left w:val="single" w:sz="4" w:space="0" w:color="auto"/>
              <w:bottom w:val="nil"/>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33 932.78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Catering</w:t>
            </w: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50 400.00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82 029.42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xml:space="preserve">   -31 29.42 </w:t>
            </w:r>
          </w:p>
        </w:tc>
      </w:tr>
      <w:tr w:rsidR="00DE2E8A" w:rsidRPr="004C02A0" w:rsidTr="00DE1D54">
        <w:trPr>
          <w:trHeight w:val="300"/>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p>
        </w:tc>
        <w:tc>
          <w:tcPr>
            <w:tcW w:w="2549" w:type="dxa"/>
            <w:tcBorders>
              <w:top w:val="nil"/>
              <w:left w:val="nil"/>
              <w:bottom w:val="single" w:sz="4" w:space="0" w:color="auto"/>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w:t>
            </w:r>
          </w:p>
        </w:tc>
        <w:tc>
          <w:tcPr>
            <w:tcW w:w="2288" w:type="dxa"/>
            <w:tcBorders>
              <w:top w:val="nil"/>
              <w:left w:val="nil"/>
              <w:bottom w:val="single" w:sz="4" w:space="0" w:color="auto"/>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w:t>
            </w:r>
          </w:p>
        </w:tc>
        <w:tc>
          <w:tcPr>
            <w:tcW w:w="271" w:type="dxa"/>
            <w:tcBorders>
              <w:top w:val="nil"/>
              <w:left w:val="nil"/>
              <w:bottom w:val="single" w:sz="4" w:space="0" w:color="auto"/>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w:t>
            </w:r>
          </w:p>
        </w:tc>
        <w:tc>
          <w:tcPr>
            <w:tcW w:w="2288" w:type="dxa"/>
            <w:tcBorders>
              <w:top w:val="nil"/>
              <w:left w:val="nil"/>
              <w:bottom w:val="single" w:sz="4" w:space="0" w:color="auto"/>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w:t>
            </w:r>
          </w:p>
        </w:tc>
        <w:tc>
          <w:tcPr>
            <w:tcW w:w="271" w:type="dxa"/>
            <w:tcBorders>
              <w:top w:val="nil"/>
              <w:left w:val="nil"/>
              <w:bottom w:val="single" w:sz="4" w:space="0" w:color="auto"/>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w:t>
            </w:r>
          </w:p>
        </w:tc>
        <w:tc>
          <w:tcPr>
            <w:tcW w:w="1264" w:type="dxa"/>
            <w:tcBorders>
              <w:top w:val="nil"/>
              <w:left w:val="nil"/>
              <w:bottom w:val="single" w:sz="4" w:space="0" w:color="auto"/>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color w:val="000000"/>
                <w:lang w:eastAsia="en-ZA"/>
              </w:rPr>
            </w:pPr>
            <w:r w:rsidRPr="004C02A0">
              <w:rPr>
                <w:rFonts w:asciiTheme="minorHAnsi" w:eastAsia="Times New Roman" w:hAnsiTheme="minorHAnsi" w:cstheme="minorHAnsi"/>
                <w:color w:val="000000"/>
                <w:lang w:eastAsia="en-ZA"/>
              </w:rPr>
              <w:t> </w:t>
            </w:r>
          </w:p>
        </w:tc>
      </w:tr>
      <w:tr w:rsidR="00DE2E8A" w:rsidRPr="004C02A0" w:rsidTr="00DE1D54">
        <w:trPr>
          <w:trHeight w:val="315"/>
        </w:trPr>
        <w:tc>
          <w:tcPr>
            <w:tcW w:w="221" w:type="dxa"/>
            <w:tcBorders>
              <w:top w:val="nil"/>
              <w:left w:val="nil"/>
              <w:bottom w:val="nil"/>
              <w:right w:val="nil"/>
            </w:tcBorders>
            <w:shd w:val="clear" w:color="auto" w:fill="auto"/>
            <w:noWrap/>
            <w:vAlign w:val="bottom"/>
            <w:hideMark/>
          </w:tcPr>
          <w:p w:rsidR="00DE2E8A" w:rsidRPr="004C02A0" w:rsidRDefault="00DE2E8A" w:rsidP="00DE2E8A">
            <w:pPr>
              <w:spacing w:after="0"/>
              <w:rPr>
                <w:rFonts w:asciiTheme="minorHAnsi" w:eastAsia="Times New Roman" w:hAnsiTheme="minorHAnsi" w:cstheme="minorHAnsi"/>
                <w:b/>
                <w:bCs/>
                <w:color w:val="000000"/>
                <w:lang w:eastAsia="en-ZA"/>
              </w:rPr>
            </w:pPr>
          </w:p>
        </w:tc>
        <w:tc>
          <w:tcPr>
            <w:tcW w:w="2549" w:type="dxa"/>
            <w:tcBorders>
              <w:top w:val="nil"/>
              <w:left w:val="nil"/>
              <w:bottom w:val="nil"/>
              <w:right w:val="nil"/>
            </w:tcBorders>
            <w:shd w:val="clear" w:color="auto" w:fill="auto"/>
            <w:noWrap/>
            <w:vAlign w:val="bottom"/>
            <w:hideMark/>
          </w:tcPr>
          <w:p w:rsidR="00DE2E8A" w:rsidRPr="004C02A0" w:rsidRDefault="00DE2E8A" w:rsidP="00DE2E8A">
            <w:pPr>
              <w:spacing w:after="0"/>
              <w:jc w:val="right"/>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TOTAL</w:t>
            </w: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930 510.00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p>
        </w:tc>
        <w:tc>
          <w:tcPr>
            <w:tcW w:w="2288"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930 510.01 </w:t>
            </w:r>
          </w:p>
        </w:tc>
        <w:tc>
          <w:tcPr>
            <w:tcW w:w="271"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p>
        </w:tc>
        <w:tc>
          <w:tcPr>
            <w:tcW w:w="1264" w:type="dxa"/>
            <w:tcBorders>
              <w:top w:val="nil"/>
              <w:left w:val="nil"/>
              <w:bottom w:val="nil"/>
              <w:right w:val="nil"/>
            </w:tcBorders>
            <w:shd w:val="clear" w:color="auto" w:fill="auto"/>
            <w:noWrap/>
            <w:vAlign w:val="bottom"/>
            <w:hideMark/>
          </w:tcPr>
          <w:p w:rsidR="00DE2E8A" w:rsidRPr="004C02A0" w:rsidRDefault="00DE2E8A" w:rsidP="00DE2E8A">
            <w:pPr>
              <w:spacing w:after="0"/>
              <w:jc w:val="center"/>
              <w:rPr>
                <w:rFonts w:asciiTheme="minorHAnsi" w:eastAsia="Times New Roman" w:hAnsiTheme="minorHAnsi" w:cstheme="minorHAnsi"/>
                <w:b/>
                <w:bCs/>
                <w:color w:val="000000"/>
                <w:lang w:eastAsia="en-ZA"/>
              </w:rPr>
            </w:pPr>
            <w:r w:rsidRPr="004C02A0">
              <w:rPr>
                <w:rFonts w:asciiTheme="minorHAnsi" w:eastAsia="Times New Roman" w:hAnsiTheme="minorHAnsi" w:cstheme="minorHAnsi"/>
                <w:b/>
                <w:bCs/>
                <w:color w:val="000000"/>
                <w:lang w:eastAsia="en-ZA"/>
              </w:rPr>
              <w:t xml:space="preserve">       -0.01 </w:t>
            </w:r>
          </w:p>
        </w:tc>
      </w:tr>
    </w:tbl>
    <w:p w:rsidR="0019441F" w:rsidRDefault="0019441F" w:rsidP="006124CB">
      <w:pPr>
        <w:spacing w:after="0"/>
        <w:rPr>
          <w:rFonts w:ascii="Calibri" w:hAnsi="Calibri" w:cs="Calibri"/>
          <w:b/>
          <w:sz w:val="28"/>
          <w:szCs w:val="28"/>
        </w:rPr>
      </w:pPr>
    </w:p>
    <w:p w:rsidR="000F4758" w:rsidRDefault="000F4758" w:rsidP="006124CB">
      <w:pPr>
        <w:spacing w:after="0"/>
        <w:rPr>
          <w:rFonts w:ascii="Calibri" w:hAnsi="Calibri" w:cs="Calibri"/>
          <w:b/>
          <w:sz w:val="28"/>
          <w:szCs w:val="28"/>
        </w:rPr>
      </w:pPr>
    </w:p>
    <w:p w:rsidR="00A460C6" w:rsidRDefault="00A460C6" w:rsidP="006124CB">
      <w:pPr>
        <w:spacing w:after="0"/>
        <w:rPr>
          <w:rFonts w:ascii="Calibri" w:hAnsi="Calibri" w:cs="Calibri"/>
          <w:b/>
          <w:sz w:val="28"/>
          <w:szCs w:val="28"/>
        </w:rPr>
      </w:pPr>
      <w:r w:rsidRPr="001432E9">
        <w:rPr>
          <w:rFonts w:ascii="Calibri" w:hAnsi="Calibri" w:cs="Calibri"/>
          <w:b/>
          <w:sz w:val="28"/>
          <w:szCs w:val="28"/>
        </w:rPr>
        <w:lastRenderedPageBreak/>
        <w:t>Training</w:t>
      </w:r>
    </w:p>
    <w:p w:rsidR="001432E9" w:rsidRPr="001432E9" w:rsidRDefault="001432E9" w:rsidP="006124CB">
      <w:pPr>
        <w:spacing w:after="0"/>
        <w:rPr>
          <w:rFonts w:ascii="Calibri" w:hAnsi="Calibri" w:cs="Calibri"/>
          <w:b/>
          <w:sz w:val="28"/>
          <w:szCs w:val="28"/>
        </w:rPr>
      </w:pPr>
    </w:p>
    <w:p w:rsidR="00A460C6" w:rsidRPr="003676F0" w:rsidRDefault="00A460C6" w:rsidP="00782308">
      <w:pPr>
        <w:pStyle w:val="Heading1"/>
        <w:numPr>
          <w:ilvl w:val="0"/>
          <w:numId w:val="16"/>
        </w:numPr>
        <w:spacing w:before="0"/>
        <w:jc w:val="both"/>
        <w:rPr>
          <w:rFonts w:ascii="Calibri" w:hAnsi="Calibri" w:cs="Calibri"/>
          <w:color w:val="000000" w:themeColor="text1"/>
        </w:rPr>
      </w:pPr>
      <w:r w:rsidRPr="003676F0">
        <w:rPr>
          <w:rFonts w:ascii="Calibri" w:hAnsi="Calibri" w:cs="Calibri"/>
          <w:color w:val="000000" w:themeColor="text1"/>
        </w:rPr>
        <w:t>Greater Mapungubwe Transfrontier Conservation Area</w:t>
      </w:r>
    </w:p>
    <w:bookmarkEnd w:id="1"/>
    <w:bookmarkEnd w:id="2"/>
    <w:p w:rsidR="00A460C6" w:rsidRPr="001432E9" w:rsidRDefault="00A460C6" w:rsidP="006124CB">
      <w:pPr>
        <w:spacing w:after="0"/>
        <w:contextualSpacing/>
        <w:rPr>
          <w:rFonts w:ascii="Calibri" w:hAnsi="Calibri" w:cs="Calibri"/>
        </w:rPr>
      </w:pPr>
    </w:p>
    <w:p w:rsidR="004D1209" w:rsidRPr="001432E9" w:rsidRDefault="004D1209" w:rsidP="004D1209">
      <w:pPr>
        <w:spacing w:after="0"/>
        <w:rPr>
          <w:rFonts w:ascii="Calibri" w:hAnsi="Calibri" w:cs="Calibri"/>
        </w:rPr>
      </w:pPr>
      <w:r w:rsidRPr="001432E9">
        <w:rPr>
          <w:rFonts w:ascii="Calibri" w:hAnsi="Calibri" w:cs="Calibri"/>
        </w:rPr>
        <w:t xml:space="preserve">Coordination: Ms. Marilize van der Walt </w:t>
      </w:r>
    </w:p>
    <w:p w:rsidR="004D1209" w:rsidRPr="001432E9" w:rsidRDefault="004D1209" w:rsidP="004D1209">
      <w:pPr>
        <w:spacing w:after="0"/>
        <w:rPr>
          <w:rFonts w:ascii="Calibri" w:hAnsi="Calibri" w:cs="Calibri"/>
        </w:rPr>
      </w:pPr>
      <w:r w:rsidRPr="001432E9">
        <w:rPr>
          <w:rFonts w:ascii="Calibri" w:hAnsi="Calibri" w:cs="Calibri"/>
        </w:rPr>
        <w:t>Course Evaluation: Dr. Alan Gardiner, Dr. Hannah Barnes and Mr. Ruben de Kock</w:t>
      </w:r>
    </w:p>
    <w:p w:rsidR="004D1209" w:rsidRPr="001432E9" w:rsidRDefault="004D1209" w:rsidP="004D1209">
      <w:pPr>
        <w:spacing w:after="0"/>
        <w:rPr>
          <w:rFonts w:ascii="Calibri" w:hAnsi="Calibri" w:cs="Calibri"/>
        </w:rPr>
      </w:pPr>
    </w:p>
    <w:p w:rsidR="00A460C6" w:rsidRPr="001432E9" w:rsidRDefault="00A460C6" w:rsidP="00D7476A">
      <w:pPr>
        <w:spacing w:after="0" w:line="360" w:lineRule="auto"/>
        <w:contextualSpacing/>
        <w:jc w:val="both"/>
        <w:rPr>
          <w:rFonts w:ascii="Calibri" w:hAnsi="Calibri" w:cs="Calibri"/>
          <w:color w:val="000000"/>
        </w:rPr>
      </w:pPr>
      <w:r w:rsidRPr="001432E9">
        <w:rPr>
          <w:rFonts w:ascii="Calibri" w:hAnsi="Calibri" w:cs="Calibri"/>
        </w:rPr>
        <w:t>Mapungubwe Transfrontier Conservation area is a world renowned archaeological, cultural, and impressive scenic area located in the confluence between the Limpopo and Shashe River</w:t>
      </w:r>
      <w:r w:rsidR="00590CA9" w:rsidRPr="001432E9">
        <w:rPr>
          <w:rFonts w:ascii="Calibri" w:hAnsi="Calibri" w:cs="Calibri"/>
        </w:rPr>
        <w:t>s</w:t>
      </w:r>
      <w:r w:rsidRPr="001432E9">
        <w:rPr>
          <w:rFonts w:ascii="Calibri" w:hAnsi="Calibri" w:cs="Calibri"/>
        </w:rPr>
        <w:t>.  This historical area</w:t>
      </w:r>
      <w:r w:rsidR="00590CA9" w:rsidRPr="001432E9">
        <w:rPr>
          <w:rFonts w:ascii="Calibri" w:hAnsi="Calibri" w:cs="Calibri"/>
        </w:rPr>
        <w:t xml:space="preserve"> with world heritage</w:t>
      </w:r>
      <w:r w:rsidRPr="001432E9">
        <w:rPr>
          <w:rFonts w:ascii="Calibri" w:hAnsi="Calibri" w:cs="Calibri"/>
        </w:rPr>
        <w:t xml:space="preserve"> boasts </w:t>
      </w:r>
      <w:r w:rsidR="00590CA9" w:rsidRPr="001432E9">
        <w:rPr>
          <w:rFonts w:ascii="Calibri" w:hAnsi="Calibri" w:cs="Calibri"/>
        </w:rPr>
        <w:t xml:space="preserve">a </w:t>
      </w:r>
      <w:r w:rsidRPr="001432E9">
        <w:rPr>
          <w:rFonts w:ascii="Calibri" w:hAnsi="Calibri" w:cs="Calibri"/>
        </w:rPr>
        <w:t>rich faunal diversity and expansive savannah landscape.  The three countries (South Africa, Botswana and Zimbabwe) encompass the GMTFCA.  The conservation area which make up the TFCA are Mapungubwe National Park and World Heritage site (South Africa), Tuli Circle Safari, Maramani communal land, Machachut, Masera River Ranch &amp; Maepa hill (Zimbabwe), and Northern Tuli Game Reserve</w:t>
      </w:r>
      <w:r w:rsidR="00F97916">
        <w:rPr>
          <w:rFonts w:ascii="Calibri" w:hAnsi="Calibri" w:cs="Calibri"/>
        </w:rPr>
        <w:t xml:space="preserve"> (Botswana)</w:t>
      </w:r>
      <w:r w:rsidRPr="001432E9">
        <w:rPr>
          <w:rFonts w:ascii="Calibri" w:hAnsi="Calibri" w:cs="Calibri"/>
        </w:rPr>
        <w:t xml:space="preserve"> (</w:t>
      </w:r>
      <w:hyperlink r:id="rId11" w:history="1">
        <w:r w:rsidRPr="001432E9">
          <w:rPr>
            <w:rStyle w:val="Hyperlink"/>
            <w:rFonts w:ascii="Calibri" w:hAnsi="Calibri" w:cs="Calibri"/>
          </w:rPr>
          <w:t>www.peaceparks.co.za</w:t>
        </w:r>
      </w:hyperlink>
      <w:r w:rsidRPr="001432E9">
        <w:rPr>
          <w:rFonts w:ascii="Calibri" w:hAnsi="Calibri" w:cs="Calibri"/>
        </w:rPr>
        <w:t>). A MoU was signed in July 2006 that declared the area as a Transfrontier Conservation Area (</w:t>
      </w:r>
      <w:hyperlink r:id="rId12" w:history="1">
        <w:r w:rsidRPr="001432E9">
          <w:rPr>
            <w:rStyle w:val="Hyperlink"/>
            <w:rFonts w:ascii="Calibri" w:hAnsi="Calibri" w:cs="Calibri"/>
          </w:rPr>
          <w:t>www.peaceparks.co.za</w:t>
        </w:r>
      </w:hyperlink>
      <w:r w:rsidRPr="001432E9">
        <w:rPr>
          <w:rFonts w:ascii="Calibri" w:hAnsi="Calibri" w:cs="Calibri"/>
        </w:rPr>
        <w:t>).</w:t>
      </w:r>
    </w:p>
    <w:p w:rsidR="00A460C6" w:rsidRPr="001432E9" w:rsidRDefault="00A460C6" w:rsidP="00D7476A">
      <w:pPr>
        <w:spacing w:after="0" w:line="360" w:lineRule="auto"/>
        <w:rPr>
          <w:rFonts w:ascii="Calibri" w:hAnsi="Calibri" w:cs="Calibri"/>
        </w:rPr>
      </w:pPr>
    </w:p>
    <w:p w:rsidR="001432E9" w:rsidRPr="00123BB1" w:rsidRDefault="00A460C6" w:rsidP="00D7476A">
      <w:pPr>
        <w:spacing w:after="0" w:line="360" w:lineRule="auto"/>
        <w:contextualSpacing/>
        <w:jc w:val="both"/>
        <w:rPr>
          <w:rFonts w:ascii="Calibri" w:hAnsi="Calibri" w:cs="Calibri"/>
          <w:b/>
          <w:color w:val="000000" w:themeColor="text1"/>
        </w:rPr>
      </w:pPr>
      <w:r w:rsidRPr="001432E9">
        <w:rPr>
          <w:rFonts w:ascii="Calibri" w:hAnsi="Calibri" w:cs="Calibri"/>
          <w:color w:val="000000"/>
        </w:rPr>
        <w:t xml:space="preserve">At Mapungubwe there is little </w:t>
      </w:r>
      <w:r w:rsidRPr="001432E9">
        <w:rPr>
          <w:rFonts w:ascii="Calibri" w:hAnsi="Calibri" w:cs="Calibri"/>
          <w:b/>
          <w:color w:val="000000"/>
        </w:rPr>
        <w:t>on ground</w:t>
      </w:r>
      <w:r w:rsidRPr="001432E9">
        <w:rPr>
          <w:rFonts w:ascii="Calibri" w:hAnsi="Calibri" w:cs="Calibri"/>
          <w:color w:val="000000"/>
        </w:rPr>
        <w:t xml:space="preserve"> collaboration and communication among the stakeholders of the TFCA. Due to the “political tension” along Zimbabwe’s border (both with SA &amp; Botswana) it is likely this TFCA will be driven &amp; directed mainly by the government departments of the three countries. The training at Mapungubwe focused on Collaboration &amp; Communication with cross border protection as the theme (subject of training). </w:t>
      </w:r>
      <w:bookmarkStart w:id="3" w:name="_Toc402957839"/>
    </w:p>
    <w:bookmarkEnd w:id="3"/>
    <w:p w:rsidR="00F97916" w:rsidRDefault="00F97916" w:rsidP="006124CB">
      <w:pPr>
        <w:spacing w:after="0"/>
        <w:rPr>
          <w:rFonts w:ascii="Calibri" w:hAnsi="Calibri" w:cs="Calibri"/>
        </w:rPr>
      </w:pPr>
    </w:p>
    <w:p w:rsidR="00A460C6" w:rsidRPr="001432E9" w:rsidRDefault="00A460C6" w:rsidP="006124CB">
      <w:pPr>
        <w:spacing w:after="0"/>
        <w:rPr>
          <w:rFonts w:ascii="Calibri" w:hAnsi="Calibri" w:cs="Calibri"/>
        </w:rPr>
      </w:pPr>
      <w:r w:rsidRPr="001432E9">
        <w:rPr>
          <w:rFonts w:ascii="Calibri" w:hAnsi="Calibri" w:cs="Calibri"/>
        </w:rPr>
        <w:t>Module 1: Communication.</w:t>
      </w:r>
    </w:p>
    <w:p w:rsidR="00A460C6" w:rsidRPr="001432E9" w:rsidRDefault="00A460C6" w:rsidP="006124CB">
      <w:pPr>
        <w:pStyle w:val="ListParagraph"/>
        <w:numPr>
          <w:ilvl w:val="0"/>
          <w:numId w:val="8"/>
        </w:numPr>
        <w:spacing w:after="0" w:line="240" w:lineRule="auto"/>
        <w:rPr>
          <w:rFonts w:ascii="Calibri" w:hAnsi="Calibri" w:cs="Calibri"/>
          <w:sz w:val="24"/>
          <w:szCs w:val="24"/>
        </w:rPr>
      </w:pPr>
      <w:r w:rsidRPr="001432E9">
        <w:rPr>
          <w:rFonts w:ascii="Calibri" w:hAnsi="Calibri" w:cs="Calibri"/>
          <w:sz w:val="24"/>
          <w:szCs w:val="24"/>
        </w:rPr>
        <w:t xml:space="preserve">This module focused on highlighting the means of communication available to the TFCA taking into consideration the limitation that policies and resources available to the stakeholders. </w:t>
      </w:r>
    </w:p>
    <w:p w:rsidR="00F97916" w:rsidRDefault="00F97916" w:rsidP="006124CB">
      <w:pPr>
        <w:spacing w:after="0"/>
        <w:rPr>
          <w:rFonts w:ascii="Calibri" w:hAnsi="Calibri" w:cs="Calibri"/>
        </w:rPr>
      </w:pPr>
      <w:r>
        <w:rPr>
          <w:rFonts w:ascii="Calibri" w:hAnsi="Calibri" w:cs="Calibri"/>
        </w:rPr>
        <w:t>Trainer:</w:t>
      </w:r>
      <w:r w:rsidRPr="00F97916">
        <w:rPr>
          <w:rFonts w:ascii="Calibri" w:hAnsi="Calibri" w:cs="Calibri"/>
        </w:rPr>
        <w:t xml:space="preserve"> </w:t>
      </w:r>
      <w:r w:rsidRPr="001432E9">
        <w:rPr>
          <w:rFonts w:ascii="Calibri" w:hAnsi="Calibri" w:cs="Calibri"/>
        </w:rPr>
        <w:t>Dr. Hannah Barnes</w:t>
      </w:r>
      <w:r w:rsidRPr="00F97916">
        <w:rPr>
          <w:rFonts w:ascii="Calibri" w:hAnsi="Calibri" w:cs="Calibri"/>
        </w:rPr>
        <w:t xml:space="preserve"> </w:t>
      </w:r>
      <w:r w:rsidRPr="001432E9">
        <w:rPr>
          <w:rFonts w:ascii="Calibri" w:hAnsi="Calibri" w:cs="Calibri"/>
        </w:rPr>
        <w:t>affiliated with the Southern African Wildlife College.</w:t>
      </w:r>
    </w:p>
    <w:p w:rsidR="00A460C6" w:rsidRPr="001432E9" w:rsidRDefault="00A460C6" w:rsidP="006124CB">
      <w:pPr>
        <w:spacing w:after="0"/>
        <w:rPr>
          <w:rFonts w:ascii="Calibri" w:hAnsi="Calibri" w:cs="Calibri"/>
        </w:rPr>
      </w:pPr>
    </w:p>
    <w:p w:rsidR="00A460C6" w:rsidRPr="001432E9" w:rsidRDefault="00A460C6" w:rsidP="006124CB">
      <w:pPr>
        <w:spacing w:after="0"/>
        <w:rPr>
          <w:rFonts w:ascii="Calibri" w:hAnsi="Calibri" w:cs="Calibri"/>
        </w:rPr>
      </w:pPr>
      <w:r w:rsidRPr="001432E9">
        <w:rPr>
          <w:rFonts w:ascii="Calibri" w:hAnsi="Calibri" w:cs="Calibri"/>
        </w:rPr>
        <w:t>Module 2: Protected Areas Standard Operating Procedures.</w:t>
      </w:r>
    </w:p>
    <w:p w:rsidR="00A460C6" w:rsidRDefault="00A460C6" w:rsidP="006124CB">
      <w:pPr>
        <w:pStyle w:val="ListParagraph"/>
        <w:numPr>
          <w:ilvl w:val="0"/>
          <w:numId w:val="8"/>
        </w:numPr>
        <w:spacing w:after="0" w:line="240" w:lineRule="auto"/>
        <w:rPr>
          <w:rFonts w:ascii="Calibri" w:hAnsi="Calibri" w:cs="Calibri"/>
          <w:sz w:val="24"/>
          <w:szCs w:val="24"/>
        </w:rPr>
      </w:pPr>
      <w:r w:rsidRPr="001432E9">
        <w:rPr>
          <w:rFonts w:ascii="Calibri" w:hAnsi="Calibri" w:cs="Calibri"/>
          <w:sz w:val="24"/>
          <w:szCs w:val="24"/>
        </w:rPr>
        <w:t xml:space="preserve">This module focused on what security measures </w:t>
      </w:r>
      <w:r w:rsidR="00F97916">
        <w:rPr>
          <w:rFonts w:ascii="Calibri" w:hAnsi="Calibri" w:cs="Calibri"/>
          <w:sz w:val="24"/>
          <w:szCs w:val="24"/>
        </w:rPr>
        <w:t>are</w:t>
      </w:r>
      <w:r w:rsidRPr="001432E9">
        <w:rPr>
          <w:rFonts w:ascii="Calibri" w:hAnsi="Calibri" w:cs="Calibri"/>
          <w:sz w:val="24"/>
          <w:szCs w:val="24"/>
        </w:rPr>
        <w:t xml:space="preserve"> needed within protected areas, how to put these in place and implement them. Further training needs w</w:t>
      </w:r>
      <w:r w:rsidR="00F97916">
        <w:rPr>
          <w:rFonts w:ascii="Calibri" w:hAnsi="Calibri" w:cs="Calibri"/>
          <w:sz w:val="24"/>
          <w:szCs w:val="24"/>
        </w:rPr>
        <w:t>ere</w:t>
      </w:r>
      <w:r w:rsidRPr="001432E9">
        <w:rPr>
          <w:rFonts w:ascii="Calibri" w:hAnsi="Calibri" w:cs="Calibri"/>
          <w:sz w:val="24"/>
          <w:szCs w:val="24"/>
        </w:rPr>
        <w:t xml:space="preserve"> also discussed and what options </w:t>
      </w:r>
      <w:r w:rsidR="00F97916">
        <w:rPr>
          <w:rFonts w:ascii="Calibri" w:hAnsi="Calibri" w:cs="Calibri"/>
          <w:sz w:val="24"/>
          <w:szCs w:val="24"/>
        </w:rPr>
        <w:t xml:space="preserve">are </w:t>
      </w:r>
      <w:r w:rsidRPr="001432E9">
        <w:rPr>
          <w:rFonts w:ascii="Calibri" w:hAnsi="Calibri" w:cs="Calibri"/>
          <w:sz w:val="24"/>
          <w:szCs w:val="24"/>
        </w:rPr>
        <w:t xml:space="preserve">available. </w:t>
      </w:r>
    </w:p>
    <w:p w:rsidR="00F97916" w:rsidRPr="00F97916" w:rsidRDefault="00C658CA" w:rsidP="00F97916">
      <w:pPr>
        <w:spacing w:after="0"/>
        <w:rPr>
          <w:rFonts w:ascii="Calibri" w:hAnsi="Calibri" w:cs="Calibri"/>
        </w:rPr>
      </w:pPr>
      <w:r w:rsidRPr="00F97916">
        <w:rPr>
          <w:rFonts w:ascii="Calibri" w:hAnsi="Calibri" w:cs="Calibri"/>
        </w:rPr>
        <w:t xml:space="preserve">Trainer: </w:t>
      </w:r>
      <w:r w:rsidRPr="001432E9">
        <w:rPr>
          <w:rFonts w:ascii="Calibri" w:hAnsi="Calibri" w:cs="Calibri"/>
        </w:rPr>
        <w:t>Mr. Ruben de Kock head of African Field Rangers Training D</w:t>
      </w:r>
      <w:r>
        <w:rPr>
          <w:rFonts w:ascii="Calibri" w:hAnsi="Calibri" w:cs="Calibri"/>
        </w:rPr>
        <w:t>i</w:t>
      </w:r>
      <w:r w:rsidRPr="001432E9">
        <w:rPr>
          <w:rFonts w:ascii="Calibri" w:hAnsi="Calibri" w:cs="Calibri"/>
        </w:rPr>
        <w:t>vision SAWC.</w:t>
      </w:r>
    </w:p>
    <w:p w:rsidR="004D1209" w:rsidRDefault="004D1209" w:rsidP="004D1209">
      <w:pPr>
        <w:spacing w:after="0"/>
        <w:rPr>
          <w:rFonts w:ascii="Calibri" w:hAnsi="Calibri" w:cs="Calibri"/>
        </w:rPr>
      </w:pPr>
    </w:p>
    <w:p w:rsidR="003E12BB" w:rsidRDefault="003E12BB" w:rsidP="004D1209">
      <w:pPr>
        <w:spacing w:after="0"/>
        <w:rPr>
          <w:rFonts w:ascii="Calibri" w:hAnsi="Calibri" w:cs="Calibri"/>
        </w:rPr>
      </w:pPr>
    </w:p>
    <w:p w:rsidR="003E12BB" w:rsidRDefault="003E12BB" w:rsidP="004D1209">
      <w:pPr>
        <w:spacing w:after="0"/>
        <w:rPr>
          <w:rFonts w:ascii="Calibri" w:hAnsi="Calibri" w:cs="Calibri"/>
        </w:rPr>
      </w:pPr>
    </w:p>
    <w:p w:rsidR="003E12BB" w:rsidRPr="001432E9" w:rsidRDefault="003E12BB" w:rsidP="004D1209">
      <w:pPr>
        <w:spacing w:after="0"/>
        <w:rPr>
          <w:rFonts w:ascii="Calibri" w:hAnsi="Calibri" w:cs="Calibri"/>
        </w:rPr>
      </w:pPr>
    </w:p>
    <w:p w:rsidR="00B4218A" w:rsidRPr="00846792" w:rsidRDefault="00B4218A" w:rsidP="00846792">
      <w:pPr>
        <w:pStyle w:val="Heading2"/>
        <w:spacing w:before="0"/>
        <w:ind w:left="1440"/>
        <w:rPr>
          <w:rFonts w:ascii="Calibri" w:hAnsi="Calibri" w:cs="Calibri"/>
          <w:color w:val="000000" w:themeColor="text1"/>
        </w:rPr>
      </w:pPr>
      <w:bookmarkStart w:id="4" w:name="_Toc402957841"/>
      <w:r w:rsidRPr="00846792">
        <w:rPr>
          <w:rFonts w:ascii="Calibri" w:hAnsi="Calibri" w:cs="Calibri"/>
          <w:color w:val="000000" w:themeColor="text1"/>
        </w:rPr>
        <w:lastRenderedPageBreak/>
        <w:t>Participants</w:t>
      </w:r>
    </w:p>
    <w:p w:rsidR="004D1209" w:rsidRPr="001432E9" w:rsidRDefault="004D1209" w:rsidP="006124CB">
      <w:pPr>
        <w:spacing w:after="0"/>
        <w:rPr>
          <w:rFonts w:ascii="Calibri" w:hAnsi="Calibri" w:cs="Calibri"/>
        </w:rPr>
      </w:pPr>
    </w:p>
    <w:p w:rsidR="00B4218A" w:rsidRPr="001432E9" w:rsidRDefault="009A6549" w:rsidP="006124CB">
      <w:pPr>
        <w:spacing w:after="0"/>
        <w:rPr>
          <w:rFonts w:ascii="Calibri" w:hAnsi="Calibri" w:cs="Calibri"/>
        </w:rPr>
      </w:pPr>
      <w:r w:rsidRPr="001432E9">
        <w:rPr>
          <w:rFonts w:ascii="Calibri" w:hAnsi="Calibri" w:cs="Calibri"/>
        </w:rPr>
        <w:t>There were 1</w:t>
      </w:r>
      <w:r w:rsidR="00056F82" w:rsidRPr="001432E9">
        <w:rPr>
          <w:rFonts w:ascii="Calibri" w:hAnsi="Calibri" w:cs="Calibri"/>
        </w:rPr>
        <w:t>1</w:t>
      </w:r>
      <w:r w:rsidRPr="001432E9">
        <w:rPr>
          <w:rFonts w:ascii="Calibri" w:hAnsi="Calibri" w:cs="Calibri"/>
        </w:rPr>
        <w:t xml:space="preserve"> participants for the training (figure </w:t>
      </w:r>
      <w:r w:rsidR="004D1209" w:rsidRPr="001432E9">
        <w:rPr>
          <w:rFonts w:ascii="Calibri" w:hAnsi="Calibri" w:cs="Calibri"/>
        </w:rPr>
        <w:t>1 &amp;</w:t>
      </w:r>
      <w:r w:rsidRPr="001432E9">
        <w:rPr>
          <w:rFonts w:ascii="Calibri" w:hAnsi="Calibri" w:cs="Calibri"/>
        </w:rPr>
        <w:t xml:space="preserve"> Table </w:t>
      </w:r>
      <w:r w:rsidR="003E12BB">
        <w:rPr>
          <w:rFonts w:ascii="Calibri" w:hAnsi="Calibri" w:cs="Calibri"/>
        </w:rPr>
        <w:t>2</w:t>
      </w:r>
      <w:r w:rsidRPr="001432E9">
        <w:rPr>
          <w:rFonts w:ascii="Calibri" w:hAnsi="Calibri" w:cs="Calibri"/>
        </w:rPr>
        <w:t xml:space="preserve">), four from South Africa, </w:t>
      </w:r>
      <w:r w:rsidR="00056F82" w:rsidRPr="001432E9">
        <w:rPr>
          <w:rFonts w:ascii="Calibri" w:hAnsi="Calibri" w:cs="Calibri"/>
        </w:rPr>
        <w:t xml:space="preserve">five </w:t>
      </w:r>
      <w:r w:rsidRPr="001432E9">
        <w:rPr>
          <w:rFonts w:ascii="Calibri" w:hAnsi="Calibri" w:cs="Calibri"/>
        </w:rPr>
        <w:t xml:space="preserve">from Botswana and </w:t>
      </w:r>
      <w:r w:rsidR="00056F82" w:rsidRPr="001432E9">
        <w:rPr>
          <w:rFonts w:ascii="Calibri" w:hAnsi="Calibri" w:cs="Calibri"/>
        </w:rPr>
        <w:t xml:space="preserve">two </w:t>
      </w:r>
      <w:r w:rsidRPr="001432E9">
        <w:rPr>
          <w:rFonts w:ascii="Calibri" w:hAnsi="Calibri" w:cs="Calibri"/>
        </w:rPr>
        <w:t xml:space="preserve">from Zimbabwe. </w:t>
      </w:r>
    </w:p>
    <w:p w:rsidR="00B4218A" w:rsidRPr="001432E9" w:rsidRDefault="009A6549" w:rsidP="006124CB">
      <w:pPr>
        <w:spacing w:after="0"/>
        <w:jc w:val="center"/>
        <w:rPr>
          <w:rFonts w:ascii="Calibri" w:hAnsi="Calibri" w:cs="Calibri"/>
        </w:rPr>
      </w:pPr>
      <w:r w:rsidRPr="001432E9">
        <w:rPr>
          <w:rFonts w:ascii="Calibri" w:hAnsi="Calibri" w:cs="Calibri"/>
          <w:noProof/>
          <w:lang w:val="en-ZA" w:eastAsia="en-ZA"/>
        </w:rPr>
        <w:t xml:space="preserve"> </w:t>
      </w:r>
      <w:r w:rsidR="001432E9" w:rsidRPr="001432E9">
        <w:rPr>
          <w:rFonts w:ascii="Calibri" w:hAnsi="Calibri" w:cs="Calibri"/>
          <w:noProof/>
          <w:lang w:val="en-ZA" w:eastAsia="en-ZA"/>
        </w:rPr>
        <w:drawing>
          <wp:inline distT="0" distB="0" distL="0" distR="0">
            <wp:extent cx="4389046" cy="2926097"/>
            <wp:effectExtent l="38100" t="57150" r="106754" b="102853"/>
            <wp:docPr id="43" name="Picture 2" descr="C:\Users\marvdw\AppData\Local\Microsoft\Windows\Temporary Internet Files\Content.Outlook\4DM7TFFR\GMTFCA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vdw\AppData\Local\Microsoft\Windows\Temporary Internet Files\Content.Outlook\4DM7TFFR\GMTFCA Group photo.JPG"/>
                    <pic:cNvPicPr>
                      <a:picLocks noChangeAspect="1" noChangeArrowheads="1"/>
                    </pic:cNvPicPr>
                  </pic:nvPicPr>
                  <pic:blipFill>
                    <a:blip r:embed="rId13" cstate="print"/>
                    <a:srcRect/>
                    <a:stretch>
                      <a:fillRect/>
                    </a:stretch>
                  </pic:blipFill>
                  <pic:spPr bwMode="auto">
                    <a:xfrm>
                      <a:off x="0" y="0"/>
                      <a:ext cx="4397260" cy="2931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218A" w:rsidRPr="001432E9" w:rsidRDefault="00B4218A" w:rsidP="006124CB">
      <w:pPr>
        <w:spacing w:after="0"/>
        <w:rPr>
          <w:rFonts w:ascii="Calibri" w:hAnsi="Calibri" w:cs="Calibri"/>
        </w:rPr>
      </w:pPr>
      <w:r w:rsidRPr="008C65CB">
        <w:rPr>
          <w:rFonts w:ascii="Calibri" w:hAnsi="Calibri" w:cs="Calibri"/>
          <w:b/>
        </w:rPr>
        <w:t>Figure 1</w:t>
      </w:r>
      <w:r w:rsidRPr="001432E9">
        <w:rPr>
          <w:rFonts w:ascii="Calibri" w:hAnsi="Calibri" w:cs="Calibri"/>
        </w:rPr>
        <w:t>. Group outside Mapungubwe Auditorium at Mapungubwe National Park</w:t>
      </w:r>
    </w:p>
    <w:p w:rsidR="00B4218A" w:rsidRPr="001432E9" w:rsidRDefault="009A6549" w:rsidP="006124CB">
      <w:pPr>
        <w:spacing w:after="0"/>
        <w:rPr>
          <w:rFonts w:ascii="Calibri" w:hAnsi="Calibri" w:cs="Calibri"/>
        </w:rPr>
      </w:pPr>
      <w:r w:rsidRPr="00BD37BA">
        <w:rPr>
          <w:rFonts w:ascii="Calibri" w:hAnsi="Calibri" w:cs="Calibri"/>
          <w:b/>
        </w:rPr>
        <w:t>T</w:t>
      </w:r>
      <w:r w:rsidR="00B4218A" w:rsidRPr="00BD37BA">
        <w:rPr>
          <w:rFonts w:ascii="Calibri" w:hAnsi="Calibri" w:cs="Calibri"/>
          <w:b/>
        </w:rPr>
        <w:t xml:space="preserve">able </w:t>
      </w:r>
      <w:r w:rsidR="003E12BB">
        <w:rPr>
          <w:rFonts w:ascii="Calibri" w:hAnsi="Calibri" w:cs="Calibri"/>
          <w:b/>
        </w:rPr>
        <w:t>2</w:t>
      </w:r>
      <w:r w:rsidRPr="001432E9">
        <w:rPr>
          <w:rFonts w:ascii="Calibri" w:hAnsi="Calibri" w:cs="Calibri"/>
        </w:rPr>
        <w:t>. S</w:t>
      </w:r>
      <w:r w:rsidR="00B4218A" w:rsidRPr="001432E9">
        <w:rPr>
          <w:rFonts w:ascii="Calibri" w:hAnsi="Calibri" w:cs="Calibri"/>
        </w:rPr>
        <w:t>takeholders that participated in the Greater Mapungubwe TFCA training</w:t>
      </w:r>
    </w:p>
    <w:p w:rsidR="004D1209" w:rsidRPr="001432E9" w:rsidRDefault="004D1209" w:rsidP="006124CB">
      <w:pPr>
        <w:spacing w:after="0"/>
        <w:rPr>
          <w:rFonts w:ascii="Calibri" w:hAnsi="Calibri" w:cs="Calibri"/>
        </w:rPr>
      </w:pPr>
    </w:p>
    <w:tbl>
      <w:tblPr>
        <w:tblStyle w:val="TableGrid"/>
        <w:tblW w:w="9606" w:type="dxa"/>
        <w:tblLook w:val="04A0" w:firstRow="1" w:lastRow="0" w:firstColumn="1" w:lastColumn="0" w:noHBand="0" w:noVBand="1"/>
      </w:tblPr>
      <w:tblGrid>
        <w:gridCol w:w="689"/>
        <w:gridCol w:w="2113"/>
        <w:gridCol w:w="1275"/>
        <w:gridCol w:w="5529"/>
      </w:tblGrid>
      <w:tr w:rsidR="00B4218A" w:rsidRPr="001432E9" w:rsidTr="00EE0B81">
        <w:trPr>
          <w:trHeight w:val="465"/>
        </w:trPr>
        <w:tc>
          <w:tcPr>
            <w:tcW w:w="689" w:type="dxa"/>
            <w:noWrap/>
            <w:hideMark/>
          </w:tcPr>
          <w:p w:rsidR="00B4218A" w:rsidRPr="001432E9" w:rsidRDefault="00B4218A" w:rsidP="006124CB">
            <w:pPr>
              <w:rPr>
                <w:rFonts w:ascii="Calibri" w:eastAsia="Times New Roman" w:hAnsi="Calibri" w:cs="Calibri"/>
                <w:b/>
                <w:bCs/>
                <w:color w:val="000000"/>
                <w:sz w:val="20"/>
                <w:szCs w:val="20"/>
                <w:lang w:eastAsia="en-ZA"/>
              </w:rPr>
            </w:pPr>
            <w:r w:rsidRPr="001432E9">
              <w:rPr>
                <w:rFonts w:ascii="Calibri" w:eastAsia="Times New Roman" w:hAnsi="Calibri" w:cs="Calibri"/>
                <w:b/>
                <w:bCs/>
                <w:color w:val="000000"/>
                <w:sz w:val="20"/>
                <w:szCs w:val="20"/>
                <w:lang w:eastAsia="en-ZA"/>
              </w:rPr>
              <w:t>Title</w:t>
            </w:r>
          </w:p>
        </w:tc>
        <w:tc>
          <w:tcPr>
            <w:tcW w:w="2113" w:type="dxa"/>
            <w:hideMark/>
          </w:tcPr>
          <w:p w:rsidR="00B4218A" w:rsidRPr="001432E9" w:rsidRDefault="00B4218A" w:rsidP="006124CB">
            <w:pPr>
              <w:rPr>
                <w:rFonts w:ascii="Calibri" w:eastAsia="Times New Roman" w:hAnsi="Calibri" w:cs="Calibri"/>
                <w:b/>
                <w:bCs/>
                <w:color w:val="000000"/>
                <w:sz w:val="20"/>
                <w:szCs w:val="20"/>
                <w:lang w:eastAsia="en-ZA"/>
              </w:rPr>
            </w:pPr>
            <w:r w:rsidRPr="001432E9">
              <w:rPr>
                <w:rFonts w:ascii="Calibri" w:eastAsia="Times New Roman" w:hAnsi="Calibri" w:cs="Calibri"/>
                <w:b/>
                <w:bCs/>
                <w:color w:val="000000"/>
                <w:sz w:val="20"/>
                <w:szCs w:val="20"/>
                <w:lang w:eastAsia="en-ZA"/>
              </w:rPr>
              <w:t>Name &amp; Surname</w:t>
            </w:r>
          </w:p>
        </w:tc>
        <w:tc>
          <w:tcPr>
            <w:tcW w:w="1275" w:type="dxa"/>
            <w:hideMark/>
          </w:tcPr>
          <w:p w:rsidR="00B4218A" w:rsidRPr="001432E9" w:rsidRDefault="00B4218A" w:rsidP="006124CB">
            <w:pPr>
              <w:rPr>
                <w:rFonts w:ascii="Calibri" w:eastAsia="Times New Roman" w:hAnsi="Calibri" w:cs="Calibri"/>
                <w:b/>
                <w:bCs/>
                <w:color w:val="000000"/>
                <w:sz w:val="20"/>
                <w:szCs w:val="20"/>
                <w:lang w:eastAsia="en-ZA"/>
              </w:rPr>
            </w:pPr>
            <w:r w:rsidRPr="001432E9">
              <w:rPr>
                <w:rFonts w:ascii="Calibri" w:eastAsia="Times New Roman" w:hAnsi="Calibri" w:cs="Calibri"/>
                <w:b/>
                <w:bCs/>
                <w:color w:val="000000"/>
                <w:sz w:val="20"/>
                <w:szCs w:val="20"/>
                <w:lang w:eastAsia="en-ZA"/>
              </w:rPr>
              <w:t xml:space="preserve">Country </w:t>
            </w:r>
          </w:p>
        </w:tc>
        <w:tc>
          <w:tcPr>
            <w:tcW w:w="5529" w:type="dxa"/>
            <w:hideMark/>
          </w:tcPr>
          <w:p w:rsidR="00B4218A" w:rsidRPr="001432E9" w:rsidRDefault="00B4218A" w:rsidP="006124CB">
            <w:pPr>
              <w:jc w:val="center"/>
              <w:rPr>
                <w:rFonts w:ascii="Calibri" w:eastAsia="Times New Roman" w:hAnsi="Calibri" w:cs="Calibri"/>
                <w:b/>
                <w:color w:val="000000"/>
                <w:sz w:val="20"/>
                <w:szCs w:val="20"/>
                <w:lang w:eastAsia="en-ZA"/>
              </w:rPr>
            </w:pPr>
            <w:r w:rsidRPr="001432E9">
              <w:rPr>
                <w:rFonts w:ascii="Calibri" w:eastAsia="Times New Roman" w:hAnsi="Calibri" w:cs="Calibri"/>
                <w:b/>
                <w:color w:val="000000"/>
                <w:sz w:val="20"/>
                <w:szCs w:val="20"/>
                <w:lang w:eastAsia="en-ZA"/>
              </w:rPr>
              <w:t>Position held, Organization, Email, Contact number</w:t>
            </w:r>
          </w:p>
        </w:tc>
      </w:tr>
      <w:tr w:rsidR="00B4218A" w:rsidRPr="001432E9" w:rsidTr="00EE0B81">
        <w:trPr>
          <w:trHeight w:val="465"/>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Stefan Cilliers</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South Africa</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Senior Section Ranger; Mapungubwe National Park; stefan.cilliers@sanparks.org ; 082 887 9724; </w:t>
            </w:r>
          </w:p>
        </w:tc>
      </w:tr>
      <w:tr w:rsidR="00B4218A" w:rsidRPr="001432E9" w:rsidTr="00EE0B81">
        <w:trPr>
          <w:trHeight w:val="465"/>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Martin Engelbrecht</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South Africa</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Conservation Manager; Mapungubwe National Park;  martin.engelbrecht@sanparks; 084 801 6340; </w:t>
            </w:r>
          </w:p>
        </w:tc>
      </w:tr>
      <w:tr w:rsidR="00B4218A" w:rsidRPr="001432E9" w:rsidTr="00EE0B81">
        <w:trPr>
          <w:trHeight w:val="465"/>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Reckson Mashaba</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South Africa</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Section Ranger: Mapungubwe National Park;  reckson.mashaba@sanparks.org; 082 626 5550; </w:t>
            </w:r>
          </w:p>
        </w:tc>
      </w:tr>
      <w:tr w:rsidR="00B4218A" w:rsidRPr="001432E9" w:rsidTr="00EE0B81">
        <w:trPr>
          <w:trHeight w:val="465"/>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Innocent Lebepe</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South Africa</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Field Ranger Corporal; Mapungubwe National Park;  mathokone@yahoo.com; 073 744 3942; </w:t>
            </w:r>
          </w:p>
        </w:tc>
      </w:tr>
      <w:tr w:rsidR="00B4218A" w:rsidRPr="001432E9" w:rsidTr="00EE0B81">
        <w:trPr>
          <w:trHeight w:val="300"/>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Adam Bristow</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Zimbabwe</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Section Manager; Sentinel Ranch;  adamjbristow@yahoo.com; +2760 662 4560; </w:t>
            </w:r>
          </w:p>
        </w:tc>
      </w:tr>
      <w:tr w:rsidR="00B4218A" w:rsidRPr="001432E9" w:rsidTr="00EE0B81">
        <w:trPr>
          <w:trHeight w:val="690"/>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Peter Ncube</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Zimbabwe</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Campfire Officer &amp; Local Economic Development Officer; Zimbabwe-Maramani Communal Areas;  pncube@bbrdc.co.zw/peterncb4@gmail.com; +263 772 923 156; </w:t>
            </w:r>
          </w:p>
        </w:tc>
      </w:tr>
      <w:tr w:rsidR="00B4218A" w:rsidRPr="001432E9" w:rsidTr="00EE0B81">
        <w:trPr>
          <w:trHeight w:val="465"/>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Goitsemodimo Nyamakonde</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Botswana</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Anti-poaching Agent; Northern Tuli GR Western Region; goitse@tuliblock.com; +26775267874/0731158227; </w:t>
            </w:r>
          </w:p>
        </w:tc>
      </w:tr>
      <w:tr w:rsidR="00B4218A" w:rsidRPr="001432E9" w:rsidTr="00EE0B81">
        <w:trPr>
          <w:trHeight w:val="300"/>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Gaogakwe Chabalala</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Botswana</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Anti-poaching Agent; Northern Tuli GR Eastern Region ; +2677 489 6895;.</w:t>
            </w:r>
          </w:p>
        </w:tc>
      </w:tr>
      <w:tr w:rsidR="00B4218A" w:rsidRPr="001432E9" w:rsidTr="00EE0B81">
        <w:trPr>
          <w:trHeight w:val="465"/>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Orebotse Rex Masupe</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Botswana</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Anti-poaching Agent; Central &amp; Northern Tuli GR Region; rexbots@yahoo.com; +2677 574 9609; </w:t>
            </w:r>
          </w:p>
        </w:tc>
      </w:tr>
      <w:tr w:rsidR="00B4218A" w:rsidRPr="001432E9" w:rsidTr="00EE0B81">
        <w:trPr>
          <w:trHeight w:val="465"/>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Moemedi Mankge</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Botswana</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Wildlife Warden Community Support and Outreach; Department of Wildlife and National Parks; moemedimankge@gmail.com;+2677 294 0889; </w:t>
            </w:r>
          </w:p>
        </w:tc>
      </w:tr>
      <w:tr w:rsidR="00B4218A" w:rsidRPr="001432E9" w:rsidTr="00EE0B81">
        <w:trPr>
          <w:trHeight w:val="465"/>
        </w:trPr>
        <w:tc>
          <w:tcPr>
            <w:tcW w:w="689" w:type="dxa"/>
            <w:noWrap/>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MR</w:t>
            </w:r>
          </w:p>
        </w:tc>
        <w:tc>
          <w:tcPr>
            <w:tcW w:w="2113"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Micheal Kabelo Metsimabe</w:t>
            </w:r>
          </w:p>
        </w:tc>
        <w:tc>
          <w:tcPr>
            <w:tcW w:w="1275" w:type="dxa"/>
            <w:hideMark/>
          </w:tcPr>
          <w:p w:rsidR="00B4218A" w:rsidRPr="001432E9" w:rsidRDefault="00B4218A" w:rsidP="006124CB">
            <w:pPr>
              <w:rPr>
                <w:rFonts w:ascii="Calibri" w:eastAsia="Times New Roman" w:hAnsi="Calibri" w:cs="Calibri"/>
                <w:bCs/>
                <w:color w:val="000000"/>
                <w:sz w:val="20"/>
                <w:szCs w:val="20"/>
                <w:lang w:eastAsia="en-ZA"/>
              </w:rPr>
            </w:pPr>
            <w:r w:rsidRPr="001432E9">
              <w:rPr>
                <w:rFonts w:ascii="Calibri" w:eastAsia="Times New Roman" w:hAnsi="Calibri" w:cs="Calibri"/>
                <w:bCs/>
                <w:color w:val="000000"/>
                <w:sz w:val="20"/>
                <w:szCs w:val="20"/>
                <w:lang w:eastAsia="en-ZA"/>
              </w:rPr>
              <w:t>Botswana</w:t>
            </w:r>
          </w:p>
        </w:tc>
        <w:tc>
          <w:tcPr>
            <w:tcW w:w="5529" w:type="dxa"/>
            <w:hideMark/>
          </w:tcPr>
          <w:p w:rsidR="00B4218A" w:rsidRPr="00F750D5" w:rsidRDefault="00B4218A" w:rsidP="006124CB">
            <w:pPr>
              <w:rPr>
                <w:rFonts w:ascii="Calibri" w:eastAsia="Times New Roman" w:hAnsi="Calibri" w:cs="Calibri"/>
                <w:color w:val="000000"/>
                <w:sz w:val="20"/>
                <w:szCs w:val="20"/>
                <w:lang w:eastAsia="en-ZA"/>
              </w:rPr>
            </w:pPr>
            <w:r w:rsidRPr="00F750D5">
              <w:rPr>
                <w:rFonts w:ascii="Calibri" w:eastAsia="Times New Roman" w:hAnsi="Calibri" w:cs="Calibri"/>
                <w:color w:val="000000"/>
                <w:sz w:val="20"/>
                <w:szCs w:val="20"/>
                <w:lang w:eastAsia="en-ZA"/>
              </w:rPr>
              <w:t xml:space="preserve">Wildlife Warden Estate Management; Department of Wildlife and National Parks; mkmestimabe@gmail.com;+26772260423; </w:t>
            </w:r>
          </w:p>
        </w:tc>
      </w:tr>
    </w:tbl>
    <w:p w:rsidR="00B4218A" w:rsidRPr="001432E9" w:rsidRDefault="00B4218A" w:rsidP="006124CB">
      <w:pPr>
        <w:spacing w:after="0"/>
        <w:rPr>
          <w:rFonts w:ascii="Calibri" w:hAnsi="Calibri" w:cs="Calibri"/>
        </w:rPr>
      </w:pPr>
    </w:p>
    <w:bookmarkEnd w:id="4"/>
    <w:p w:rsidR="00A460C6" w:rsidRPr="00846792" w:rsidRDefault="00A460C6" w:rsidP="00846792">
      <w:pPr>
        <w:pStyle w:val="Heading2"/>
        <w:spacing w:before="0"/>
        <w:ind w:left="1440"/>
        <w:rPr>
          <w:rFonts w:ascii="Calibri" w:hAnsi="Calibri" w:cs="Calibri"/>
          <w:color w:val="000000" w:themeColor="text1"/>
        </w:rPr>
      </w:pPr>
      <w:r w:rsidRPr="00846792">
        <w:rPr>
          <w:rFonts w:ascii="Calibri" w:hAnsi="Calibri" w:cs="Calibri"/>
          <w:color w:val="000000" w:themeColor="text1"/>
        </w:rPr>
        <w:lastRenderedPageBreak/>
        <w:t>Outcomes</w:t>
      </w:r>
    </w:p>
    <w:p w:rsidR="004D1209" w:rsidRPr="001432E9" w:rsidRDefault="004D1209" w:rsidP="006124CB">
      <w:pPr>
        <w:autoSpaceDE w:val="0"/>
        <w:autoSpaceDN w:val="0"/>
        <w:adjustRightInd w:val="0"/>
        <w:spacing w:after="0"/>
        <w:rPr>
          <w:rFonts w:ascii="Calibri" w:hAnsi="Calibri" w:cs="Calibri"/>
        </w:rPr>
      </w:pPr>
    </w:p>
    <w:p w:rsidR="00A460C6" w:rsidRPr="001432E9" w:rsidRDefault="00056F82" w:rsidP="00D7476A">
      <w:pPr>
        <w:autoSpaceDE w:val="0"/>
        <w:autoSpaceDN w:val="0"/>
        <w:adjustRightInd w:val="0"/>
        <w:spacing w:after="0" w:line="360" w:lineRule="auto"/>
        <w:contextualSpacing/>
        <w:rPr>
          <w:rFonts w:ascii="Calibri" w:hAnsi="Calibri" w:cs="Calibri"/>
        </w:rPr>
      </w:pPr>
      <w:r w:rsidRPr="001432E9">
        <w:rPr>
          <w:rFonts w:ascii="Calibri" w:hAnsi="Calibri" w:cs="Calibri"/>
        </w:rPr>
        <w:t>P</w:t>
      </w:r>
      <w:r w:rsidR="00A460C6" w:rsidRPr="001432E9">
        <w:rPr>
          <w:rFonts w:ascii="Calibri" w:hAnsi="Calibri" w:cs="Calibri"/>
        </w:rPr>
        <w:t>articipants engaged w</w:t>
      </w:r>
      <w:r w:rsidRPr="001432E9">
        <w:rPr>
          <w:rFonts w:ascii="Calibri" w:hAnsi="Calibri" w:cs="Calibri"/>
        </w:rPr>
        <w:t>ell</w:t>
      </w:r>
      <w:r w:rsidR="00A460C6" w:rsidRPr="001432E9">
        <w:rPr>
          <w:rFonts w:ascii="Calibri" w:hAnsi="Calibri" w:cs="Calibri"/>
        </w:rPr>
        <w:t xml:space="preserve"> </w:t>
      </w:r>
      <w:r w:rsidRPr="001432E9">
        <w:rPr>
          <w:rFonts w:ascii="Calibri" w:hAnsi="Calibri" w:cs="Calibri"/>
        </w:rPr>
        <w:t>during</w:t>
      </w:r>
      <w:r w:rsidR="00A460C6" w:rsidRPr="001432E9">
        <w:rPr>
          <w:rFonts w:ascii="Calibri" w:hAnsi="Calibri" w:cs="Calibri"/>
        </w:rPr>
        <w:t xml:space="preserve"> the communication training</w:t>
      </w:r>
      <w:r w:rsidRPr="001432E9">
        <w:rPr>
          <w:rFonts w:ascii="Calibri" w:hAnsi="Calibri" w:cs="Calibri"/>
        </w:rPr>
        <w:t xml:space="preserve"> and</w:t>
      </w:r>
      <w:r w:rsidR="00A460C6" w:rsidRPr="001432E9">
        <w:rPr>
          <w:rFonts w:ascii="Calibri" w:hAnsi="Calibri" w:cs="Calibri"/>
        </w:rPr>
        <w:t xml:space="preserve"> participated </w:t>
      </w:r>
      <w:r w:rsidRPr="001432E9">
        <w:rPr>
          <w:rFonts w:ascii="Calibri" w:hAnsi="Calibri" w:cs="Calibri"/>
        </w:rPr>
        <w:t xml:space="preserve">in an interactive way </w:t>
      </w:r>
      <w:r w:rsidR="00A460C6" w:rsidRPr="001432E9">
        <w:rPr>
          <w:rFonts w:ascii="Calibri" w:hAnsi="Calibri" w:cs="Calibri"/>
        </w:rPr>
        <w:t>during the group exercises. Discussions were fruitful and participants mostly seemed to grasp the content being addressed. Their co‐operation and positive attitudes were</w:t>
      </w:r>
      <w:r w:rsidRPr="001432E9">
        <w:rPr>
          <w:rFonts w:ascii="Calibri" w:hAnsi="Calibri" w:cs="Calibri"/>
        </w:rPr>
        <w:t xml:space="preserve"> </w:t>
      </w:r>
      <w:r w:rsidR="00A460C6" w:rsidRPr="001432E9">
        <w:rPr>
          <w:rFonts w:ascii="Calibri" w:eastAsiaTheme="minorHAnsi" w:hAnsi="Calibri" w:cs="Calibri"/>
          <w:lang w:val="en-ZA"/>
        </w:rPr>
        <w:t>encouraging.</w:t>
      </w:r>
    </w:p>
    <w:p w:rsidR="00A460C6" w:rsidRPr="001432E9" w:rsidRDefault="00A460C6" w:rsidP="00D7476A">
      <w:pPr>
        <w:pStyle w:val="Default"/>
        <w:spacing w:line="360" w:lineRule="auto"/>
      </w:pPr>
    </w:p>
    <w:p w:rsidR="00947CBA" w:rsidRPr="001432E9" w:rsidRDefault="00947CBA" w:rsidP="00D7476A">
      <w:pPr>
        <w:widowControl w:val="0"/>
        <w:autoSpaceDE w:val="0"/>
        <w:autoSpaceDN w:val="0"/>
        <w:adjustRightInd w:val="0"/>
        <w:spacing w:line="360" w:lineRule="auto"/>
        <w:rPr>
          <w:rFonts w:ascii="Calibri" w:hAnsi="Calibri" w:cs="Calibri"/>
        </w:rPr>
      </w:pPr>
      <w:r w:rsidRPr="001432E9">
        <w:rPr>
          <w:rFonts w:ascii="Calibri" w:hAnsi="Calibri" w:cs="Calibri"/>
        </w:rPr>
        <w:t xml:space="preserve">The law enforcement course was a good first step to getting further development and interaction on a field ranger level </w:t>
      </w:r>
      <w:r w:rsidR="00123BB1">
        <w:rPr>
          <w:rFonts w:ascii="Calibri" w:hAnsi="Calibri" w:cs="Calibri"/>
        </w:rPr>
        <w:t>among</w:t>
      </w:r>
      <w:r w:rsidRPr="001432E9">
        <w:rPr>
          <w:rFonts w:ascii="Calibri" w:hAnsi="Calibri" w:cs="Calibri"/>
        </w:rPr>
        <w:t xml:space="preserve"> the parties of the GMTFCA</w:t>
      </w:r>
      <w:r w:rsidR="00123BB1">
        <w:rPr>
          <w:rFonts w:ascii="Calibri" w:hAnsi="Calibri" w:cs="Calibri"/>
        </w:rPr>
        <w:t>,</w:t>
      </w:r>
      <w:r w:rsidRPr="001432E9">
        <w:rPr>
          <w:rFonts w:ascii="Calibri" w:hAnsi="Calibri" w:cs="Calibri"/>
        </w:rPr>
        <w:t xml:space="preserve"> South Africa, Botswana and Zimbabwe. The law enforcement training had both a theoretical and a group discussion component each day. The “training block assignment” required each individual to develop a “Protected Area Security Operations Plan” in order for them to have background knowledge and experience on how to execute Security planning from a managerial aspect. The compilation of SOP’s ensure</w:t>
      </w:r>
      <w:r w:rsidR="00123BB1">
        <w:rPr>
          <w:rFonts w:ascii="Calibri" w:hAnsi="Calibri" w:cs="Calibri"/>
        </w:rPr>
        <w:t>s</w:t>
      </w:r>
      <w:r w:rsidRPr="001432E9">
        <w:rPr>
          <w:rFonts w:ascii="Calibri" w:hAnsi="Calibri" w:cs="Calibri"/>
        </w:rPr>
        <w:t xml:space="preserve"> there is proper structure, command and control and final execution of operational plans. Each participant was therefore given the necessary training to </w:t>
      </w:r>
      <w:r w:rsidR="00123BB1">
        <w:rPr>
          <w:rFonts w:ascii="Calibri" w:hAnsi="Calibri" w:cs="Calibri"/>
        </w:rPr>
        <w:t xml:space="preserve">be </w:t>
      </w:r>
      <w:r w:rsidRPr="001432E9">
        <w:rPr>
          <w:rFonts w:ascii="Calibri" w:hAnsi="Calibri" w:cs="Calibri"/>
        </w:rPr>
        <w:t>equip</w:t>
      </w:r>
      <w:r w:rsidR="00123BB1">
        <w:rPr>
          <w:rFonts w:ascii="Calibri" w:hAnsi="Calibri" w:cs="Calibri"/>
        </w:rPr>
        <w:t>ped</w:t>
      </w:r>
      <w:r w:rsidRPr="001432E9">
        <w:rPr>
          <w:rFonts w:ascii="Calibri" w:hAnsi="Calibri" w:cs="Calibri"/>
        </w:rPr>
        <w:t xml:space="preserve"> with the knowledge needed to effectively conduct and plan Law Enforcement Operations within their allocated </w:t>
      </w:r>
      <w:r w:rsidR="00123BB1">
        <w:rPr>
          <w:rFonts w:ascii="Calibri" w:hAnsi="Calibri" w:cs="Calibri"/>
        </w:rPr>
        <w:t xml:space="preserve">portion of the </w:t>
      </w:r>
      <w:r w:rsidRPr="001432E9">
        <w:rPr>
          <w:rFonts w:ascii="Calibri" w:hAnsi="Calibri" w:cs="Calibri"/>
        </w:rPr>
        <w:t>Protected Area.</w:t>
      </w:r>
    </w:p>
    <w:p w:rsidR="00947CBA" w:rsidRDefault="00947CBA" w:rsidP="00D7476A">
      <w:pPr>
        <w:widowControl w:val="0"/>
        <w:tabs>
          <w:tab w:val="left" w:pos="2235"/>
        </w:tabs>
        <w:autoSpaceDE w:val="0"/>
        <w:autoSpaceDN w:val="0"/>
        <w:adjustRightInd w:val="0"/>
        <w:spacing w:line="360" w:lineRule="auto"/>
        <w:rPr>
          <w:rFonts w:ascii="Calibri" w:hAnsi="Calibri" w:cs="Calibri"/>
        </w:rPr>
      </w:pPr>
      <w:r w:rsidRPr="001432E9">
        <w:rPr>
          <w:rFonts w:ascii="Calibri" w:hAnsi="Calibri" w:cs="Calibri"/>
        </w:rPr>
        <w:t xml:space="preserve">Tactical and strategic planning with regards to planning Security operations and management plans within a Protected Area was to some extent already in place but the communication side of operations was discussed in depth in terms of operation protocol. There was some concern with regard to the use of social media (i.e. Whatsapp) in terms of confidentiality but guidelines were given as to what could possibly be communicated and what shouldn’t be communicated. Network in this area is poor at times and although the group felt Whatsapp is useful there was a concern important messages might go lost or breached, thus the main form of communication would remain directly phoning the opposite country for assistance. </w:t>
      </w:r>
    </w:p>
    <w:p w:rsidR="00EE0B81" w:rsidRDefault="00EE0B81" w:rsidP="00947CBA">
      <w:pPr>
        <w:widowControl w:val="0"/>
        <w:tabs>
          <w:tab w:val="left" w:pos="2235"/>
        </w:tabs>
        <w:autoSpaceDE w:val="0"/>
        <w:autoSpaceDN w:val="0"/>
        <w:adjustRightInd w:val="0"/>
        <w:rPr>
          <w:rFonts w:ascii="Calibri" w:hAnsi="Calibri" w:cs="Calibri"/>
        </w:rPr>
      </w:pPr>
    </w:p>
    <w:p w:rsidR="00947CBA" w:rsidRPr="001432E9" w:rsidRDefault="00947CBA" w:rsidP="00D7476A">
      <w:pPr>
        <w:widowControl w:val="0"/>
        <w:tabs>
          <w:tab w:val="left" w:pos="2235"/>
        </w:tabs>
        <w:autoSpaceDE w:val="0"/>
        <w:autoSpaceDN w:val="0"/>
        <w:adjustRightInd w:val="0"/>
        <w:spacing w:after="0" w:line="360" w:lineRule="auto"/>
        <w:rPr>
          <w:rFonts w:ascii="Calibri" w:hAnsi="Calibri" w:cs="Calibri"/>
        </w:rPr>
      </w:pPr>
      <w:r w:rsidRPr="001432E9">
        <w:rPr>
          <w:rFonts w:ascii="Calibri" w:hAnsi="Calibri" w:cs="Calibri"/>
        </w:rPr>
        <w:t>It was also stressed that relationship with nearby communities as well as the police on the 3 sides needed to be upscale</w:t>
      </w:r>
      <w:r w:rsidR="00FD3CE1" w:rsidRPr="001432E9">
        <w:rPr>
          <w:rFonts w:ascii="Calibri" w:hAnsi="Calibri" w:cs="Calibri"/>
        </w:rPr>
        <w:t>d</w:t>
      </w:r>
      <w:r w:rsidRPr="001432E9">
        <w:rPr>
          <w:rFonts w:ascii="Calibri" w:hAnsi="Calibri" w:cs="Calibri"/>
        </w:rPr>
        <w:t xml:space="preserve"> and procedure</w:t>
      </w:r>
      <w:r w:rsidR="00FD3CE1" w:rsidRPr="001432E9">
        <w:rPr>
          <w:rFonts w:ascii="Calibri" w:hAnsi="Calibri" w:cs="Calibri"/>
        </w:rPr>
        <w:t>s for</w:t>
      </w:r>
      <w:r w:rsidRPr="001432E9">
        <w:rPr>
          <w:rFonts w:ascii="Calibri" w:hAnsi="Calibri" w:cs="Calibri"/>
        </w:rPr>
        <w:t xml:space="preserve"> crossing the borders after a hot pursuit w</w:t>
      </w:r>
      <w:r w:rsidR="00123BB1">
        <w:rPr>
          <w:rFonts w:ascii="Calibri" w:hAnsi="Calibri" w:cs="Calibri"/>
        </w:rPr>
        <w:t>ere</w:t>
      </w:r>
      <w:r w:rsidRPr="001432E9">
        <w:rPr>
          <w:rFonts w:ascii="Calibri" w:hAnsi="Calibri" w:cs="Calibri"/>
        </w:rPr>
        <w:t xml:space="preserve"> discussed in detail.</w:t>
      </w:r>
      <w:r w:rsidR="00FD3CE1" w:rsidRPr="001432E9">
        <w:rPr>
          <w:rFonts w:ascii="Calibri" w:hAnsi="Calibri" w:cs="Calibri"/>
        </w:rPr>
        <w:t xml:space="preserve"> A</w:t>
      </w:r>
      <w:r w:rsidRPr="001432E9">
        <w:rPr>
          <w:rFonts w:ascii="Calibri" w:hAnsi="Calibri" w:cs="Calibri"/>
        </w:rPr>
        <w:t xml:space="preserve"> general map of meeting points between the 3 countries was developed</w:t>
      </w:r>
      <w:r w:rsidR="00123BB1">
        <w:rPr>
          <w:rFonts w:ascii="Calibri" w:hAnsi="Calibri" w:cs="Calibri"/>
        </w:rPr>
        <w:t xml:space="preserve"> by them</w:t>
      </w:r>
      <w:r w:rsidRPr="001432E9">
        <w:rPr>
          <w:rFonts w:ascii="Calibri" w:hAnsi="Calibri" w:cs="Calibri"/>
        </w:rPr>
        <w:t xml:space="preserve"> and discussed in depth </w:t>
      </w:r>
      <w:r w:rsidR="00FD3CE1" w:rsidRPr="001432E9">
        <w:rPr>
          <w:rFonts w:ascii="Calibri" w:hAnsi="Calibri" w:cs="Calibri"/>
        </w:rPr>
        <w:t>(Figures</w:t>
      </w:r>
      <w:r w:rsidR="00123BB1">
        <w:rPr>
          <w:rFonts w:ascii="Calibri" w:hAnsi="Calibri" w:cs="Calibri"/>
        </w:rPr>
        <w:t xml:space="preserve"> 2 &amp; 3</w:t>
      </w:r>
      <w:r w:rsidR="00FD3CE1" w:rsidRPr="001432E9">
        <w:rPr>
          <w:rFonts w:ascii="Calibri" w:hAnsi="Calibri" w:cs="Calibri"/>
        </w:rPr>
        <w:t>)</w:t>
      </w:r>
      <w:r w:rsidRPr="001432E9">
        <w:rPr>
          <w:rFonts w:ascii="Calibri" w:hAnsi="Calibri" w:cs="Calibri"/>
        </w:rPr>
        <w:t>.</w:t>
      </w:r>
    </w:p>
    <w:p w:rsidR="00376A2F" w:rsidRDefault="00123BB1" w:rsidP="00123BB1">
      <w:pPr>
        <w:widowControl w:val="0"/>
        <w:tabs>
          <w:tab w:val="left" w:pos="2235"/>
        </w:tabs>
        <w:autoSpaceDE w:val="0"/>
        <w:autoSpaceDN w:val="0"/>
        <w:adjustRightInd w:val="0"/>
        <w:spacing w:after="0"/>
        <w:jc w:val="center"/>
        <w:rPr>
          <w:rFonts w:ascii="Calibri" w:hAnsi="Calibri" w:cs="Calibri"/>
        </w:rPr>
      </w:pPr>
      <w:r>
        <w:rPr>
          <w:rFonts w:ascii="Calibri" w:hAnsi="Calibri" w:cs="Calibri"/>
        </w:rPr>
        <w:lastRenderedPageBreak/>
        <w:t>a)</w:t>
      </w:r>
      <w:r w:rsidR="00947CBA" w:rsidRPr="001432E9">
        <w:rPr>
          <w:rFonts w:ascii="Calibri" w:hAnsi="Calibri" w:cs="Calibri"/>
          <w:noProof/>
          <w:lang w:val="en-ZA" w:eastAsia="en-ZA"/>
        </w:rPr>
        <w:drawing>
          <wp:inline distT="0" distB="0" distL="0" distR="0">
            <wp:extent cx="2801186" cy="1576916"/>
            <wp:effectExtent l="38100" t="57150" r="113464" b="99484"/>
            <wp:docPr id="39" name="Picture 1" descr="20141128_09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128_092534"/>
                    <pic:cNvPicPr>
                      <a:picLocks noChangeAspect="1" noChangeArrowheads="1"/>
                    </pic:cNvPicPr>
                  </pic:nvPicPr>
                  <pic:blipFill>
                    <a:blip r:embed="rId14" cstate="print"/>
                    <a:srcRect/>
                    <a:stretch>
                      <a:fillRect/>
                    </a:stretch>
                  </pic:blipFill>
                  <pic:spPr bwMode="auto">
                    <a:xfrm>
                      <a:off x="0" y="0"/>
                      <a:ext cx="2808369" cy="1580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7CBA" w:rsidRPr="001432E9" w:rsidRDefault="00123BB1" w:rsidP="00123BB1">
      <w:pPr>
        <w:widowControl w:val="0"/>
        <w:tabs>
          <w:tab w:val="left" w:pos="2235"/>
        </w:tabs>
        <w:autoSpaceDE w:val="0"/>
        <w:autoSpaceDN w:val="0"/>
        <w:adjustRightInd w:val="0"/>
        <w:spacing w:after="0"/>
        <w:jc w:val="center"/>
        <w:rPr>
          <w:rFonts w:ascii="Calibri" w:hAnsi="Calibri" w:cs="Calibri"/>
        </w:rPr>
      </w:pPr>
      <w:r>
        <w:rPr>
          <w:rFonts w:ascii="Calibri" w:hAnsi="Calibri" w:cs="Calibri"/>
        </w:rPr>
        <w:t>b)</w:t>
      </w:r>
      <w:r w:rsidR="00FD3CE1" w:rsidRPr="001432E9">
        <w:rPr>
          <w:rFonts w:ascii="Calibri" w:hAnsi="Calibri" w:cs="Calibri"/>
          <w:noProof/>
          <w:lang w:val="en-ZA" w:eastAsia="en-ZA"/>
        </w:rPr>
        <w:drawing>
          <wp:inline distT="0" distB="0" distL="0" distR="0">
            <wp:extent cx="2810193" cy="1581984"/>
            <wp:effectExtent l="38100" t="57150" r="123507" b="94416"/>
            <wp:docPr id="40" name="Picture 2" descr="20141128_09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1128_092523"/>
                    <pic:cNvPicPr>
                      <a:picLocks noChangeAspect="1" noChangeArrowheads="1"/>
                    </pic:cNvPicPr>
                  </pic:nvPicPr>
                  <pic:blipFill>
                    <a:blip r:embed="rId15" cstate="print"/>
                    <a:srcRect/>
                    <a:stretch>
                      <a:fillRect/>
                    </a:stretch>
                  </pic:blipFill>
                  <pic:spPr bwMode="auto">
                    <a:xfrm>
                      <a:off x="0" y="0"/>
                      <a:ext cx="2805702" cy="157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7CBA" w:rsidRDefault="00FD3CE1" w:rsidP="00123BB1">
      <w:pPr>
        <w:widowControl w:val="0"/>
        <w:tabs>
          <w:tab w:val="left" w:pos="2235"/>
        </w:tabs>
        <w:autoSpaceDE w:val="0"/>
        <w:autoSpaceDN w:val="0"/>
        <w:adjustRightInd w:val="0"/>
        <w:spacing w:after="0"/>
        <w:rPr>
          <w:rFonts w:ascii="Calibri" w:hAnsi="Calibri" w:cs="Calibri"/>
        </w:rPr>
      </w:pPr>
      <w:r w:rsidRPr="008C65CB">
        <w:rPr>
          <w:rFonts w:ascii="Calibri" w:hAnsi="Calibri" w:cs="Calibri"/>
          <w:b/>
        </w:rPr>
        <w:t>Figure</w:t>
      </w:r>
      <w:r w:rsidR="008C65CB" w:rsidRPr="008C65CB">
        <w:rPr>
          <w:rFonts w:ascii="Calibri" w:hAnsi="Calibri" w:cs="Calibri"/>
          <w:b/>
        </w:rPr>
        <w:t xml:space="preserve"> 2</w:t>
      </w:r>
      <w:r w:rsidRPr="001432E9">
        <w:rPr>
          <w:rFonts w:ascii="Calibri" w:hAnsi="Calibri" w:cs="Calibri"/>
        </w:rPr>
        <w:t xml:space="preserve">. </w:t>
      </w:r>
      <w:r w:rsidR="00947CBA" w:rsidRPr="001432E9">
        <w:rPr>
          <w:rFonts w:ascii="Calibri" w:hAnsi="Calibri" w:cs="Calibri"/>
        </w:rPr>
        <w:t>Map</w:t>
      </w:r>
      <w:r w:rsidRPr="001432E9">
        <w:rPr>
          <w:rFonts w:ascii="Calibri" w:hAnsi="Calibri" w:cs="Calibri"/>
        </w:rPr>
        <w:t>s</w:t>
      </w:r>
      <w:r w:rsidR="00947CBA" w:rsidRPr="001432E9">
        <w:rPr>
          <w:rFonts w:ascii="Calibri" w:hAnsi="Calibri" w:cs="Calibri"/>
        </w:rPr>
        <w:t xml:space="preserve"> compiled for </w:t>
      </w:r>
      <w:r w:rsidRPr="001432E9">
        <w:rPr>
          <w:rFonts w:ascii="Calibri" w:hAnsi="Calibri" w:cs="Calibri"/>
        </w:rPr>
        <w:t>a)</w:t>
      </w:r>
      <w:r w:rsidR="00947CBA" w:rsidRPr="001432E9">
        <w:rPr>
          <w:rFonts w:ascii="Calibri" w:hAnsi="Calibri" w:cs="Calibri"/>
        </w:rPr>
        <w:t xml:space="preserve">Botswana side </w:t>
      </w:r>
      <w:r w:rsidRPr="001432E9">
        <w:rPr>
          <w:rFonts w:ascii="Calibri" w:hAnsi="Calibri" w:cs="Calibri"/>
        </w:rPr>
        <w:t xml:space="preserve">and b) Zimbabwe side </w:t>
      </w:r>
      <w:r w:rsidR="00947CBA" w:rsidRPr="001432E9">
        <w:rPr>
          <w:rFonts w:ascii="Calibri" w:hAnsi="Calibri" w:cs="Calibri"/>
        </w:rPr>
        <w:t>of the border</w:t>
      </w:r>
      <w:r w:rsidR="00123BB1">
        <w:rPr>
          <w:rFonts w:ascii="Calibri" w:hAnsi="Calibri" w:cs="Calibri"/>
        </w:rPr>
        <w:t>.</w:t>
      </w:r>
    </w:p>
    <w:p w:rsidR="00123BB1" w:rsidRPr="001432E9" w:rsidRDefault="00123BB1" w:rsidP="00123BB1">
      <w:pPr>
        <w:widowControl w:val="0"/>
        <w:tabs>
          <w:tab w:val="left" w:pos="2235"/>
        </w:tabs>
        <w:autoSpaceDE w:val="0"/>
        <w:autoSpaceDN w:val="0"/>
        <w:adjustRightInd w:val="0"/>
        <w:spacing w:after="0"/>
        <w:rPr>
          <w:rFonts w:ascii="Calibri" w:hAnsi="Calibri" w:cs="Calibri"/>
        </w:rPr>
      </w:pPr>
    </w:p>
    <w:p w:rsidR="00947CBA" w:rsidRPr="001432E9" w:rsidRDefault="00947CBA" w:rsidP="00123BB1">
      <w:pPr>
        <w:widowControl w:val="0"/>
        <w:tabs>
          <w:tab w:val="left" w:pos="2235"/>
        </w:tabs>
        <w:autoSpaceDE w:val="0"/>
        <w:autoSpaceDN w:val="0"/>
        <w:adjustRightInd w:val="0"/>
        <w:spacing w:after="0"/>
        <w:jc w:val="center"/>
        <w:rPr>
          <w:rFonts w:ascii="Calibri" w:hAnsi="Calibri" w:cs="Calibri"/>
        </w:rPr>
      </w:pPr>
      <w:r w:rsidRPr="001432E9">
        <w:rPr>
          <w:rFonts w:ascii="Calibri" w:hAnsi="Calibri" w:cs="Calibri"/>
          <w:noProof/>
          <w:lang w:val="en-ZA" w:eastAsia="en-ZA"/>
        </w:rPr>
        <w:drawing>
          <wp:inline distT="0" distB="0" distL="0" distR="0">
            <wp:extent cx="3208020" cy="1805940"/>
            <wp:effectExtent l="38100" t="57150" r="106680" b="99060"/>
            <wp:docPr id="17" name="Picture 3" descr="20141128_09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1128_092513"/>
                    <pic:cNvPicPr>
                      <a:picLocks noChangeAspect="1" noChangeArrowheads="1"/>
                    </pic:cNvPicPr>
                  </pic:nvPicPr>
                  <pic:blipFill>
                    <a:blip r:embed="rId16" cstate="print"/>
                    <a:srcRect/>
                    <a:stretch>
                      <a:fillRect/>
                    </a:stretch>
                  </pic:blipFill>
                  <pic:spPr bwMode="auto">
                    <a:xfrm>
                      <a:off x="0" y="0"/>
                      <a:ext cx="3208020" cy="1805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7CBA" w:rsidRPr="001432E9" w:rsidRDefault="00FD3CE1" w:rsidP="00123BB1">
      <w:pPr>
        <w:widowControl w:val="0"/>
        <w:tabs>
          <w:tab w:val="left" w:pos="2235"/>
        </w:tabs>
        <w:autoSpaceDE w:val="0"/>
        <w:autoSpaceDN w:val="0"/>
        <w:adjustRightInd w:val="0"/>
        <w:spacing w:after="0"/>
        <w:rPr>
          <w:rFonts w:ascii="Calibri" w:hAnsi="Calibri" w:cs="Calibri"/>
        </w:rPr>
      </w:pPr>
      <w:r w:rsidRPr="008C65CB">
        <w:rPr>
          <w:rFonts w:ascii="Calibri" w:hAnsi="Calibri" w:cs="Calibri"/>
          <w:b/>
        </w:rPr>
        <w:t>Figure</w:t>
      </w:r>
      <w:r w:rsidR="008C65CB" w:rsidRPr="008C65CB">
        <w:rPr>
          <w:rFonts w:ascii="Calibri" w:hAnsi="Calibri" w:cs="Calibri"/>
          <w:b/>
        </w:rPr>
        <w:t xml:space="preserve"> 3</w:t>
      </w:r>
      <w:r w:rsidRPr="001432E9">
        <w:rPr>
          <w:rFonts w:ascii="Calibri" w:hAnsi="Calibri" w:cs="Calibri"/>
        </w:rPr>
        <w:t xml:space="preserve">. </w:t>
      </w:r>
      <w:r w:rsidR="00947CBA" w:rsidRPr="001432E9">
        <w:rPr>
          <w:rFonts w:ascii="Calibri" w:hAnsi="Calibri" w:cs="Calibri"/>
        </w:rPr>
        <w:t xml:space="preserve">Road Map with meeting point compiled for the three </w:t>
      </w:r>
      <w:r w:rsidR="00123BB1">
        <w:rPr>
          <w:rFonts w:ascii="Calibri" w:hAnsi="Calibri" w:cs="Calibri"/>
        </w:rPr>
        <w:t>countries.</w:t>
      </w:r>
    </w:p>
    <w:p w:rsidR="00947CBA" w:rsidRPr="001432E9" w:rsidRDefault="00947CBA" w:rsidP="00123BB1">
      <w:pPr>
        <w:pStyle w:val="Default"/>
      </w:pPr>
    </w:p>
    <w:p w:rsidR="00A460C6" w:rsidRDefault="00A460C6" w:rsidP="00D7476A">
      <w:pPr>
        <w:pStyle w:val="Default"/>
        <w:spacing w:line="360" w:lineRule="auto"/>
      </w:pPr>
      <w:r w:rsidRPr="001432E9">
        <w:t xml:space="preserve">The </w:t>
      </w:r>
      <w:r w:rsidRPr="001432E9">
        <w:rPr>
          <w:b/>
          <w:bCs/>
          <w:i/>
          <w:iCs/>
        </w:rPr>
        <w:t xml:space="preserve">three main outcomes discussed to implement as of immediate effect </w:t>
      </w:r>
      <w:r w:rsidRPr="001432E9">
        <w:t xml:space="preserve">to improve law enforcement operations and communication within the TFCA were: </w:t>
      </w:r>
    </w:p>
    <w:p w:rsidR="00311276" w:rsidRPr="001432E9" w:rsidRDefault="00311276" w:rsidP="00D7476A">
      <w:pPr>
        <w:pStyle w:val="Default"/>
        <w:spacing w:line="360" w:lineRule="auto"/>
      </w:pPr>
    </w:p>
    <w:p w:rsidR="00123BB1" w:rsidRDefault="00A460C6" w:rsidP="00D7476A">
      <w:pPr>
        <w:pStyle w:val="Default"/>
        <w:numPr>
          <w:ilvl w:val="0"/>
          <w:numId w:val="42"/>
        </w:numPr>
        <w:spacing w:line="360" w:lineRule="auto"/>
      </w:pPr>
      <w:r w:rsidRPr="00123BB1">
        <w:rPr>
          <w:b/>
          <w:bCs/>
          <w:iCs/>
        </w:rPr>
        <w:t>The creation of Whatsapp group named</w:t>
      </w:r>
      <w:r w:rsidRPr="00123BB1">
        <w:rPr>
          <w:i/>
          <w:iCs/>
        </w:rPr>
        <w:t>: GMTFCA</w:t>
      </w:r>
      <w:r w:rsidRPr="001432E9">
        <w:t xml:space="preserve">. The idea is that only the relevant people have access to this group and that only official matters will be posted for the information of the group regarding their operation efforts. </w:t>
      </w:r>
    </w:p>
    <w:p w:rsidR="00A460C6" w:rsidRPr="001432E9" w:rsidRDefault="00A460C6" w:rsidP="00D7476A">
      <w:pPr>
        <w:pStyle w:val="Default"/>
        <w:numPr>
          <w:ilvl w:val="0"/>
          <w:numId w:val="42"/>
        </w:numPr>
        <w:spacing w:line="360" w:lineRule="auto"/>
      </w:pPr>
      <w:r w:rsidRPr="00123BB1">
        <w:rPr>
          <w:b/>
          <w:bCs/>
          <w:iCs/>
        </w:rPr>
        <w:t>Monthly Report</w:t>
      </w:r>
      <w:r w:rsidRPr="001432E9">
        <w:t xml:space="preserve">: The report will be by the selected representative of each country and will serve to inform the various stakeholders from each country involved in law enforcement efforts within the TFCA. The report will serve as a means of communication </w:t>
      </w:r>
      <w:r w:rsidRPr="001432E9">
        <w:lastRenderedPageBreak/>
        <w:t xml:space="preserve">but also as a means of keeping track of the current situation on the relevant sides and how to improve. The format of the report </w:t>
      </w:r>
      <w:r w:rsidR="006D4F43" w:rsidRPr="001432E9">
        <w:t>c</w:t>
      </w:r>
      <w:r w:rsidRPr="001432E9">
        <w:t>ould include the following</w:t>
      </w:r>
      <w:r w:rsidR="004D1209" w:rsidRPr="001432E9">
        <w:t xml:space="preserve"> for example</w:t>
      </w:r>
      <w:r w:rsidRPr="001432E9">
        <w:t>:</w:t>
      </w:r>
      <w:r w:rsidR="00123BB1">
        <w:t xml:space="preserve"> </w:t>
      </w:r>
      <w:r w:rsidRPr="001432E9">
        <w:t xml:space="preserve">Title: </w:t>
      </w:r>
      <w:r w:rsidRPr="00123BB1">
        <w:rPr>
          <w:b/>
          <w:bCs/>
          <w:i/>
          <w:iCs/>
        </w:rPr>
        <w:t>GMTFCA</w:t>
      </w:r>
      <w:r w:rsidR="00123BB1">
        <w:rPr>
          <w:b/>
          <w:bCs/>
          <w:i/>
          <w:iCs/>
        </w:rPr>
        <w:t>,</w:t>
      </w:r>
      <w:r w:rsidRPr="00123BB1">
        <w:rPr>
          <w:b/>
          <w:bCs/>
          <w:i/>
          <w:iCs/>
        </w:rPr>
        <w:t xml:space="preserve"> </w:t>
      </w:r>
      <w:r w:rsidRPr="001432E9">
        <w:t>Task Team</w:t>
      </w:r>
      <w:r w:rsidR="00123BB1">
        <w:t xml:space="preserve">, </w:t>
      </w:r>
      <w:r w:rsidRPr="001432E9">
        <w:t>Date: August 2014 (</w:t>
      </w:r>
      <w:r w:rsidR="00790734">
        <w:t xml:space="preserve">and </w:t>
      </w:r>
      <w:r w:rsidRPr="001432E9">
        <w:t>to be sent out no later than 7 Sept)</w:t>
      </w:r>
      <w:r w:rsidR="00790734">
        <w:t>.</w:t>
      </w:r>
      <w:r w:rsidRPr="001432E9">
        <w:t xml:space="preserve"> </w:t>
      </w:r>
    </w:p>
    <w:p w:rsidR="00A460C6" w:rsidRPr="001432E9" w:rsidRDefault="00A460C6" w:rsidP="00D7476A">
      <w:pPr>
        <w:pStyle w:val="Default"/>
        <w:numPr>
          <w:ilvl w:val="0"/>
          <w:numId w:val="8"/>
        </w:numPr>
        <w:spacing w:line="360" w:lineRule="auto"/>
      </w:pPr>
      <w:r w:rsidRPr="001432E9">
        <w:t xml:space="preserve">Illegal border crossings (crossing points, gps location, other information like areas of high snare density). </w:t>
      </w:r>
    </w:p>
    <w:p w:rsidR="00A460C6" w:rsidRPr="001432E9" w:rsidRDefault="00A460C6" w:rsidP="00D7476A">
      <w:pPr>
        <w:pStyle w:val="Default"/>
        <w:numPr>
          <w:ilvl w:val="0"/>
          <w:numId w:val="8"/>
        </w:numPr>
        <w:spacing w:line="360" w:lineRule="auto"/>
      </w:pPr>
      <w:r w:rsidRPr="001432E9">
        <w:t xml:space="preserve">Number of snares and locations (map of areas of SA, ZIM, BOTS) – Pontdrift to Weipe (hand drawn is suitable). </w:t>
      </w:r>
    </w:p>
    <w:p w:rsidR="00A460C6" w:rsidRPr="001432E9" w:rsidRDefault="00A460C6" w:rsidP="00D7476A">
      <w:pPr>
        <w:pStyle w:val="Default"/>
        <w:numPr>
          <w:ilvl w:val="0"/>
          <w:numId w:val="8"/>
        </w:numPr>
        <w:spacing w:line="360" w:lineRule="auto"/>
      </w:pPr>
      <w:r w:rsidRPr="001432E9">
        <w:t xml:space="preserve">Arrested people (case numbers, location of arrest, id number, picture, repeat offenders, nationality, cause, name of offender) in table format. </w:t>
      </w:r>
    </w:p>
    <w:p w:rsidR="00A460C6" w:rsidRPr="001432E9" w:rsidRDefault="00A460C6" w:rsidP="00D7476A">
      <w:pPr>
        <w:pStyle w:val="Default"/>
        <w:numPr>
          <w:ilvl w:val="0"/>
          <w:numId w:val="8"/>
        </w:numPr>
        <w:spacing w:line="360" w:lineRule="auto"/>
      </w:pPr>
      <w:r w:rsidRPr="001432E9">
        <w:t xml:space="preserve">Names of current managers &amp; rangers on either side for collaboration. </w:t>
      </w:r>
    </w:p>
    <w:p w:rsidR="00A460C6" w:rsidRPr="001432E9" w:rsidRDefault="00A460C6" w:rsidP="00D7476A">
      <w:pPr>
        <w:pStyle w:val="Default"/>
        <w:numPr>
          <w:ilvl w:val="0"/>
          <w:numId w:val="8"/>
        </w:numPr>
        <w:spacing w:line="360" w:lineRule="auto"/>
      </w:pPr>
      <w:r w:rsidRPr="001432E9">
        <w:t xml:space="preserve">Other issues /activities (incidents, time &amp; date in table format). </w:t>
      </w:r>
    </w:p>
    <w:p w:rsidR="00A460C6" w:rsidRPr="001432E9" w:rsidRDefault="00A460C6" w:rsidP="00D7476A">
      <w:pPr>
        <w:pStyle w:val="Default"/>
        <w:numPr>
          <w:ilvl w:val="0"/>
          <w:numId w:val="8"/>
        </w:numPr>
        <w:spacing w:line="360" w:lineRule="auto"/>
      </w:pPr>
      <w:r w:rsidRPr="001432E9">
        <w:t xml:space="preserve">Challenges (e.g. transport, equipment, safety) </w:t>
      </w:r>
    </w:p>
    <w:p w:rsidR="00A460C6" w:rsidRPr="001432E9" w:rsidRDefault="00A460C6" w:rsidP="00D7476A">
      <w:pPr>
        <w:pStyle w:val="Default"/>
        <w:numPr>
          <w:ilvl w:val="0"/>
          <w:numId w:val="8"/>
        </w:numPr>
        <w:spacing w:line="360" w:lineRule="auto"/>
      </w:pPr>
      <w:r w:rsidRPr="001432E9">
        <w:t xml:space="preserve">Upcoming events (training, meetings, venue, dates etc) </w:t>
      </w:r>
    </w:p>
    <w:p w:rsidR="00C925D4" w:rsidRPr="001432E9" w:rsidRDefault="00A460C6" w:rsidP="00D7476A">
      <w:pPr>
        <w:pStyle w:val="Default"/>
        <w:numPr>
          <w:ilvl w:val="0"/>
          <w:numId w:val="8"/>
        </w:numPr>
        <w:spacing w:line="360" w:lineRule="auto"/>
      </w:pPr>
      <w:r w:rsidRPr="001432E9">
        <w:t>Successes/Achievements</w:t>
      </w:r>
    </w:p>
    <w:p w:rsidR="00C925D4" w:rsidRPr="001432E9" w:rsidRDefault="00A460C6" w:rsidP="00D7476A">
      <w:pPr>
        <w:pStyle w:val="Default"/>
        <w:numPr>
          <w:ilvl w:val="0"/>
          <w:numId w:val="8"/>
        </w:numPr>
        <w:spacing w:line="360" w:lineRule="auto"/>
      </w:pPr>
      <w:r w:rsidRPr="001432E9">
        <w:t xml:space="preserve">Contacts of all relevant people. </w:t>
      </w:r>
    </w:p>
    <w:p w:rsidR="00056F82" w:rsidRPr="001432E9" w:rsidRDefault="00A460C6" w:rsidP="00D7476A">
      <w:pPr>
        <w:pStyle w:val="Default"/>
        <w:numPr>
          <w:ilvl w:val="0"/>
          <w:numId w:val="8"/>
        </w:numPr>
        <w:spacing w:line="360" w:lineRule="auto"/>
      </w:pPr>
      <w:r w:rsidRPr="001432E9">
        <w:t>Current field rangers employed.</w:t>
      </w:r>
    </w:p>
    <w:p w:rsidR="00C925D4" w:rsidRPr="001432E9" w:rsidRDefault="00C925D4" w:rsidP="00D7476A">
      <w:pPr>
        <w:pStyle w:val="Default"/>
        <w:spacing w:line="360" w:lineRule="auto"/>
        <w:ind w:left="360"/>
      </w:pPr>
    </w:p>
    <w:p w:rsidR="00A460C6" w:rsidRPr="001432E9" w:rsidRDefault="00C925D4" w:rsidP="00D7476A">
      <w:pPr>
        <w:pStyle w:val="Default"/>
        <w:spacing w:line="360" w:lineRule="auto"/>
      </w:pPr>
      <w:r w:rsidRPr="00311276">
        <w:rPr>
          <w:b/>
          <w:bCs/>
          <w:iCs/>
        </w:rPr>
        <w:t>3. I</w:t>
      </w:r>
      <w:r w:rsidR="00A460C6" w:rsidRPr="00311276">
        <w:rPr>
          <w:b/>
          <w:bCs/>
          <w:iCs/>
        </w:rPr>
        <w:t>nformal River meetings</w:t>
      </w:r>
      <w:r w:rsidR="00A460C6" w:rsidRPr="00311276">
        <w:rPr>
          <w:b/>
        </w:rPr>
        <w:t>:</w:t>
      </w:r>
      <w:r w:rsidR="00A460C6" w:rsidRPr="001432E9">
        <w:t xml:space="preserve"> Informal meetings</w:t>
      </w:r>
      <w:r w:rsidR="00790734">
        <w:t>,</w:t>
      </w:r>
      <w:r w:rsidR="00A460C6" w:rsidRPr="001432E9">
        <w:t xml:space="preserve"> monthly</w:t>
      </w:r>
      <w:r w:rsidR="00790734">
        <w:t>,</w:t>
      </w:r>
      <w:r w:rsidR="00A460C6" w:rsidRPr="001432E9">
        <w:t xml:space="preserve"> between rangers in the riverbed to be communicated between each other (arranged before or on ad-hoc to discuss important matters). </w:t>
      </w:r>
    </w:p>
    <w:p w:rsidR="00C925D4" w:rsidRPr="001432E9" w:rsidRDefault="00C925D4" w:rsidP="00C925D4">
      <w:pPr>
        <w:pStyle w:val="Default"/>
        <w:ind w:left="360"/>
      </w:pPr>
    </w:p>
    <w:p w:rsidR="00A460C6" w:rsidRPr="001432E9" w:rsidRDefault="00A460C6" w:rsidP="006124CB">
      <w:pPr>
        <w:pStyle w:val="Default"/>
      </w:pPr>
      <w:r w:rsidRPr="001432E9">
        <w:rPr>
          <w:b/>
          <w:bCs/>
          <w:i/>
          <w:iCs/>
        </w:rPr>
        <w:t xml:space="preserve">Other long term goals discussed </w:t>
      </w:r>
    </w:p>
    <w:p w:rsidR="00A460C6" w:rsidRPr="001432E9" w:rsidRDefault="00A460C6" w:rsidP="00311276">
      <w:pPr>
        <w:pStyle w:val="Default"/>
        <w:numPr>
          <w:ilvl w:val="0"/>
          <w:numId w:val="28"/>
        </w:numPr>
      </w:pPr>
      <w:r w:rsidRPr="001432E9">
        <w:t xml:space="preserve">Proposal for cross border radio communication for TFCA Officials </w:t>
      </w:r>
    </w:p>
    <w:p w:rsidR="00A460C6" w:rsidRPr="001432E9" w:rsidRDefault="00A460C6" w:rsidP="00311276">
      <w:pPr>
        <w:pStyle w:val="Default"/>
        <w:numPr>
          <w:ilvl w:val="0"/>
          <w:numId w:val="28"/>
        </w:numPr>
      </w:pPr>
      <w:r w:rsidRPr="001432E9">
        <w:t xml:space="preserve">Obtaining more Cyber trackers with the possible assistance of the SAWC </w:t>
      </w:r>
    </w:p>
    <w:p w:rsidR="00A460C6" w:rsidRPr="001432E9" w:rsidRDefault="00A460C6" w:rsidP="00311276">
      <w:pPr>
        <w:pStyle w:val="Default"/>
        <w:numPr>
          <w:ilvl w:val="0"/>
          <w:numId w:val="28"/>
        </w:numPr>
      </w:pPr>
      <w:r w:rsidRPr="001432E9">
        <w:t xml:space="preserve">Building of a long term Cyber tracker database </w:t>
      </w:r>
    </w:p>
    <w:p w:rsidR="00A460C6" w:rsidRPr="001432E9" w:rsidRDefault="00A460C6" w:rsidP="00311276">
      <w:pPr>
        <w:pStyle w:val="Default"/>
        <w:numPr>
          <w:ilvl w:val="0"/>
          <w:numId w:val="28"/>
        </w:numPr>
      </w:pPr>
      <w:r w:rsidRPr="001432E9">
        <w:t xml:space="preserve">Follow up workshop on Cyber tracker and its use in communication </w:t>
      </w:r>
    </w:p>
    <w:p w:rsidR="00A460C6" w:rsidRPr="001432E9" w:rsidRDefault="00A460C6" w:rsidP="00311276">
      <w:pPr>
        <w:pStyle w:val="Default"/>
        <w:numPr>
          <w:ilvl w:val="0"/>
          <w:numId w:val="28"/>
        </w:numPr>
      </w:pPr>
      <w:r w:rsidRPr="001432E9">
        <w:t xml:space="preserve">Community Engagement Issues </w:t>
      </w:r>
    </w:p>
    <w:p w:rsidR="00A460C6" w:rsidRPr="001432E9" w:rsidRDefault="00A460C6" w:rsidP="00311276">
      <w:pPr>
        <w:pStyle w:val="Default"/>
        <w:numPr>
          <w:ilvl w:val="0"/>
          <w:numId w:val="28"/>
        </w:numPr>
      </w:pPr>
      <w:r w:rsidRPr="001432E9">
        <w:t xml:space="preserve">Field ranger training and cross border cooperation. </w:t>
      </w:r>
    </w:p>
    <w:p w:rsidR="00A460C6" w:rsidRPr="001432E9" w:rsidRDefault="00A460C6" w:rsidP="006124CB">
      <w:pPr>
        <w:pStyle w:val="Default"/>
        <w:ind w:left="720"/>
      </w:pPr>
    </w:p>
    <w:p w:rsidR="00790734" w:rsidRPr="001432E9" w:rsidRDefault="00790734" w:rsidP="00D7476A">
      <w:pPr>
        <w:pStyle w:val="Default"/>
        <w:spacing w:line="360" w:lineRule="auto"/>
      </w:pPr>
      <w:r w:rsidRPr="001432E9">
        <w:t xml:space="preserve">The first monthly report was produced in August 2014, a month after the completion, of the training. As with the monthly reporting the informal meetings have been taking place.  </w:t>
      </w:r>
    </w:p>
    <w:p w:rsidR="00BC0EFB" w:rsidRPr="001432E9" w:rsidRDefault="00BC0EFB" w:rsidP="00D7476A">
      <w:pPr>
        <w:pStyle w:val="Default"/>
        <w:spacing w:line="360" w:lineRule="auto"/>
      </w:pPr>
      <w:r w:rsidRPr="001432E9">
        <w:t xml:space="preserve">With reference to </w:t>
      </w:r>
      <w:r w:rsidR="005D5EED">
        <w:t xml:space="preserve">other long term goals, </w:t>
      </w:r>
      <w:r w:rsidRPr="001432E9">
        <w:t>point (ii)</w:t>
      </w:r>
      <w:r w:rsidR="005D5EED">
        <w:t xml:space="preserve"> above,</w:t>
      </w:r>
      <w:r w:rsidRPr="001432E9">
        <w:t xml:space="preserve"> one of the participants managed to secure funding, through PPF, for further cyber tracker units for use by the TFCA as a whole. </w:t>
      </w:r>
    </w:p>
    <w:p w:rsidR="00A460C6" w:rsidRPr="003676F0" w:rsidRDefault="00A460C6" w:rsidP="00846792">
      <w:pPr>
        <w:pStyle w:val="Heading1"/>
        <w:numPr>
          <w:ilvl w:val="0"/>
          <w:numId w:val="16"/>
        </w:numPr>
        <w:spacing w:before="0"/>
        <w:rPr>
          <w:rFonts w:ascii="Calibri" w:eastAsia="Cambria" w:hAnsi="Calibri" w:cs="Calibri"/>
          <w:color w:val="000000" w:themeColor="text1"/>
        </w:rPr>
      </w:pPr>
      <w:bookmarkStart w:id="5" w:name="_Toc402956007"/>
      <w:r w:rsidRPr="003676F0">
        <w:rPr>
          <w:rFonts w:ascii="Calibri" w:eastAsia="Cambria" w:hAnsi="Calibri" w:cs="Calibri"/>
          <w:color w:val="000000" w:themeColor="text1"/>
        </w:rPr>
        <w:lastRenderedPageBreak/>
        <w:t xml:space="preserve">Greater </w:t>
      </w:r>
      <w:r w:rsidRPr="003676F0">
        <w:rPr>
          <w:rFonts w:ascii="Calibri" w:hAnsi="Calibri" w:cs="Calibri"/>
          <w:color w:val="000000" w:themeColor="text1"/>
        </w:rPr>
        <w:t>Limpopo</w:t>
      </w:r>
      <w:r w:rsidRPr="003676F0">
        <w:rPr>
          <w:rFonts w:ascii="Calibri" w:eastAsia="Cambria" w:hAnsi="Calibri" w:cs="Calibri"/>
          <w:color w:val="000000" w:themeColor="text1"/>
        </w:rPr>
        <w:t xml:space="preserve"> Transfrontier Conservation Area</w:t>
      </w:r>
    </w:p>
    <w:p w:rsidR="00A460C6" w:rsidRPr="001432E9" w:rsidRDefault="00A460C6" w:rsidP="006124CB">
      <w:pPr>
        <w:shd w:val="clear" w:color="auto" w:fill="FFFFFF"/>
        <w:spacing w:after="0"/>
        <w:contextualSpacing/>
        <w:jc w:val="both"/>
        <w:textAlignment w:val="baseline"/>
        <w:rPr>
          <w:rFonts w:ascii="Calibri" w:eastAsia="Times New Roman" w:hAnsi="Calibri" w:cs="Calibri"/>
          <w:lang w:val="en-ZA" w:eastAsia="en-ZA"/>
        </w:rPr>
      </w:pPr>
      <w:bookmarkStart w:id="6" w:name="_Toc402956014"/>
      <w:bookmarkEnd w:id="5"/>
    </w:p>
    <w:p w:rsidR="00C925D4" w:rsidRPr="001432E9" w:rsidRDefault="00C925D4" w:rsidP="00C925D4">
      <w:pPr>
        <w:spacing w:after="0"/>
        <w:rPr>
          <w:rFonts w:ascii="Calibri" w:hAnsi="Calibri" w:cs="Calibri"/>
        </w:rPr>
      </w:pPr>
      <w:r w:rsidRPr="001432E9">
        <w:rPr>
          <w:rFonts w:ascii="Calibri" w:hAnsi="Calibri" w:cs="Calibri"/>
        </w:rPr>
        <w:t xml:space="preserve">Coordination: Ms. Marilize van der Walt </w:t>
      </w:r>
    </w:p>
    <w:p w:rsidR="00C925D4" w:rsidRPr="001432E9" w:rsidRDefault="00C925D4" w:rsidP="00C925D4">
      <w:pPr>
        <w:spacing w:after="0"/>
        <w:rPr>
          <w:rFonts w:ascii="Calibri" w:hAnsi="Calibri" w:cs="Calibri"/>
        </w:rPr>
      </w:pPr>
      <w:r w:rsidRPr="001432E9">
        <w:rPr>
          <w:rFonts w:ascii="Calibri" w:hAnsi="Calibri" w:cs="Calibri"/>
        </w:rPr>
        <w:t>Course Evaluation: Mr. Ruben de Kock</w:t>
      </w:r>
    </w:p>
    <w:p w:rsidR="00C925D4" w:rsidRPr="001432E9" w:rsidRDefault="00C925D4" w:rsidP="00C925D4">
      <w:pPr>
        <w:spacing w:after="0"/>
        <w:rPr>
          <w:rFonts w:ascii="Calibri" w:hAnsi="Calibri" w:cs="Calibri"/>
        </w:rPr>
      </w:pPr>
    </w:p>
    <w:p w:rsidR="00A460C6" w:rsidRPr="001432E9" w:rsidRDefault="00A460C6" w:rsidP="00D7476A">
      <w:pPr>
        <w:shd w:val="clear" w:color="auto" w:fill="FFFFFF"/>
        <w:spacing w:after="0" w:line="360" w:lineRule="auto"/>
        <w:contextualSpacing/>
        <w:jc w:val="both"/>
        <w:textAlignment w:val="baseline"/>
        <w:rPr>
          <w:rFonts w:ascii="Calibri" w:eastAsia="Times New Roman" w:hAnsi="Calibri" w:cs="Calibri"/>
          <w:lang w:val="en-ZA" w:eastAsia="en-ZA"/>
        </w:rPr>
      </w:pPr>
      <w:r w:rsidRPr="001432E9">
        <w:rPr>
          <w:rFonts w:ascii="Calibri" w:eastAsia="Times New Roman" w:hAnsi="Calibri" w:cs="Calibri"/>
          <w:lang w:val="en-ZA" w:eastAsia="en-ZA"/>
        </w:rPr>
        <w:t>The Great</w:t>
      </w:r>
      <w:r w:rsidR="00700D22" w:rsidRPr="001432E9">
        <w:rPr>
          <w:rFonts w:ascii="Calibri" w:eastAsia="Times New Roman" w:hAnsi="Calibri" w:cs="Calibri"/>
          <w:lang w:val="en-ZA" w:eastAsia="en-ZA"/>
        </w:rPr>
        <w:t>er</w:t>
      </w:r>
      <w:r w:rsidRPr="001432E9">
        <w:rPr>
          <w:rFonts w:ascii="Calibri" w:eastAsia="Times New Roman" w:hAnsi="Calibri" w:cs="Calibri"/>
          <w:lang w:val="en-ZA" w:eastAsia="en-ZA"/>
        </w:rPr>
        <w:t xml:space="preserve"> Limpopo Transfrontier Park link</w:t>
      </w:r>
      <w:r w:rsidR="00700D22" w:rsidRPr="001432E9">
        <w:rPr>
          <w:rFonts w:ascii="Calibri" w:eastAsia="Times New Roman" w:hAnsi="Calibri" w:cs="Calibri"/>
          <w:lang w:val="en-ZA" w:eastAsia="en-ZA"/>
        </w:rPr>
        <w:t>s</w:t>
      </w:r>
      <w:r w:rsidRPr="001432E9">
        <w:rPr>
          <w:rFonts w:ascii="Calibri" w:eastAsia="Times New Roman" w:hAnsi="Calibri" w:cs="Calibri"/>
          <w:lang w:val="en-ZA" w:eastAsia="en-ZA"/>
        </w:rPr>
        <w:t xml:space="preserve"> the Limpopo National Park in Mozambique; Kruger National Park in South Africa; Gonarezhou National Park, Manjinji Pan Sanctuary and Malipati Safari Area in Zimbabwe, as well as two areas between Kruger and Gonarezhou, namely the Sengwe communal land in Zimbabwe and the Makuleke region in South Africa into one huge conservation area of 35 000 km².Th</w:t>
      </w:r>
      <w:r w:rsidR="00700D22" w:rsidRPr="001432E9">
        <w:rPr>
          <w:rFonts w:ascii="Calibri" w:eastAsia="Times New Roman" w:hAnsi="Calibri" w:cs="Calibri"/>
          <w:lang w:val="en-ZA" w:eastAsia="en-ZA"/>
        </w:rPr>
        <w:t>e</w:t>
      </w:r>
      <w:r w:rsidRPr="001432E9">
        <w:rPr>
          <w:rFonts w:ascii="Calibri" w:eastAsia="Times New Roman" w:hAnsi="Calibri" w:cs="Calibri"/>
          <w:lang w:val="en-ZA" w:eastAsia="en-ZA"/>
        </w:rPr>
        <w:t xml:space="preserve"> GLT</w:t>
      </w:r>
      <w:r w:rsidR="00B32C0A" w:rsidRPr="001432E9">
        <w:rPr>
          <w:rFonts w:ascii="Calibri" w:eastAsia="Times New Roman" w:hAnsi="Calibri" w:cs="Calibri"/>
          <w:lang w:val="en-ZA" w:eastAsia="en-ZA"/>
        </w:rPr>
        <w:t>FCA</w:t>
      </w:r>
      <w:r w:rsidRPr="001432E9">
        <w:rPr>
          <w:rFonts w:ascii="Calibri" w:eastAsia="Times New Roman" w:hAnsi="Calibri" w:cs="Calibri"/>
          <w:lang w:val="en-ZA" w:eastAsia="en-ZA"/>
        </w:rPr>
        <w:t xml:space="preserve"> bring</w:t>
      </w:r>
      <w:r w:rsidR="00700D22" w:rsidRPr="001432E9">
        <w:rPr>
          <w:rFonts w:ascii="Calibri" w:eastAsia="Times New Roman" w:hAnsi="Calibri" w:cs="Calibri"/>
          <w:lang w:val="en-ZA" w:eastAsia="en-ZA"/>
        </w:rPr>
        <w:t>s</w:t>
      </w:r>
      <w:r w:rsidRPr="001432E9">
        <w:rPr>
          <w:rFonts w:ascii="Calibri" w:eastAsia="Times New Roman" w:hAnsi="Calibri" w:cs="Calibri"/>
          <w:lang w:val="en-ZA" w:eastAsia="en-ZA"/>
        </w:rPr>
        <w:t xml:space="preserve"> together some of the most established wildlife areas in southern Africa. </w:t>
      </w:r>
    </w:p>
    <w:bookmarkEnd w:id="6"/>
    <w:p w:rsidR="00A460C6" w:rsidRPr="001432E9" w:rsidRDefault="00A460C6" w:rsidP="00D7476A">
      <w:pPr>
        <w:spacing w:after="0" w:line="360" w:lineRule="auto"/>
        <w:contextualSpacing/>
        <w:rPr>
          <w:rFonts w:ascii="Calibri" w:hAnsi="Calibri" w:cs="Calibri"/>
        </w:rPr>
      </w:pPr>
    </w:p>
    <w:p w:rsidR="00311276" w:rsidRDefault="00A460C6" w:rsidP="00EA216E">
      <w:pPr>
        <w:spacing w:after="0" w:line="360" w:lineRule="auto"/>
        <w:contextualSpacing/>
        <w:jc w:val="both"/>
        <w:rPr>
          <w:rFonts w:ascii="Calibri" w:hAnsi="Calibri" w:cs="Calibri"/>
          <w:color w:val="000000" w:themeColor="text1"/>
        </w:rPr>
      </w:pPr>
      <w:r w:rsidRPr="001432E9">
        <w:rPr>
          <w:rFonts w:ascii="Calibri" w:hAnsi="Calibri" w:cs="Calibri"/>
        </w:rPr>
        <w:t>When one considers the short duration for the intended training and the development(s) that have taken place within the GLTFCA it was felt the best way to obtain a training need for the GLTFCA was through the system that is already in place. Piet Theron (I</w:t>
      </w:r>
      <w:r w:rsidR="00311276">
        <w:rPr>
          <w:rFonts w:ascii="Calibri" w:hAnsi="Calibri" w:cs="Calibri"/>
        </w:rPr>
        <w:t>nternational C</w:t>
      </w:r>
      <w:r w:rsidR="00311276" w:rsidRPr="001432E9">
        <w:rPr>
          <w:rFonts w:ascii="Calibri" w:hAnsi="Calibri" w:cs="Calibri"/>
        </w:rPr>
        <w:t>oordinator</w:t>
      </w:r>
      <w:r w:rsidRPr="001432E9">
        <w:rPr>
          <w:rFonts w:ascii="Calibri" w:hAnsi="Calibri" w:cs="Calibri"/>
        </w:rPr>
        <w:t xml:space="preserve"> GLTFCA) was asked to investigate and provide a topic that would fit with plans already in place for the TFCA.   The GLTFCA </w:t>
      </w:r>
      <w:r w:rsidR="00C658CA">
        <w:rPr>
          <w:rFonts w:ascii="Calibri" w:hAnsi="Calibri" w:cs="Calibri"/>
        </w:rPr>
        <w:t>wa</w:t>
      </w:r>
      <w:r w:rsidRPr="001432E9">
        <w:rPr>
          <w:rFonts w:ascii="Calibri" w:hAnsi="Calibri" w:cs="Calibri"/>
        </w:rPr>
        <w:t xml:space="preserve">s keen to do training on joint anti-poaching operations. The GLTFCA is in the process of getting approval for cross border operations and it </w:t>
      </w:r>
      <w:r w:rsidR="000358C1" w:rsidRPr="001432E9">
        <w:rPr>
          <w:rFonts w:ascii="Calibri" w:hAnsi="Calibri" w:cs="Calibri"/>
        </w:rPr>
        <w:t xml:space="preserve">was deemed necessary </w:t>
      </w:r>
      <w:r w:rsidRPr="001432E9">
        <w:rPr>
          <w:rFonts w:ascii="Calibri" w:hAnsi="Calibri" w:cs="Calibri"/>
        </w:rPr>
        <w:t>for trainers to be trained on aspects such as joint operations, communication, development and implementation of SOPs, legal aspects, etc.</w:t>
      </w:r>
      <w:bookmarkStart w:id="7" w:name="_Toc402956015"/>
      <w:r w:rsidR="00C658CA" w:rsidRPr="00C658CA">
        <w:rPr>
          <w:rFonts w:ascii="Calibri" w:hAnsi="Calibri" w:cs="Calibri"/>
          <w:color w:val="000000" w:themeColor="text1"/>
        </w:rPr>
        <w:t xml:space="preserve"> </w:t>
      </w:r>
      <w:bookmarkStart w:id="8" w:name="_Toc402956035"/>
      <w:bookmarkEnd w:id="7"/>
    </w:p>
    <w:p w:rsidR="00EA216E" w:rsidRDefault="00EA216E" w:rsidP="00EA216E">
      <w:pPr>
        <w:spacing w:after="0" w:line="360" w:lineRule="auto"/>
        <w:contextualSpacing/>
        <w:jc w:val="both"/>
        <w:rPr>
          <w:rFonts w:ascii="Calibri" w:hAnsi="Calibri" w:cs="Calibri"/>
          <w:color w:val="000000" w:themeColor="text1"/>
        </w:rPr>
      </w:pPr>
    </w:p>
    <w:p w:rsidR="004554C6" w:rsidRPr="00846792" w:rsidRDefault="00966E90" w:rsidP="00846792">
      <w:pPr>
        <w:pStyle w:val="Heading3"/>
        <w:spacing w:before="0" w:line="360" w:lineRule="auto"/>
        <w:ind w:left="1440"/>
        <w:rPr>
          <w:rFonts w:ascii="Calibri" w:hAnsi="Calibri" w:cs="Calibri"/>
          <w:color w:val="000000" w:themeColor="text1"/>
          <w:sz w:val="26"/>
          <w:szCs w:val="26"/>
        </w:rPr>
      </w:pPr>
      <w:r w:rsidRPr="00846792">
        <w:rPr>
          <w:rFonts w:ascii="Calibri" w:hAnsi="Calibri" w:cs="Calibri"/>
          <w:color w:val="000000" w:themeColor="text1"/>
          <w:sz w:val="26"/>
          <w:szCs w:val="26"/>
        </w:rPr>
        <w:t>Participants</w:t>
      </w:r>
    </w:p>
    <w:p w:rsidR="00846792" w:rsidRDefault="00846792" w:rsidP="00846792">
      <w:pPr>
        <w:spacing w:after="0" w:line="360" w:lineRule="auto"/>
        <w:rPr>
          <w:rFonts w:ascii="Calibri" w:hAnsi="Calibri" w:cs="Calibri"/>
        </w:rPr>
      </w:pPr>
    </w:p>
    <w:p w:rsidR="004554C6" w:rsidRPr="00BC14BE" w:rsidRDefault="001F6413" w:rsidP="00846792">
      <w:pPr>
        <w:spacing w:after="0" w:line="360" w:lineRule="auto"/>
      </w:pPr>
      <w:r w:rsidRPr="001432E9">
        <w:rPr>
          <w:rFonts w:ascii="Calibri" w:hAnsi="Calibri" w:cs="Calibri"/>
        </w:rPr>
        <w:t>There were fifteen participants at the Greater Limpopo TFCA training, 8 from Mozambique, 3 from South Africa and 4 from Zimbabwe</w:t>
      </w:r>
      <w:r>
        <w:rPr>
          <w:rFonts w:ascii="Calibri" w:hAnsi="Calibri" w:cs="Calibri"/>
        </w:rPr>
        <w:t xml:space="preserve"> (Figure</w:t>
      </w:r>
      <w:r w:rsidR="00C658CA">
        <w:rPr>
          <w:rFonts w:ascii="Calibri" w:hAnsi="Calibri" w:cs="Calibri"/>
        </w:rPr>
        <w:t xml:space="preserve"> 4</w:t>
      </w:r>
      <w:r>
        <w:rPr>
          <w:rFonts w:ascii="Calibri" w:hAnsi="Calibri" w:cs="Calibri"/>
        </w:rPr>
        <w:t>, Table</w:t>
      </w:r>
      <w:r w:rsidR="00C658CA">
        <w:rPr>
          <w:rFonts w:ascii="Calibri" w:hAnsi="Calibri" w:cs="Calibri"/>
        </w:rPr>
        <w:t xml:space="preserve"> </w:t>
      </w:r>
      <w:r w:rsidR="003E12BB">
        <w:rPr>
          <w:rFonts w:ascii="Calibri" w:hAnsi="Calibri" w:cs="Calibri"/>
        </w:rPr>
        <w:t>3</w:t>
      </w:r>
      <w:r>
        <w:rPr>
          <w:rFonts w:ascii="Calibri" w:hAnsi="Calibri" w:cs="Calibri"/>
        </w:rPr>
        <w:t>).</w:t>
      </w:r>
    </w:p>
    <w:p w:rsidR="004554C6" w:rsidRPr="001432E9" w:rsidRDefault="004554C6" w:rsidP="007A195E">
      <w:pPr>
        <w:spacing w:after="0"/>
        <w:jc w:val="center"/>
        <w:rPr>
          <w:rFonts w:ascii="Calibri" w:hAnsi="Calibri" w:cs="Calibri"/>
        </w:rPr>
      </w:pPr>
      <w:r w:rsidRPr="001432E9">
        <w:rPr>
          <w:rFonts w:ascii="Calibri" w:hAnsi="Calibri" w:cs="Calibri"/>
          <w:noProof/>
          <w:lang w:val="en-ZA" w:eastAsia="en-ZA"/>
        </w:rPr>
        <w:lastRenderedPageBreak/>
        <w:drawing>
          <wp:inline distT="0" distB="0" distL="0" distR="0">
            <wp:extent cx="3330501" cy="2220383"/>
            <wp:effectExtent l="38100" t="57150" r="117549" b="103717"/>
            <wp:docPr id="10" name="Picture 1" descr="E:\New folder\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DSC_0113.JPG"/>
                    <pic:cNvPicPr>
                      <a:picLocks noChangeAspect="1" noChangeArrowheads="1"/>
                    </pic:cNvPicPr>
                  </pic:nvPicPr>
                  <pic:blipFill>
                    <a:blip r:embed="rId17" cstate="print"/>
                    <a:srcRect/>
                    <a:stretch>
                      <a:fillRect/>
                    </a:stretch>
                  </pic:blipFill>
                  <pic:spPr bwMode="auto">
                    <a:xfrm>
                      <a:off x="0" y="0"/>
                      <a:ext cx="3339333" cy="2226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4C6" w:rsidRPr="001432E9" w:rsidRDefault="00EA1914" w:rsidP="006124CB">
      <w:pPr>
        <w:spacing w:after="0"/>
        <w:rPr>
          <w:rFonts w:ascii="Calibri" w:hAnsi="Calibri" w:cs="Calibri"/>
        </w:rPr>
      </w:pPr>
      <w:r w:rsidRPr="008C65CB">
        <w:rPr>
          <w:rFonts w:ascii="Calibri" w:hAnsi="Calibri" w:cs="Calibri"/>
          <w:b/>
        </w:rPr>
        <w:t xml:space="preserve">Figure </w:t>
      </w:r>
      <w:r w:rsidR="008C65CB" w:rsidRPr="008C65CB">
        <w:rPr>
          <w:rFonts w:ascii="Calibri" w:hAnsi="Calibri" w:cs="Calibri"/>
          <w:b/>
        </w:rPr>
        <w:t>4</w:t>
      </w:r>
      <w:r w:rsidR="008C65CB">
        <w:rPr>
          <w:rFonts w:ascii="Calibri" w:hAnsi="Calibri" w:cs="Calibri"/>
        </w:rPr>
        <w:t xml:space="preserve">. </w:t>
      </w:r>
      <w:r w:rsidRPr="001432E9">
        <w:rPr>
          <w:rFonts w:ascii="Calibri" w:hAnsi="Calibri" w:cs="Calibri"/>
        </w:rPr>
        <w:t xml:space="preserve">Participants with trainer at </w:t>
      </w:r>
      <w:r w:rsidR="00811BB5" w:rsidRPr="001432E9">
        <w:rPr>
          <w:rFonts w:ascii="Calibri" w:hAnsi="Calibri" w:cs="Calibri"/>
        </w:rPr>
        <w:t>Massingir, Limpopo National Park</w:t>
      </w:r>
    </w:p>
    <w:p w:rsidR="00EA1914" w:rsidRPr="001432E9" w:rsidRDefault="00EA1914" w:rsidP="006124CB">
      <w:pPr>
        <w:spacing w:after="0"/>
        <w:rPr>
          <w:rFonts w:ascii="Calibri" w:hAnsi="Calibri" w:cs="Calibri"/>
        </w:rPr>
      </w:pPr>
    </w:p>
    <w:p w:rsidR="004554C6" w:rsidRPr="001432E9" w:rsidRDefault="00EA1914" w:rsidP="006124CB">
      <w:pPr>
        <w:spacing w:after="0"/>
        <w:rPr>
          <w:rFonts w:ascii="Calibri" w:hAnsi="Calibri" w:cs="Calibri"/>
        </w:rPr>
      </w:pPr>
      <w:r w:rsidRPr="00BD37BA">
        <w:rPr>
          <w:rFonts w:ascii="Calibri" w:hAnsi="Calibri" w:cs="Calibri"/>
          <w:b/>
        </w:rPr>
        <w:t>Table</w:t>
      </w:r>
      <w:r w:rsidR="00BD37BA" w:rsidRPr="00BD37BA">
        <w:rPr>
          <w:rFonts w:ascii="Calibri" w:hAnsi="Calibri" w:cs="Calibri"/>
          <w:b/>
        </w:rPr>
        <w:t xml:space="preserve"> </w:t>
      </w:r>
      <w:r w:rsidR="003E12BB">
        <w:rPr>
          <w:rFonts w:ascii="Calibri" w:hAnsi="Calibri" w:cs="Calibri"/>
          <w:b/>
        </w:rPr>
        <w:t>3</w:t>
      </w:r>
      <w:r w:rsidR="001F6413">
        <w:rPr>
          <w:rFonts w:ascii="Calibri" w:hAnsi="Calibri" w:cs="Calibri"/>
        </w:rPr>
        <w:t>. Participants and</w:t>
      </w:r>
      <w:r w:rsidRPr="001432E9">
        <w:rPr>
          <w:rFonts w:ascii="Calibri" w:hAnsi="Calibri" w:cs="Calibri"/>
        </w:rPr>
        <w:t xml:space="preserve"> their details </w:t>
      </w:r>
      <w:r w:rsidR="001F6413">
        <w:rPr>
          <w:rFonts w:ascii="Calibri" w:hAnsi="Calibri" w:cs="Calibri"/>
        </w:rPr>
        <w:t>for the GLTFCA training</w:t>
      </w:r>
      <w:r w:rsidRPr="001432E9">
        <w:rPr>
          <w:rFonts w:ascii="Calibri" w:hAnsi="Calibri" w:cs="Calibri"/>
        </w:rPr>
        <w:t xml:space="preserve"> </w:t>
      </w:r>
    </w:p>
    <w:p w:rsidR="00EA1914" w:rsidRPr="001432E9" w:rsidRDefault="00EA1914" w:rsidP="006124CB">
      <w:pPr>
        <w:spacing w:after="0"/>
        <w:rPr>
          <w:rFonts w:ascii="Calibri" w:hAnsi="Calibri" w:cs="Calibri"/>
        </w:rPr>
      </w:pPr>
    </w:p>
    <w:tbl>
      <w:tblPr>
        <w:tblStyle w:val="TableGrid"/>
        <w:tblW w:w="9180" w:type="dxa"/>
        <w:tblLayout w:type="fixed"/>
        <w:tblLook w:val="04A0" w:firstRow="1" w:lastRow="0" w:firstColumn="1" w:lastColumn="0" w:noHBand="0" w:noVBand="1"/>
      </w:tblPr>
      <w:tblGrid>
        <w:gridCol w:w="1706"/>
        <w:gridCol w:w="1288"/>
        <w:gridCol w:w="2501"/>
        <w:gridCol w:w="3685"/>
      </w:tblGrid>
      <w:tr w:rsidR="004554C6" w:rsidRPr="001432E9" w:rsidTr="00DE2A62">
        <w:tc>
          <w:tcPr>
            <w:tcW w:w="1706" w:type="dxa"/>
          </w:tcPr>
          <w:p w:rsidR="004554C6" w:rsidRPr="001432E9" w:rsidRDefault="004554C6" w:rsidP="006124CB">
            <w:pPr>
              <w:jc w:val="both"/>
              <w:rPr>
                <w:rFonts w:ascii="Calibri" w:hAnsi="Calibri" w:cs="Calibri"/>
                <w:b/>
                <w:sz w:val="20"/>
                <w:szCs w:val="20"/>
              </w:rPr>
            </w:pPr>
            <w:r w:rsidRPr="001432E9">
              <w:rPr>
                <w:rFonts w:ascii="Calibri" w:hAnsi="Calibri" w:cs="Calibri"/>
                <w:b/>
                <w:sz w:val="20"/>
                <w:szCs w:val="20"/>
              </w:rPr>
              <w:t xml:space="preserve">Name </w:t>
            </w:r>
          </w:p>
        </w:tc>
        <w:tc>
          <w:tcPr>
            <w:tcW w:w="1288" w:type="dxa"/>
          </w:tcPr>
          <w:p w:rsidR="004554C6" w:rsidRPr="001432E9" w:rsidRDefault="004554C6" w:rsidP="006124CB">
            <w:pPr>
              <w:jc w:val="center"/>
              <w:rPr>
                <w:rFonts w:ascii="Calibri" w:hAnsi="Calibri" w:cs="Calibri"/>
                <w:b/>
                <w:sz w:val="20"/>
                <w:szCs w:val="20"/>
              </w:rPr>
            </w:pPr>
            <w:r w:rsidRPr="001432E9">
              <w:rPr>
                <w:rFonts w:ascii="Calibri" w:hAnsi="Calibri" w:cs="Calibri"/>
                <w:b/>
                <w:sz w:val="20"/>
                <w:szCs w:val="20"/>
              </w:rPr>
              <w:t>Country</w:t>
            </w:r>
          </w:p>
        </w:tc>
        <w:tc>
          <w:tcPr>
            <w:tcW w:w="2501" w:type="dxa"/>
          </w:tcPr>
          <w:p w:rsidR="004554C6" w:rsidRPr="001432E9" w:rsidRDefault="004554C6" w:rsidP="006124CB">
            <w:pPr>
              <w:jc w:val="both"/>
              <w:rPr>
                <w:rFonts w:ascii="Calibri" w:hAnsi="Calibri" w:cs="Calibri"/>
                <w:b/>
                <w:sz w:val="20"/>
                <w:szCs w:val="20"/>
              </w:rPr>
            </w:pPr>
            <w:r w:rsidRPr="001432E9">
              <w:rPr>
                <w:rFonts w:ascii="Calibri" w:hAnsi="Calibri" w:cs="Calibri"/>
                <w:b/>
                <w:sz w:val="20"/>
                <w:szCs w:val="20"/>
              </w:rPr>
              <w:t>Contact</w:t>
            </w:r>
          </w:p>
        </w:tc>
        <w:tc>
          <w:tcPr>
            <w:tcW w:w="3685" w:type="dxa"/>
          </w:tcPr>
          <w:p w:rsidR="004554C6" w:rsidRPr="001432E9" w:rsidRDefault="004554C6" w:rsidP="006124CB">
            <w:pPr>
              <w:jc w:val="both"/>
              <w:rPr>
                <w:rFonts w:ascii="Calibri" w:hAnsi="Calibri" w:cs="Calibri"/>
                <w:b/>
                <w:sz w:val="20"/>
                <w:szCs w:val="20"/>
              </w:rPr>
            </w:pPr>
            <w:r w:rsidRPr="001432E9">
              <w:rPr>
                <w:rFonts w:ascii="Calibri" w:hAnsi="Calibri" w:cs="Calibri"/>
                <w:b/>
                <w:sz w:val="20"/>
                <w:szCs w:val="20"/>
              </w:rPr>
              <w:t>Position &amp; Organization</w:t>
            </w:r>
          </w:p>
        </w:tc>
      </w:tr>
      <w:tr w:rsidR="004554C6" w:rsidRPr="001432E9" w:rsidTr="00DE2A62">
        <w:tc>
          <w:tcPr>
            <w:tcW w:w="1706"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Mr. Marius Renke</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South Africa</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C.+2778 943 116, W.+2713 735 5597</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 xml:space="preserve">Section Ranger, Special Projects, SANParks, </w:t>
            </w:r>
            <w:hyperlink r:id="rId18" w:history="1">
              <w:r w:rsidR="00EA1914" w:rsidRPr="001432E9">
                <w:rPr>
                  <w:rStyle w:val="Hyperlink"/>
                  <w:rFonts w:ascii="Calibri" w:hAnsi="Calibri" w:cs="Calibri"/>
                  <w:bCs/>
                  <w:sz w:val="20"/>
                  <w:szCs w:val="20"/>
                </w:rPr>
                <w:t>marius.renke@sanparks.org</w:t>
              </w:r>
            </w:hyperlink>
          </w:p>
        </w:tc>
      </w:tr>
      <w:tr w:rsidR="004554C6" w:rsidRPr="001432E9" w:rsidTr="00DE2A62">
        <w:tc>
          <w:tcPr>
            <w:tcW w:w="1706" w:type="dxa"/>
          </w:tcPr>
          <w:p w:rsidR="004554C6" w:rsidRPr="001432E9" w:rsidRDefault="004554C6" w:rsidP="006124CB">
            <w:pPr>
              <w:jc w:val="both"/>
              <w:rPr>
                <w:rFonts w:ascii="Calibri" w:hAnsi="Calibri" w:cs="Calibri"/>
                <w:bCs/>
                <w:color w:val="000000"/>
                <w:sz w:val="20"/>
                <w:szCs w:val="20"/>
              </w:rPr>
            </w:pPr>
            <w:r w:rsidRPr="001432E9">
              <w:rPr>
                <w:rFonts w:ascii="Calibri" w:hAnsi="Calibri" w:cs="Calibri"/>
                <w:bCs/>
                <w:color w:val="000000"/>
                <w:sz w:val="20"/>
                <w:szCs w:val="20"/>
              </w:rPr>
              <w:t>Mr.Dalton</w:t>
            </w:r>
          </w:p>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Mashangu Mabasa</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South Africa</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t.+27137356610 c.+27847001487</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 xml:space="preserve">Section Ranger, Special Projects, SANParks, </w:t>
            </w:r>
            <w:hyperlink r:id="rId19" w:history="1">
              <w:r w:rsidR="00EA1914" w:rsidRPr="001432E9">
                <w:rPr>
                  <w:rStyle w:val="Hyperlink"/>
                  <w:rFonts w:ascii="Calibri" w:hAnsi="Calibri" w:cs="Calibri"/>
                  <w:bCs/>
                  <w:sz w:val="20"/>
                  <w:szCs w:val="20"/>
                </w:rPr>
                <w:t>dalton.mabasa@sanparks.org</w:t>
              </w:r>
            </w:hyperlink>
          </w:p>
        </w:tc>
      </w:tr>
      <w:tr w:rsidR="004554C6" w:rsidRPr="001432E9" w:rsidTr="00DE2A62">
        <w:tc>
          <w:tcPr>
            <w:tcW w:w="1706" w:type="dxa"/>
          </w:tcPr>
          <w:p w:rsidR="004554C6" w:rsidRPr="001432E9" w:rsidRDefault="004554C6" w:rsidP="006124CB">
            <w:pPr>
              <w:contextualSpacing/>
              <w:jc w:val="both"/>
              <w:rPr>
                <w:rFonts w:ascii="Calibri" w:hAnsi="Calibri" w:cs="Calibri"/>
                <w:bCs/>
                <w:color w:val="000000"/>
                <w:sz w:val="20"/>
                <w:szCs w:val="20"/>
              </w:rPr>
            </w:pPr>
            <w:r w:rsidRPr="001432E9">
              <w:rPr>
                <w:rFonts w:ascii="Calibri" w:hAnsi="Calibri" w:cs="Calibri"/>
                <w:bCs/>
                <w:color w:val="000000"/>
                <w:sz w:val="20"/>
                <w:szCs w:val="20"/>
              </w:rPr>
              <w:t xml:space="preserve">Mr.Ennias </w:t>
            </w:r>
          </w:p>
          <w:p w:rsidR="004554C6" w:rsidRPr="001432E9" w:rsidRDefault="004554C6" w:rsidP="006124CB">
            <w:pPr>
              <w:contextualSpacing/>
              <w:jc w:val="both"/>
              <w:rPr>
                <w:rFonts w:ascii="Calibri" w:hAnsi="Calibri" w:cs="Calibri"/>
                <w:sz w:val="20"/>
                <w:szCs w:val="20"/>
              </w:rPr>
            </w:pPr>
            <w:r w:rsidRPr="001432E9">
              <w:rPr>
                <w:rFonts w:ascii="Calibri" w:hAnsi="Calibri" w:cs="Calibri"/>
                <w:bCs/>
                <w:color w:val="000000"/>
                <w:sz w:val="20"/>
                <w:szCs w:val="20"/>
              </w:rPr>
              <w:t>Jafter Saungweme</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Zimbabwe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t.+26339266414 c.+263773602352</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Investigations Officer, NPWA</w:t>
            </w:r>
          </w:p>
        </w:tc>
      </w:tr>
      <w:tr w:rsidR="004554C6" w:rsidRPr="001432E9" w:rsidTr="00DE2A62">
        <w:tc>
          <w:tcPr>
            <w:tcW w:w="1706"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Mr.Kudakwashe Magomba</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Zimbabwe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t.+263773473532 c.+263773473532</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 xml:space="preserve">Senior Wildlife Officer, NPWA, </w:t>
            </w:r>
            <w:hyperlink r:id="rId20" w:history="1">
              <w:r w:rsidR="00EA1914" w:rsidRPr="001432E9">
                <w:rPr>
                  <w:rStyle w:val="Hyperlink"/>
                  <w:rFonts w:ascii="Calibri" w:hAnsi="Calibri" w:cs="Calibri"/>
                  <w:bCs/>
                  <w:sz w:val="20"/>
                  <w:szCs w:val="20"/>
                </w:rPr>
                <w:t>kmagomba@gmail.com</w:t>
              </w:r>
            </w:hyperlink>
          </w:p>
        </w:tc>
      </w:tr>
      <w:tr w:rsidR="004554C6" w:rsidRPr="001432E9" w:rsidTr="00DE2A62">
        <w:tc>
          <w:tcPr>
            <w:tcW w:w="1706"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Mr.Daniel Sithole</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Zimbabwe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t.+26324410 c.+263775971799</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 xml:space="preserve">Area Manager, NPWA, </w:t>
            </w:r>
            <w:hyperlink r:id="rId21" w:history="1">
              <w:r w:rsidR="00EA1914" w:rsidRPr="001432E9">
                <w:rPr>
                  <w:rStyle w:val="Hyperlink"/>
                  <w:rFonts w:ascii="Calibri" w:hAnsi="Calibri" w:cs="Calibri"/>
                  <w:bCs/>
                  <w:sz w:val="20"/>
                  <w:szCs w:val="20"/>
                </w:rPr>
                <w:t>dsithole55@gmail.com</w:t>
              </w:r>
            </w:hyperlink>
          </w:p>
        </w:tc>
      </w:tr>
      <w:tr w:rsidR="004554C6" w:rsidRPr="001432E9" w:rsidTr="00DE2A62">
        <w:tc>
          <w:tcPr>
            <w:tcW w:w="1706"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Mr.Chamunogwa Svosvai</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Zimbabwe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t.+26339266414 c.+263772554731</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 xml:space="preserve">Area Manager, NPWA, csvosvai@zimparks.ac.zw / </w:t>
            </w:r>
            <w:hyperlink r:id="rId22" w:history="1">
              <w:r w:rsidR="00EA1914" w:rsidRPr="001432E9">
                <w:rPr>
                  <w:rStyle w:val="Hyperlink"/>
                  <w:rFonts w:ascii="Calibri" w:hAnsi="Calibri" w:cs="Calibri"/>
                  <w:bCs/>
                  <w:sz w:val="20"/>
                  <w:szCs w:val="20"/>
                </w:rPr>
                <w:t>chamusvosvai@yahoo.wm</w:t>
              </w:r>
            </w:hyperlink>
          </w:p>
        </w:tc>
      </w:tr>
      <w:tr w:rsidR="004554C6" w:rsidRPr="001432E9" w:rsidTr="00DE2A62">
        <w:tc>
          <w:tcPr>
            <w:tcW w:w="1706" w:type="dxa"/>
          </w:tcPr>
          <w:p w:rsidR="004554C6" w:rsidRPr="001432E9" w:rsidRDefault="004554C6" w:rsidP="006124CB">
            <w:pPr>
              <w:jc w:val="both"/>
              <w:rPr>
                <w:rFonts w:ascii="Calibri" w:hAnsi="Calibri" w:cs="Calibri"/>
                <w:bCs/>
                <w:color w:val="000000"/>
                <w:sz w:val="20"/>
                <w:szCs w:val="20"/>
              </w:rPr>
            </w:pPr>
            <w:r w:rsidRPr="001432E9">
              <w:rPr>
                <w:rFonts w:ascii="Calibri" w:hAnsi="Calibri" w:cs="Calibri"/>
                <w:bCs/>
                <w:color w:val="000000"/>
                <w:sz w:val="20"/>
                <w:szCs w:val="20"/>
              </w:rPr>
              <w:t xml:space="preserve">Mr.Nelson </w:t>
            </w:r>
          </w:p>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Pecho Chivinde</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Mozambique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t.+258225225/6 c.+258867438983</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Special Force, LNP</w:t>
            </w:r>
          </w:p>
        </w:tc>
      </w:tr>
      <w:tr w:rsidR="004554C6" w:rsidRPr="001432E9" w:rsidTr="00DE2A62">
        <w:tc>
          <w:tcPr>
            <w:tcW w:w="1706" w:type="dxa"/>
          </w:tcPr>
          <w:p w:rsidR="004554C6" w:rsidRPr="001432E9" w:rsidRDefault="004554C6" w:rsidP="006124CB">
            <w:pPr>
              <w:jc w:val="both"/>
              <w:rPr>
                <w:rFonts w:ascii="Calibri" w:hAnsi="Calibri" w:cs="Calibri"/>
                <w:bCs/>
                <w:color w:val="000000"/>
                <w:sz w:val="20"/>
                <w:szCs w:val="20"/>
              </w:rPr>
            </w:pPr>
            <w:r w:rsidRPr="001432E9">
              <w:rPr>
                <w:rFonts w:ascii="Calibri" w:hAnsi="Calibri" w:cs="Calibri"/>
                <w:bCs/>
                <w:color w:val="000000"/>
                <w:sz w:val="20"/>
                <w:szCs w:val="20"/>
              </w:rPr>
              <w:t xml:space="preserve">Mr.Jose </w:t>
            </w:r>
          </w:p>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Miguel Costaguedes</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Mozambique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c.+258868253294</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Law Enforcement Advisor, Protection ZVI, PPF/LNP, jmiguel.guedes.ppt@gmail.com</w:t>
            </w:r>
          </w:p>
        </w:tc>
      </w:tr>
      <w:tr w:rsidR="004554C6" w:rsidRPr="001432E9" w:rsidTr="00DE2A62">
        <w:tc>
          <w:tcPr>
            <w:tcW w:w="1706"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Mr.Jose Selimane Zavale</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Mozambique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c.258862776806 c.258826018503</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 xml:space="preserve">Regional Ranger, LNP, </w:t>
            </w:r>
            <w:hyperlink r:id="rId23" w:history="1">
              <w:r w:rsidR="00EA1914" w:rsidRPr="001432E9">
                <w:rPr>
                  <w:rStyle w:val="Hyperlink"/>
                  <w:rFonts w:ascii="Calibri" w:hAnsi="Calibri" w:cs="Calibri"/>
                  <w:bCs/>
                  <w:sz w:val="20"/>
                  <w:szCs w:val="20"/>
                </w:rPr>
                <w:t>joze.zavale@yahoo.com.br</w:t>
              </w:r>
            </w:hyperlink>
          </w:p>
        </w:tc>
      </w:tr>
      <w:tr w:rsidR="004554C6" w:rsidRPr="001432E9" w:rsidTr="00DE2A62">
        <w:tc>
          <w:tcPr>
            <w:tcW w:w="1706" w:type="dxa"/>
          </w:tcPr>
          <w:p w:rsidR="004554C6" w:rsidRPr="001432E9" w:rsidRDefault="004554C6" w:rsidP="006124CB">
            <w:pPr>
              <w:jc w:val="both"/>
              <w:rPr>
                <w:rFonts w:ascii="Calibri" w:hAnsi="Calibri" w:cs="Calibri"/>
                <w:bCs/>
                <w:color w:val="000000"/>
                <w:sz w:val="20"/>
                <w:szCs w:val="20"/>
              </w:rPr>
            </w:pPr>
            <w:r w:rsidRPr="001432E9">
              <w:rPr>
                <w:rFonts w:ascii="Calibri" w:hAnsi="Calibri" w:cs="Calibri"/>
                <w:bCs/>
                <w:color w:val="000000"/>
                <w:sz w:val="20"/>
                <w:szCs w:val="20"/>
              </w:rPr>
              <w:t xml:space="preserve">Mr.Helder </w:t>
            </w:r>
          </w:p>
          <w:p w:rsidR="004554C6" w:rsidRPr="001432E9" w:rsidRDefault="004554C6" w:rsidP="006124CB">
            <w:pPr>
              <w:jc w:val="both"/>
              <w:rPr>
                <w:rFonts w:ascii="Calibri" w:hAnsi="Calibri" w:cs="Calibri"/>
                <w:bCs/>
                <w:color w:val="000000"/>
                <w:sz w:val="20"/>
                <w:szCs w:val="20"/>
              </w:rPr>
            </w:pPr>
            <w:r w:rsidRPr="001432E9">
              <w:rPr>
                <w:rFonts w:ascii="Calibri" w:hAnsi="Calibri" w:cs="Calibri"/>
                <w:bCs/>
                <w:color w:val="000000"/>
                <w:sz w:val="20"/>
                <w:szCs w:val="20"/>
              </w:rPr>
              <w:t>Alfredo Mandlate</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Mozambique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c.+258861555116/+258826323380</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 xml:space="preserve">Regional Ranger, LNP, </w:t>
            </w:r>
            <w:hyperlink r:id="rId24" w:history="1">
              <w:r w:rsidR="00EA1914" w:rsidRPr="001432E9">
                <w:rPr>
                  <w:rStyle w:val="Hyperlink"/>
                  <w:rFonts w:ascii="Calibri" w:hAnsi="Calibri" w:cs="Calibri"/>
                  <w:bCs/>
                  <w:sz w:val="20"/>
                  <w:szCs w:val="20"/>
                </w:rPr>
                <w:t>helderaamandlate@gmail.com</w:t>
              </w:r>
            </w:hyperlink>
          </w:p>
        </w:tc>
      </w:tr>
      <w:tr w:rsidR="004554C6" w:rsidRPr="001432E9" w:rsidTr="00DE2A62">
        <w:tc>
          <w:tcPr>
            <w:tcW w:w="1706" w:type="dxa"/>
          </w:tcPr>
          <w:p w:rsidR="004554C6" w:rsidRPr="001432E9" w:rsidRDefault="004554C6" w:rsidP="006124CB">
            <w:pPr>
              <w:jc w:val="both"/>
              <w:rPr>
                <w:rFonts w:ascii="Calibri" w:hAnsi="Calibri" w:cs="Calibri"/>
                <w:bCs/>
                <w:color w:val="000000"/>
                <w:sz w:val="20"/>
                <w:szCs w:val="20"/>
              </w:rPr>
            </w:pPr>
            <w:r w:rsidRPr="001432E9">
              <w:rPr>
                <w:rFonts w:ascii="Calibri" w:hAnsi="Calibri" w:cs="Calibri"/>
                <w:bCs/>
                <w:color w:val="000000"/>
                <w:sz w:val="20"/>
                <w:szCs w:val="20"/>
              </w:rPr>
              <w:t xml:space="preserve">Mr.Pintos </w:t>
            </w:r>
          </w:p>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Armondo Chauque</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Mozambique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t.+25828225225/6 c.+2588251283</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Section Ranger, LNP</w:t>
            </w:r>
          </w:p>
        </w:tc>
      </w:tr>
      <w:tr w:rsidR="004554C6" w:rsidRPr="001432E9" w:rsidTr="00DE2A62">
        <w:tc>
          <w:tcPr>
            <w:tcW w:w="1706"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Mr.Jose Filimao Sitoe</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Mozambique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t.+258843011729,c.+258823790380</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 xml:space="preserve">Principal Ranger, LNP, </w:t>
            </w:r>
            <w:hyperlink r:id="rId25" w:history="1">
              <w:r w:rsidR="00EA1914" w:rsidRPr="001432E9">
                <w:rPr>
                  <w:rStyle w:val="Hyperlink"/>
                  <w:rFonts w:ascii="Calibri" w:hAnsi="Calibri" w:cs="Calibri"/>
                  <w:bCs/>
                  <w:sz w:val="20"/>
                  <w:szCs w:val="20"/>
                </w:rPr>
                <w:t>josesitoe155@yahoo.com</w:t>
              </w:r>
            </w:hyperlink>
          </w:p>
        </w:tc>
      </w:tr>
      <w:tr w:rsidR="004554C6" w:rsidRPr="001432E9" w:rsidTr="00DE2A62">
        <w:tc>
          <w:tcPr>
            <w:tcW w:w="1706" w:type="dxa"/>
          </w:tcPr>
          <w:p w:rsidR="004554C6" w:rsidRPr="001432E9" w:rsidRDefault="004554C6" w:rsidP="006124CB">
            <w:pPr>
              <w:jc w:val="both"/>
              <w:rPr>
                <w:rFonts w:ascii="Calibri" w:hAnsi="Calibri" w:cs="Calibri"/>
                <w:bCs/>
                <w:color w:val="000000"/>
                <w:sz w:val="20"/>
                <w:szCs w:val="20"/>
              </w:rPr>
            </w:pPr>
            <w:r w:rsidRPr="001432E9">
              <w:rPr>
                <w:rFonts w:ascii="Calibri" w:hAnsi="Calibri" w:cs="Calibri"/>
                <w:bCs/>
                <w:color w:val="000000"/>
                <w:sz w:val="20"/>
                <w:szCs w:val="20"/>
              </w:rPr>
              <w:t xml:space="preserve">Mr.Samuel </w:t>
            </w:r>
          </w:p>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Jorge Chauque</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Mozambique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t.+25828225225/6 c.+258828370805</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Section Ranger, LNP</w:t>
            </w:r>
          </w:p>
        </w:tc>
      </w:tr>
      <w:tr w:rsidR="004554C6" w:rsidRPr="001432E9" w:rsidTr="00DE2A62">
        <w:tc>
          <w:tcPr>
            <w:tcW w:w="1706"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Mr.Romao Caudido</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Mozambique</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c.+258826167953</w:t>
            </w:r>
          </w:p>
        </w:tc>
        <w:tc>
          <w:tcPr>
            <w:tcW w:w="3685"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Coordinator, LNP</w:t>
            </w:r>
          </w:p>
        </w:tc>
      </w:tr>
      <w:tr w:rsidR="004554C6" w:rsidRPr="001432E9" w:rsidTr="00DE2A62">
        <w:tc>
          <w:tcPr>
            <w:tcW w:w="1706"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Mr.Tomas Twarisani</w:t>
            </w:r>
          </w:p>
        </w:tc>
        <w:tc>
          <w:tcPr>
            <w:tcW w:w="1288" w:type="dxa"/>
          </w:tcPr>
          <w:p w:rsidR="004554C6" w:rsidRPr="001432E9" w:rsidRDefault="004554C6" w:rsidP="006124CB">
            <w:pPr>
              <w:jc w:val="center"/>
              <w:rPr>
                <w:rFonts w:ascii="Calibri" w:hAnsi="Calibri" w:cs="Calibri"/>
                <w:sz w:val="20"/>
                <w:szCs w:val="20"/>
              </w:rPr>
            </w:pPr>
            <w:r w:rsidRPr="001432E9">
              <w:rPr>
                <w:rFonts w:ascii="Calibri" w:hAnsi="Calibri" w:cs="Calibri"/>
                <w:sz w:val="20"/>
                <w:szCs w:val="20"/>
              </w:rPr>
              <w:t>South Africa</w:t>
            </w:r>
          </w:p>
        </w:tc>
        <w:tc>
          <w:tcPr>
            <w:tcW w:w="2501" w:type="dxa"/>
          </w:tcPr>
          <w:p w:rsidR="004554C6" w:rsidRPr="001432E9" w:rsidRDefault="004554C6" w:rsidP="006124CB">
            <w:pPr>
              <w:jc w:val="both"/>
              <w:rPr>
                <w:rFonts w:ascii="Calibri" w:hAnsi="Calibri" w:cs="Calibri"/>
                <w:sz w:val="20"/>
                <w:szCs w:val="20"/>
              </w:rPr>
            </w:pPr>
            <w:r w:rsidRPr="001432E9">
              <w:rPr>
                <w:rFonts w:ascii="Calibri" w:hAnsi="Calibri" w:cs="Calibri"/>
                <w:bCs/>
                <w:color w:val="000000"/>
                <w:sz w:val="20"/>
                <w:szCs w:val="20"/>
              </w:rPr>
              <w:t>t.+27157937336</w:t>
            </w:r>
          </w:p>
        </w:tc>
        <w:tc>
          <w:tcPr>
            <w:tcW w:w="3685" w:type="dxa"/>
          </w:tcPr>
          <w:p w:rsidR="004554C6" w:rsidRPr="001432E9" w:rsidRDefault="004554C6" w:rsidP="006124CB">
            <w:pPr>
              <w:jc w:val="both"/>
              <w:rPr>
                <w:rFonts w:ascii="Calibri" w:hAnsi="Calibri" w:cs="Calibri"/>
                <w:bCs/>
                <w:color w:val="000000"/>
                <w:sz w:val="20"/>
                <w:szCs w:val="20"/>
              </w:rPr>
            </w:pPr>
            <w:r w:rsidRPr="001432E9">
              <w:rPr>
                <w:rFonts w:ascii="Calibri" w:hAnsi="Calibri" w:cs="Calibri"/>
                <w:bCs/>
                <w:color w:val="000000"/>
                <w:sz w:val="20"/>
                <w:szCs w:val="20"/>
              </w:rPr>
              <w:t xml:space="preserve">SAWC Environmental Monitor, SAWC, </w:t>
            </w:r>
            <w:hyperlink r:id="rId26" w:history="1">
              <w:r w:rsidR="00EA1914" w:rsidRPr="001432E9">
                <w:rPr>
                  <w:rStyle w:val="Hyperlink"/>
                  <w:rFonts w:ascii="Calibri" w:hAnsi="Calibri" w:cs="Calibri"/>
                  <w:bCs/>
                  <w:sz w:val="20"/>
                  <w:szCs w:val="20"/>
                </w:rPr>
                <w:t>monitor@sawc.org.za</w:t>
              </w:r>
            </w:hyperlink>
          </w:p>
        </w:tc>
      </w:tr>
    </w:tbl>
    <w:bookmarkEnd w:id="8"/>
    <w:p w:rsidR="00A460C6" w:rsidRPr="00846792" w:rsidRDefault="00A460C6" w:rsidP="00846792">
      <w:pPr>
        <w:pStyle w:val="Heading3"/>
        <w:spacing w:before="0"/>
        <w:ind w:left="1440"/>
        <w:rPr>
          <w:rFonts w:ascii="Calibri" w:hAnsi="Calibri" w:cs="Calibri"/>
          <w:color w:val="000000" w:themeColor="text1"/>
          <w:sz w:val="26"/>
          <w:szCs w:val="26"/>
        </w:rPr>
      </w:pPr>
      <w:r w:rsidRPr="00846792">
        <w:rPr>
          <w:rFonts w:ascii="Calibri" w:hAnsi="Calibri" w:cs="Calibri"/>
          <w:color w:val="000000" w:themeColor="text1"/>
          <w:sz w:val="26"/>
          <w:szCs w:val="26"/>
        </w:rPr>
        <w:lastRenderedPageBreak/>
        <w:t>Outcomes</w:t>
      </w:r>
    </w:p>
    <w:p w:rsidR="00A460C6" w:rsidRPr="001432E9" w:rsidRDefault="00A460C6" w:rsidP="006124CB">
      <w:pPr>
        <w:spacing w:after="0"/>
        <w:rPr>
          <w:rFonts w:ascii="Calibri" w:eastAsia="Times New Roman" w:hAnsi="Calibri" w:cs="Calibri"/>
          <w:b/>
          <w:i/>
          <w:color w:val="000000"/>
          <w:u w:val="single"/>
          <w:lang w:eastAsia="en-ZA"/>
        </w:rPr>
      </w:pPr>
    </w:p>
    <w:p w:rsidR="00A460C6" w:rsidRPr="001432E9" w:rsidRDefault="00A460C6" w:rsidP="00EA216E">
      <w:pPr>
        <w:spacing w:after="0" w:line="360" w:lineRule="auto"/>
        <w:rPr>
          <w:rFonts w:ascii="Calibri" w:hAnsi="Calibri" w:cs="Calibri"/>
        </w:rPr>
      </w:pPr>
      <w:r w:rsidRPr="001432E9">
        <w:rPr>
          <w:rFonts w:ascii="Calibri" w:eastAsia="Times New Roman" w:hAnsi="Calibri" w:cs="Calibri"/>
          <w:color w:val="000000"/>
          <w:lang w:eastAsia="en-ZA"/>
        </w:rPr>
        <w:t>The most pressing strategies put in place by the participants was proper communication lines and a standard operating procedure for hot pursuits of poachers cross border</w:t>
      </w:r>
      <w:r w:rsidR="00C658CA">
        <w:rPr>
          <w:rFonts w:ascii="Calibri" w:eastAsia="Times New Roman" w:hAnsi="Calibri" w:cs="Calibri"/>
          <w:color w:val="000000"/>
          <w:lang w:eastAsia="en-ZA"/>
        </w:rPr>
        <w:t xml:space="preserve"> (Figure 5</w:t>
      </w:r>
      <w:r w:rsidR="00E935C2">
        <w:rPr>
          <w:rFonts w:ascii="Calibri" w:eastAsia="Times New Roman" w:hAnsi="Calibri" w:cs="Calibri"/>
          <w:color w:val="000000"/>
          <w:lang w:eastAsia="en-ZA"/>
        </w:rPr>
        <w:t>)</w:t>
      </w:r>
      <w:r w:rsidRPr="001432E9">
        <w:rPr>
          <w:rFonts w:ascii="Calibri" w:eastAsia="Times New Roman" w:hAnsi="Calibri" w:cs="Calibri"/>
          <w:color w:val="000000"/>
          <w:lang w:eastAsia="en-ZA"/>
        </w:rPr>
        <w:t xml:space="preserve">. This information for the three sides was crucial as there has not been an opportunity in the past for proper collaboration strategies to be set in place. </w:t>
      </w:r>
      <w:r w:rsidRPr="001432E9">
        <w:rPr>
          <w:rFonts w:ascii="Calibri" w:hAnsi="Calibri" w:cs="Calibri"/>
        </w:rPr>
        <w:t>Due to sensitive planning issues and strategies there was adaptation to the training presented as a proper screening process by organizations involved did not allow for an open forum.  One cannot underestimate the need for such process as it is part and parcel of the protection of our valuable and endangered species.</w:t>
      </w:r>
      <w:r w:rsidRPr="001432E9">
        <w:rPr>
          <w:rFonts w:ascii="Calibri" w:eastAsia="Times New Roman" w:hAnsi="Calibri" w:cs="Calibri"/>
          <w:color w:val="000000"/>
          <w:lang w:eastAsia="en-ZA"/>
        </w:rPr>
        <w:t xml:space="preserve">  </w:t>
      </w:r>
    </w:p>
    <w:p w:rsidR="00A460C6" w:rsidRPr="001432E9" w:rsidRDefault="00A460C6" w:rsidP="006124CB">
      <w:pPr>
        <w:spacing w:after="0"/>
        <w:jc w:val="both"/>
        <w:rPr>
          <w:rFonts w:ascii="Calibri" w:hAnsi="Calibri" w:cs="Calibri"/>
        </w:rPr>
      </w:pPr>
    </w:p>
    <w:p w:rsidR="00A460C6" w:rsidRPr="001432E9" w:rsidRDefault="00A460C6" w:rsidP="006124CB">
      <w:pPr>
        <w:spacing w:after="0"/>
        <w:jc w:val="both"/>
        <w:rPr>
          <w:rFonts w:ascii="Calibri" w:hAnsi="Calibri" w:cs="Calibri"/>
        </w:rPr>
      </w:pPr>
      <w:r w:rsidRPr="001432E9">
        <w:rPr>
          <w:rFonts w:ascii="Calibri" w:hAnsi="Calibri" w:cs="Calibri"/>
          <w:noProof/>
          <w:lang w:val="en-ZA" w:eastAsia="en-ZA"/>
        </w:rPr>
        <w:drawing>
          <wp:inline distT="0" distB="0" distL="0" distR="0">
            <wp:extent cx="5743808" cy="1218565"/>
            <wp:effectExtent l="38100" t="57150" r="123592" b="95885"/>
            <wp:docPr id="5" name="Picture 1" descr="C:\Users\marvdw\Desktop\MASSIN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vdw\Desktop\MASSINGIR.jpg"/>
                    <pic:cNvPicPr>
                      <a:picLocks noChangeAspect="1" noChangeArrowheads="1"/>
                    </pic:cNvPicPr>
                  </pic:nvPicPr>
                  <pic:blipFill>
                    <a:blip r:embed="rId27" cstate="print"/>
                    <a:srcRect/>
                    <a:stretch>
                      <a:fillRect/>
                    </a:stretch>
                  </pic:blipFill>
                  <pic:spPr bwMode="auto">
                    <a:xfrm>
                      <a:off x="0" y="0"/>
                      <a:ext cx="5747545" cy="1219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60C6" w:rsidRPr="001432E9" w:rsidRDefault="00A460C6" w:rsidP="006124CB">
      <w:pPr>
        <w:spacing w:after="0"/>
        <w:jc w:val="both"/>
        <w:rPr>
          <w:rFonts w:ascii="Calibri" w:hAnsi="Calibri" w:cs="Calibri"/>
        </w:rPr>
      </w:pPr>
      <w:r w:rsidRPr="008C65CB">
        <w:rPr>
          <w:rFonts w:ascii="Calibri" w:hAnsi="Calibri" w:cs="Calibri"/>
          <w:b/>
        </w:rPr>
        <w:t>Figure</w:t>
      </w:r>
      <w:r w:rsidR="008C65CB" w:rsidRPr="008C65CB">
        <w:rPr>
          <w:rFonts w:ascii="Calibri" w:hAnsi="Calibri" w:cs="Calibri"/>
          <w:b/>
        </w:rPr>
        <w:t xml:space="preserve"> 5</w:t>
      </w:r>
      <w:r w:rsidR="008C65CB">
        <w:rPr>
          <w:rFonts w:ascii="Calibri" w:hAnsi="Calibri" w:cs="Calibri"/>
        </w:rPr>
        <w:t>.</w:t>
      </w:r>
      <w:r w:rsidRPr="001432E9">
        <w:rPr>
          <w:rFonts w:ascii="Calibri" w:hAnsi="Calibri" w:cs="Calibri"/>
        </w:rPr>
        <w:t xml:space="preserve"> </w:t>
      </w:r>
      <w:r w:rsidR="00E935C2">
        <w:rPr>
          <w:rFonts w:ascii="Calibri" w:hAnsi="Calibri" w:cs="Calibri"/>
        </w:rPr>
        <w:t>Many d</w:t>
      </w:r>
      <w:r w:rsidRPr="001432E9">
        <w:rPr>
          <w:rFonts w:ascii="Calibri" w:hAnsi="Calibri" w:cs="Calibri"/>
        </w:rPr>
        <w:t xml:space="preserve">iscussions </w:t>
      </w:r>
      <w:r w:rsidR="00E935C2">
        <w:rPr>
          <w:rFonts w:ascii="Calibri" w:hAnsi="Calibri" w:cs="Calibri"/>
        </w:rPr>
        <w:t xml:space="preserve">occurred </w:t>
      </w:r>
      <w:r w:rsidRPr="001432E9">
        <w:rPr>
          <w:rFonts w:ascii="Calibri" w:hAnsi="Calibri" w:cs="Calibri"/>
        </w:rPr>
        <w:t>during the GLTP training</w:t>
      </w:r>
      <w:r w:rsidR="00E935C2">
        <w:rPr>
          <w:rFonts w:ascii="Calibri" w:hAnsi="Calibri" w:cs="Calibri"/>
        </w:rPr>
        <w:t>.</w:t>
      </w:r>
      <w:r w:rsidRPr="001432E9">
        <w:rPr>
          <w:rFonts w:ascii="Calibri" w:hAnsi="Calibri" w:cs="Calibri"/>
        </w:rPr>
        <w:t xml:space="preserve"> </w:t>
      </w:r>
    </w:p>
    <w:p w:rsidR="00A460C6" w:rsidRPr="001432E9" w:rsidRDefault="00A460C6" w:rsidP="006124CB">
      <w:pPr>
        <w:spacing w:after="0"/>
        <w:jc w:val="both"/>
        <w:rPr>
          <w:rFonts w:ascii="Calibri" w:hAnsi="Calibri" w:cs="Calibri"/>
        </w:rPr>
      </w:pPr>
    </w:p>
    <w:p w:rsidR="00A460C6" w:rsidRPr="001432E9" w:rsidRDefault="00A460C6" w:rsidP="006124CB">
      <w:pPr>
        <w:spacing w:after="0"/>
        <w:jc w:val="both"/>
        <w:rPr>
          <w:rFonts w:ascii="Calibri" w:hAnsi="Calibri" w:cs="Calibri"/>
        </w:rPr>
      </w:pPr>
    </w:p>
    <w:p w:rsidR="00A460C6" w:rsidRPr="001432E9" w:rsidRDefault="00A460C6" w:rsidP="00D7476A">
      <w:pPr>
        <w:spacing w:after="0" w:line="360" w:lineRule="auto"/>
        <w:jc w:val="both"/>
        <w:rPr>
          <w:rFonts w:ascii="Calibri" w:hAnsi="Calibri" w:cs="Calibri"/>
          <w:b/>
          <w:u w:val="single"/>
        </w:rPr>
      </w:pPr>
      <w:r w:rsidRPr="001432E9">
        <w:rPr>
          <w:rFonts w:ascii="Calibri" w:hAnsi="Calibri" w:cs="Calibri"/>
          <w:b/>
          <w:u w:val="single"/>
        </w:rPr>
        <w:t>2. Standard Operating Procedures for Hot Pursuit Cross borders</w:t>
      </w:r>
    </w:p>
    <w:p w:rsidR="00A460C6" w:rsidRPr="001432E9" w:rsidRDefault="00A460C6" w:rsidP="00D7476A">
      <w:pPr>
        <w:spacing w:after="0" w:line="360" w:lineRule="auto"/>
        <w:jc w:val="both"/>
        <w:rPr>
          <w:rFonts w:ascii="Calibri" w:hAnsi="Calibri" w:cs="Calibri"/>
        </w:rPr>
      </w:pPr>
      <w:r w:rsidRPr="001432E9">
        <w:rPr>
          <w:rFonts w:ascii="Calibri" w:hAnsi="Calibri" w:cs="Calibri"/>
        </w:rPr>
        <w:t xml:space="preserve">The three countries participants attentively discussed a definition for the terms Hot Pursuit across borders to get all on the same </w:t>
      </w:r>
      <w:r w:rsidR="00F3519F">
        <w:rPr>
          <w:rFonts w:ascii="Calibri" w:hAnsi="Calibri" w:cs="Calibri"/>
        </w:rPr>
        <w:t>p</w:t>
      </w:r>
      <w:r w:rsidRPr="001432E9">
        <w:rPr>
          <w:rFonts w:ascii="Calibri" w:hAnsi="Calibri" w:cs="Calibri"/>
        </w:rPr>
        <w:t xml:space="preserve">age. Changes to this definition might be formulated in the near future by all the parties. It was also decided that the legal impact for crossing border with arms and ammunition could not be solved by the participants and the purpose of the Standard Operating Procedures was adapted to read </w:t>
      </w:r>
      <w:r w:rsidRPr="00E935C2">
        <w:rPr>
          <w:rFonts w:ascii="Calibri" w:hAnsi="Calibri" w:cs="Calibri"/>
          <w:b/>
        </w:rPr>
        <w:t>hand over</w:t>
      </w:r>
      <w:r w:rsidRPr="001432E9">
        <w:rPr>
          <w:rFonts w:ascii="Calibri" w:hAnsi="Calibri" w:cs="Calibri"/>
        </w:rPr>
        <w:t xml:space="preserve"> Hot Pursuit operations.</w:t>
      </w:r>
    </w:p>
    <w:p w:rsidR="00F957F2" w:rsidRDefault="00A460C6" w:rsidP="00F957F2">
      <w:pPr>
        <w:spacing w:after="0" w:line="360" w:lineRule="auto"/>
        <w:jc w:val="both"/>
        <w:rPr>
          <w:rFonts w:ascii="Calibri" w:hAnsi="Calibri" w:cs="Calibri"/>
        </w:rPr>
      </w:pPr>
      <w:r w:rsidRPr="001432E9">
        <w:rPr>
          <w:rFonts w:ascii="Calibri" w:hAnsi="Calibri" w:cs="Calibri"/>
          <w:b/>
        </w:rPr>
        <w:t>Definition of Hot Pursuit:</w:t>
      </w:r>
      <w:r w:rsidRPr="001432E9">
        <w:rPr>
          <w:rFonts w:ascii="Calibri" w:hAnsi="Calibri" w:cs="Calibri"/>
        </w:rPr>
        <w:t xml:space="preserve"> Discovery of recent poaching activity and/or poachers and pursuit/follow up across international boundaries within the TFCA. “Recent” in this definition is defined as poaching activities committed within the past 24 hours.</w:t>
      </w:r>
    </w:p>
    <w:p w:rsidR="00A460C6" w:rsidRPr="001432E9" w:rsidRDefault="00F957F2" w:rsidP="00F957F2">
      <w:pPr>
        <w:spacing w:after="0" w:line="360" w:lineRule="auto"/>
        <w:jc w:val="both"/>
        <w:rPr>
          <w:b/>
        </w:rPr>
      </w:pPr>
      <w:r w:rsidRPr="001432E9">
        <w:rPr>
          <w:b/>
        </w:rPr>
        <w:t xml:space="preserve"> </w:t>
      </w:r>
    </w:p>
    <w:p w:rsidR="00A460C6" w:rsidRPr="001432E9" w:rsidRDefault="00F3519F" w:rsidP="00D7476A">
      <w:pPr>
        <w:spacing w:after="0" w:line="360" w:lineRule="auto"/>
        <w:rPr>
          <w:rFonts w:ascii="Calibri" w:hAnsi="Calibri" w:cs="Calibri"/>
        </w:rPr>
      </w:pPr>
      <w:r>
        <w:rPr>
          <w:rFonts w:ascii="Calibri" w:hAnsi="Calibri" w:cs="Calibri"/>
        </w:rPr>
        <w:t>There were also o</w:t>
      </w:r>
      <w:r w:rsidR="00A460C6" w:rsidRPr="001432E9">
        <w:rPr>
          <w:rFonts w:ascii="Calibri" w:hAnsi="Calibri" w:cs="Calibri"/>
        </w:rPr>
        <w:t>ther issues discussed among participants in terms of long term collaboration</w:t>
      </w:r>
      <w:r>
        <w:rPr>
          <w:rFonts w:ascii="Calibri" w:hAnsi="Calibri" w:cs="Calibri"/>
        </w:rPr>
        <w:t>, these are listed below</w:t>
      </w:r>
      <w:r w:rsidR="00A460C6" w:rsidRPr="001432E9">
        <w:rPr>
          <w:rFonts w:ascii="Calibri" w:hAnsi="Calibri" w:cs="Calibri"/>
        </w:rPr>
        <w:t>:</w:t>
      </w:r>
    </w:p>
    <w:p w:rsidR="00A460C6" w:rsidRPr="001432E9" w:rsidRDefault="00A460C6" w:rsidP="00311276">
      <w:pPr>
        <w:pStyle w:val="ListParagraph"/>
        <w:numPr>
          <w:ilvl w:val="0"/>
          <w:numId w:val="10"/>
        </w:numPr>
        <w:spacing w:after="0" w:line="240" w:lineRule="auto"/>
        <w:rPr>
          <w:rFonts w:ascii="Calibri" w:hAnsi="Calibri" w:cs="Calibri"/>
          <w:sz w:val="24"/>
          <w:szCs w:val="24"/>
        </w:rPr>
      </w:pPr>
      <w:r w:rsidRPr="001432E9">
        <w:rPr>
          <w:rFonts w:ascii="Calibri" w:hAnsi="Calibri" w:cs="Calibri"/>
          <w:sz w:val="24"/>
          <w:szCs w:val="24"/>
        </w:rPr>
        <w:t>Incentives for field rangers: Looking into the possibilities</w:t>
      </w:r>
    </w:p>
    <w:p w:rsidR="00A460C6" w:rsidRPr="001432E9" w:rsidRDefault="00A460C6" w:rsidP="00311276">
      <w:pPr>
        <w:pStyle w:val="ListParagraph"/>
        <w:numPr>
          <w:ilvl w:val="0"/>
          <w:numId w:val="10"/>
        </w:numPr>
        <w:spacing w:after="0" w:line="240" w:lineRule="auto"/>
        <w:rPr>
          <w:rFonts w:ascii="Calibri" w:hAnsi="Calibri" w:cs="Calibri"/>
          <w:sz w:val="24"/>
          <w:szCs w:val="24"/>
        </w:rPr>
      </w:pPr>
      <w:r w:rsidRPr="001432E9">
        <w:rPr>
          <w:rFonts w:ascii="Calibri" w:hAnsi="Calibri" w:cs="Calibri"/>
          <w:sz w:val="24"/>
          <w:szCs w:val="24"/>
        </w:rPr>
        <w:t>Disincentives for field rangers for disloyalty to organization</w:t>
      </w:r>
    </w:p>
    <w:p w:rsidR="00A460C6" w:rsidRPr="001432E9" w:rsidRDefault="00A460C6" w:rsidP="00311276">
      <w:pPr>
        <w:pStyle w:val="ListParagraph"/>
        <w:numPr>
          <w:ilvl w:val="0"/>
          <w:numId w:val="10"/>
        </w:numPr>
        <w:spacing w:after="0" w:line="240" w:lineRule="auto"/>
        <w:rPr>
          <w:rFonts w:ascii="Calibri" w:hAnsi="Calibri" w:cs="Calibri"/>
          <w:sz w:val="24"/>
          <w:szCs w:val="24"/>
        </w:rPr>
      </w:pPr>
      <w:r w:rsidRPr="001432E9">
        <w:rPr>
          <w:rFonts w:ascii="Calibri" w:hAnsi="Calibri" w:cs="Calibri"/>
          <w:sz w:val="24"/>
          <w:szCs w:val="24"/>
        </w:rPr>
        <w:lastRenderedPageBreak/>
        <w:t xml:space="preserve">The training of staff to understand and apply Essential Elements of Information (EEI) and Essential Elements of Friendly Information (EEFI) </w:t>
      </w:r>
    </w:p>
    <w:p w:rsidR="00A460C6" w:rsidRPr="001432E9" w:rsidRDefault="00A460C6" w:rsidP="00311276">
      <w:pPr>
        <w:pStyle w:val="ListParagraph"/>
        <w:numPr>
          <w:ilvl w:val="0"/>
          <w:numId w:val="10"/>
        </w:numPr>
        <w:spacing w:after="0" w:line="240" w:lineRule="auto"/>
        <w:rPr>
          <w:rFonts w:ascii="Calibri" w:hAnsi="Calibri" w:cs="Calibri"/>
          <w:sz w:val="24"/>
          <w:szCs w:val="24"/>
        </w:rPr>
      </w:pPr>
      <w:r w:rsidRPr="001432E9">
        <w:rPr>
          <w:rFonts w:ascii="Calibri" w:hAnsi="Calibri" w:cs="Calibri"/>
          <w:sz w:val="24"/>
          <w:szCs w:val="24"/>
        </w:rPr>
        <w:t>Informer payment systems and network development</w:t>
      </w:r>
    </w:p>
    <w:p w:rsidR="00A460C6" w:rsidRPr="001432E9" w:rsidRDefault="00A460C6" w:rsidP="00311276">
      <w:pPr>
        <w:pStyle w:val="ListParagraph"/>
        <w:numPr>
          <w:ilvl w:val="0"/>
          <w:numId w:val="10"/>
        </w:numPr>
        <w:spacing w:after="0" w:line="240" w:lineRule="auto"/>
        <w:rPr>
          <w:rFonts w:ascii="Calibri" w:hAnsi="Calibri" w:cs="Calibri"/>
          <w:sz w:val="24"/>
          <w:szCs w:val="24"/>
        </w:rPr>
      </w:pPr>
      <w:r w:rsidRPr="001432E9">
        <w:rPr>
          <w:rFonts w:ascii="Calibri" w:hAnsi="Calibri" w:cs="Calibri"/>
          <w:sz w:val="24"/>
          <w:szCs w:val="24"/>
        </w:rPr>
        <w:t>Law changes? Way forward?</w:t>
      </w:r>
    </w:p>
    <w:p w:rsidR="00A460C6" w:rsidRPr="006B41A7" w:rsidRDefault="00A460C6" w:rsidP="00311276">
      <w:pPr>
        <w:pStyle w:val="ListParagraph"/>
        <w:numPr>
          <w:ilvl w:val="0"/>
          <w:numId w:val="10"/>
        </w:numPr>
        <w:spacing w:after="0" w:line="240" w:lineRule="auto"/>
        <w:rPr>
          <w:rFonts w:ascii="Calibri" w:eastAsia="Times New Roman" w:hAnsi="Calibri" w:cs="Calibri"/>
          <w:color w:val="000000"/>
          <w:sz w:val="24"/>
          <w:szCs w:val="24"/>
          <w:highlight w:val="yellow"/>
          <w:lang w:eastAsia="en-ZA"/>
        </w:rPr>
      </w:pPr>
      <w:r w:rsidRPr="001432E9">
        <w:rPr>
          <w:rFonts w:ascii="Calibri" w:eastAsia="Times New Roman" w:hAnsi="Calibri" w:cs="Calibri"/>
          <w:color w:val="000000"/>
          <w:sz w:val="24"/>
          <w:szCs w:val="24"/>
          <w:lang w:eastAsia="en-ZA"/>
        </w:rPr>
        <w:t>Standard Operating Procedures that fill up the gap between policies and activities. These should clarify the activity pertaining to the policy but the</w:t>
      </w:r>
      <w:r w:rsidRPr="001432E9">
        <w:rPr>
          <w:rFonts w:ascii="Calibri" w:hAnsi="Calibri" w:cs="Calibri"/>
          <w:sz w:val="24"/>
          <w:szCs w:val="24"/>
        </w:rPr>
        <w:t xml:space="preserve"> selection of attendees should include proper screening to ensure sensitive issues c</w:t>
      </w:r>
      <w:r w:rsidR="00E935C2">
        <w:rPr>
          <w:rFonts w:ascii="Calibri" w:hAnsi="Calibri" w:cs="Calibri"/>
          <w:sz w:val="24"/>
          <w:szCs w:val="24"/>
        </w:rPr>
        <w:t>an</w:t>
      </w:r>
      <w:r w:rsidRPr="001432E9">
        <w:rPr>
          <w:rFonts w:ascii="Calibri" w:hAnsi="Calibri" w:cs="Calibri"/>
          <w:sz w:val="24"/>
          <w:szCs w:val="24"/>
        </w:rPr>
        <w:t xml:space="preserve"> be presented and discussed</w:t>
      </w:r>
      <w:r w:rsidR="006D7F0F">
        <w:rPr>
          <w:rFonts w:ascii="Calibri" w:hAnsi="Calibri" w:cs="Calibri"/>
          <w:sz w:val="24"/>
          <w:szCs w:val="24"/>
        </w:rPr>
        <w:t>.</w:t>
      </w:r>
    </w:p>
    <w:p w:rsidR="006B41A7" w:rsidRPr="001432E9" w:rsidRDefault="006B41A7" w:rsidP="006B41A7">
      <w:pPr>
        <w:pStyle w:val="ListParagraph"/>
        <w:spacing w:after="0" w:line="240" w:lineRule="auto"/>
        <w:rPr>
          <w:rFonts w:ascii="Calibri" w:eastAsia="Times New Roman" w:hAnsi="Calibri" w:cs="Calibri"/>
          <w:color w:val="000000"/>
          <w:sz w:val="24"/>
          <w:szCs w:val="24"/>
          <w:highlight w:val="yellow"/>
          <w:lang w:eastAsia="en-ZA"/>
        </w:rPr>
      </w:pPr>
    </w:p>
    <w:p w:rsidR="00811BB5" w:rsidRPr="001432E9" w:rsidRDefault="00811BB5" w:rsidP="00811BB5">
      <w:pPr>
        <w:spacing w:after="0"/>
        <w:rPr>
          <w:rFonts w:ascii="Calibri" w:eastAsia="Times New Roman" w:hAnsi="Calibri" w:cs="Calibri"/>
          <w:color w:val="000000"/>
          <w:highlight w:val="yellow"/>
          <w:lang w:eastAsia="en-ZA"/>
        </w:rPr>
      </w:pPr>
    </w:p>
    <w:p w:rsidR="00A460C6" w:rsidRPr="003676F0" w:rsidRDefault="00A460C6" w:rsidP="003676F0">
      <w:pPr>
        <w:pStyle w:val="Heading1"/>
        <w:numPr>
          <w:ilvl w:val="0"/>
          <w:numId w:val="16"/>
        </w:numPr>
        <w:spacing w:before="0"/>
        <w:rPr>
          <w:rFonts w:ascii="Calibri" w:hAnsi="Calibri" w:cs="Calibri"/>
          <w:color w:val="000000" w:themeColor="text1"/>
        </w:rPr>
      </w:pPr>
      <w:r w:rsidRPr="003676F0">
        <w:rPr>
          <w:rFonts w:ascii="Calibri" w:hAnsi="Calibri" w:cs="Calibri"/>
          <w:color w:val="000000" w:themeColor="text1"/>
        </w:rPr>
        <w:t>Lubombo Transfrontier Conservation Areas</w:t>
      </w:r>
    </w:p>
    <w:p w:rsidR="00A460C6" w:rsidRPr="001432E9" w:rsidRDefault="00A460C6" w:rsidP="006124CB">
      <w:pPr>
        <w:autoSpaceDE w:val="0"/>
        <w:autoSpaceDN w:val="0"/>
        <w:adjustRightInd w:val="0"/>
        <w:spacing w:after="0"/>
        <w:contextualSpacing/>
        <w:rPr>
          <w:rFonts w:ascii="Calibri" w:hAnsi="Calibri" w:cs="Calibri"/>
        </w:rPr>
      </w:pPr>
    </w:p>
    <w:p w:rsidR="00811BB5" w:rsidRPr="001432E9" w:rsidRDefault="00811BB5" w:rsidP="00811BB5">
      <w:pPr>
        <w:spacing w:after="0"/>
        <w:rPr>
          <w:rFonts w:ascii="Calibri" w:hAnsi="Calibri" w:cs="Calibri"/>
        </w:rPr>
      </w:pPr>
      <w:r w:rsidRPr="001432E9">
        <w:rPr>
          <w:rFonts w:ascii="Calibri" w:hAnsi="Calibri" w:cs="Calibri"/>
        </w:rPr>
        <w:t xml:space="preserve">Coordination: Ms. Marilize van der Walt </w:t>
      </w:r>
    </w:p>
    <w:p w:rsidR="00811BB5" w:rsidRPr="001432E9" w:rsidRDefault="00811BB5" w:rsidP="00811BB5">
      <w:pPr>
        <w:spacing w:after="0"/>
        <w:rPr>
          <w:rFonts w:ascii="Calibri" w:hAnsi="Calibri" w:cs="Calibri"/>
        </w:rPr>
      </w:pPr>
      <w:r w:rsidRPr="001432E9">
        <w:rPr>
          <w:rFonts w:ascii="Calibri" w:hAnsi="Calibri" w:cs="Calibri"/>
        </w:rPr>
        <w:t>Course Evaluation: Dr. Hannah Barnes and Mr. Tiaan Kleinhans</w:t>
      </w:r>
    </w:p>
    <w:p w:rsidR="00811BB5" w:rsidRPr="001432E9" w:rsidRDefault="00811BB5" w:rsidP="00811BB5">
      <w:pPr>
        <w:autoSpaceDE w:val="0"/>
        <w:autoSpaceDN w:val="0"/>
        <w:adjustRightInd w:val="0"/>
        <w:spacing w:after="0"/>
        <w:contextualSpacing/>
        <w:jc w:val="both"/>
        <w:rPr>
          <w:rFonts w:ascii="Calibri" w:hAnsi="Calibri" w:cs="Calibri"/>
        </w:rPr>
      </w:pPr>
    </w:p>
    <w:p w:rsidR="00A460C6" w:rsidRPr="001432E9" w:rsidRDefault="00A460C6" w:rsidP="00D7476A">
      <w:pPr>
        <w:autoSpaceDE w:val="0"/>
        <w:autoSpaceDN w:val="0"/>
        <w:adjustRightInd w:val="0"/>
        <w:spacing w:after="0" w:line="360" w:lineRule="auto"/>
        <w:contextualSpacing/>
        <w:jc w:val="both"/>
        <w:rPr>
          <w:rFonts w:ascii="Calibri" w:hAnsi="Calibri" w:cs="Calibri"/>
        </w:rPr>
      </w:pPr>
      <w:r w:rsidRPr="001432E9">
        <w:rPr>
          <w:rFonts w:ascii="Calibri" w:hAnsi="Calibri" w:cs="Calibri"/>
        </w:rPr>
        <w:t>The Lubombo TFCA is an area that spans Swaziland, Mozambique and South Africa. The TFCA consists of 5 mini-TFCAs, i.e. Ndumu-Tembe-Futi TFCA between Mozambique and South Africa (SA); Ponto do Ouro-Kosi Bay Marine and Coastal TFCA between Mozambique and SA; Nsubane-Pongola TFCA between SA and Swaziland; Lubombo Conservancy-Goba TFCA between Mozambique and Swaziland; and Songimvelo-Malolotja TFCA between SA and Swaziland (recently incorporated into Lubombo TFCA).</w:t>
      </w:r>
    </w:p>
    <w:p w:rsidR="00A460C6" w:rsidRPr="001432E9" w:rsidRDefault="00A460C6" w:rsidP="00D7476A">
      <w:pPr>
        <w:autoSpaceDE w:val="0"/>
        <w:autoSpaceDN w:val="0"/>
        <w:adjustRightInd w:val="0"/>
        <w:spacing w:after="0" w:line="360" w:lineRule="auto"/>
        <w:contextualSpacing/>
        <w:rPr>
          <w:rFonts w:ascii="Calibri" w:hAnsi="Calibri" w:cs="Calibri"/>
        </w:rPr>
      </w:pPr>
    </w:p>
    <w:p w:rsidR="00A460C6" w:rsidRPr="001432E9" w:rsidRDefault="00A460C6" w:rsidP="00D7476A">
      <w:pPr>
        <w:autoSpaceDE w:val="0"/>
        <w:autoSpaceDN w:val="0"/>
        <w:adjustRightInd w:val="0"/>
        <w:spacing w:after="0" w:line="360" w:lineRule="auto"/>
        <w:contextualSpacing/>
        <w:jc w:val="both"/>
        <w:rPr>
          <w:rFonts w:ascii="Calibri" w:hAnsi="Calibri" w:cs="Calibri"/>
        </w:rPr>
      </w:pPr>
      <w:r w:rsidRPr="001432E9">
        <w:rPr>
          <w:rFonts w:ascii="Calibri" w:hAnsi="Calibri" w:cs="Calibri"/>
        </w:rPr>
        <w:t xml:space="preserve">Human Capital Development is a key pillar for success in the Lubombo TFCA. Developing capacity at different levels in the TFCA will contribute to the impact the TFCA can make on Biodiversity Conservation within the TFCA and also the impact the TFCA can have on livelihoods. For example: </w:t>
      </w:r>
      <w:r w:rsidR="001F6413">
        <w:rPr>
          <w:rFonts w:ascii="Calibri" w:hAnsi="Calibri" w:cs="Calibri"/>
        </w:rPr>
        <w:t>v</w:t>
      </w:r>
      <w:r w:rsidRPr="001432E9">
        <w:rPr>
          <w:rFonts w:ascii="Calibri" w:hAnsi="Calibri" w:cs="Calibri"/>
        </w:rPr>
        <w:t>ocational training, technical skills like</w:t>
      </w:r>
      <w:r w:rsidR="009F1FE7">
        <w:rPr>
          <w:rFonts w:ascii="Calibri" w:hAnsi="Calibri" w:cs="Calibri"/>
        </w:rPr>
        <w:t>;</w:t>
      </w:r>
      <w:r w:rsidRPr="001432E9">
        <w:rPr>
          <w:rFonts w:ascii="Calibri" w:hAnsi="Calibri" w:cs="Calibri"/>
        </w:rPr>
        <w:t xml:space="preserve"> project management, tourism management, field ranger skills and maintaining area integrity will improve current management of conservation areas as well as provide capacity for the management of newly established conservation areas </w:t>
      </w:r>
      <w:r w:rsidR="009F1FE7">
        <w:rPr>
          <w:rFonts w:ascii="Calibri" w:hAnsi="Calibri" w:cs="Calibri"/>
        </w:rPr>
        <w:t>(</w:t>
      </w:r>
      <w:r w:rsidRPr="001432E9">
        <w:rPr>
          <w:rFonts w:ascii="Calibri" w:hAnsi="Calibri" w:cs="Calibri"/>
        </w:rPr>
        <w:t>e.g. community conservation areas and the MPMR</w:t>
      </w:r>
      <w:r w:rsidR="009F1FE7">
        <w:rPr>
          <w:rFonts w:ascii="Calibri" w:hAnsi="Calibri" w:cs="Calibri"/>
        </w:rPr>
        <w:t>)</w:t>
      </w:r>
      <w:r w:rsidRPr="001432E9">
        <w:rPr>
          <w:rFonts w:ascii="Calibri" w:hAnsi="Calibri" w:cs="Calibri"/>
        </w:rPr>
        <w:t>. In addition, new jobs will be better competed for by people living within the TFCA if they are given the occupational skills to do so</w:t>
      </w:r>
      <w:r w:rsidR="009F1FE7">
        <w:rPr>
          <w:rFonts w:ascii="Calibri" w:hAnsi="Calibri" w:cs="Calibri"/>
        </w:rPr>
        <w:t>.</w:t>
      </w:r>
      <w:r w:rsidRPr="001432E9">
        <w:rPr>
          <w:rFonts w:ascii="Calibri" w:hAnsi="Calibri" w:cs="Calibri"/>
        </w:rPr>
        <w:t xml:space="preserve"> C</w:t>
      </w:r>
      <w:r w:rsidR="00454785">
        <w:rPr>
          <w:rFonts w:ascii="Calibri" w:hAnsi="Calibri" w:cs="Calibri"/>
        </w:rPr>
        <w:t xml:space="preserve">ommunity </w:t>
      </w:r>
      <w:r w:rsidRPr="001432E9">
        <w:rPr>
          <w:rFonts w:ascii="Calibri" w:hAnsi="Calibri" w:cs="Calibri"/>
        </w:rPr>
        <w:t>B</w:t>
      </w:r>
      <w:r w:rsidR="00454785">
        <w:rPr>
          <w:rFonts w:ascii="Calibri" w:hAnsi="Calibri" w:cs="Calibri"/>
        </w:rPr>
        <w:t xml:space="preserve">ased </w:t>
      </w:r>
      <w:r w:rsidRPr="001432E9">
        <w:rPr>
          <w:rFonts w:ascii="Calibri" w:hAnsi="Calibri" w:cs="Calibri"/>
        </w:rPr>
        <w:t>N</w:t>
      </w:r>
      <w:r w:rsidR="00454785">
        <w:rPr>
          <w:rFonts w:ascii="Calibri" w:hAnsi="Calibri" w:cs="Calibri"/>
        </w:rPr>
        <w:t xml:space="preserve">atural </w:t>
      </w:r>
      <w:r w:rsidRPr="001432E9">
        <w:rPr>
          <w:rFonts w:ascii="Calibri" w:hAnsi="Calibri" w:cs="Calibri"/>
        </w:rPr>
        <w:t>R</w:t>
      </w:r>
      <w:r w:rsidR="00454785">
        <w:rPr>
          <w:rFonts w:ascii="Calibri" w:hAnsi="Calibri" w:cs="Calibri"/>
        </w:rPr>
        <w:t xml:space="preserve">esource </w:t>
      </w:r>
      <w:r w:rsidRPr="001432E9">
        <w:rPr>
          <w:rFonts w:ascii="Calibri" w:hAnsi="Calibri" w:cs="Calibri"/>
        </w:rPr>
        <w:t>M</w:t>
      </w:r>
      <w:r w:rsidR="00454785">
        <w:rPr>
          <w:rFonts w:ascii="Calibri" w:hAnsi="Calibri" w:cs="Calibri"/>
        </w:rPr>
        <w:t>anagement</w:t>
      </w:r>
      <w:r w:rsidRPr="001432E9">
        <w:rPr>
          <w:rFonts w:ascii="Calibri" w:hAnsi="Calibri" w:cs="Calibri"/>
        </w:rPr>
        <w:t xml:space="preserve"> and related training will improve </w:t>
      </w:r>
      <w:r w:rsidR="00454785">
        <w:rPr>
          <w:rFonts w:ascii="Calibri" w:hAnsi="Calibri" w:cs="Calibri"/>
        </w:rPr>
        <w:t xml:space="preserve">the </w:t>
      </w:r>
      <w:r w:rsidRPr="001432E9">
        <w:rPr>
          <w:rFonts w:ascii="Calibri" w:hAnsi="Calibri" w:cs="Calibri"/>
        </w:rPr>
        <w:t xml:space="preserve">understanding and </w:t>
      </w:r>
      <w:r w:rsidR="00454785">
        <w:rPr>
          <w:rFonts w:ascii="Calibri" w:hAnsi="Calibri" w:cs="Calibri"/>
        </w:rPr>
        <w:t xml:space="preserve">the </w:t>
      </w:r>
      <w:r w:rsidRPr="001432E9">
        <w:rPr>
          <w:rFonts w:ascii="Calibri" w:hAnsi="Calibri" w:cs="Calibri"/>
        </w:rPr>
        <w:t>ability fo</w:t>
      </w:r>
      <w:r w:rsidR="00454785">
        <w:rPr>
          <w:rFonts w:ascii="Calibri" w:hAnsi="Calibri" w:cs="Calibri"/>
        </w:rPr>
        <w:t>r</w:t>
      </w:r>
      <w:r w:rsidRPr="001432E9">
        <w:rPr>
          <w:rFonts w:ascii="Calibri" w:hAnsi="Calibri" w:cs="Calibri"/>
        </w:rPr>
        <w:t xml:space="preserve"> conservation managers and communities to better co-manage areas</w:t>
      </w:r>
      <w:r w:rsidR="009F1FE7">
        <w:rPr>
          <w:rFonts w:ascii="Calibri" w:hAnsi="Calibri" w:cs="Calibri"/>
        </w:rPr>
        <w:t>.</w:t>
      </w:r>
    </w:p>
    <w:p w:rsidR="00A460C6" w:rsidRPr="001432E9" w:rsidRDefault="00A460C6" w:rsidP="00D7476A">
      <w:pPr>
        <w:spacing w:after="0" w:line="360" w:lineRule="auto"/>
        <w:rPr>
          <w:rFonts w:ascii="Calibri" w:hAnsi="Calibri" w:cs="Calibri"/>
        </w:rPr>
      </w:pPr>
    </w:p>
    <w:p w:rsidR="00A460C6" w:rsidRPr="001432E9" w:rsidRDefault="00A460C6" w:rsidP="00D7476A">
      <w:pPr>
        <w:autoSpaceDE w:val="0"/>
        <w:autoSpaceDN w:val="0"/>
        <w:adjustRightInd w:val="0"/>
        <w:spacing w:after="0" w:line="360" w:lineRule="auto"/>
        <w:contextualSpacing/>
        <w:jc w:val="both"/>
        <w:rPr>
          <w:rFonts w:ascii="Calibri" w:hAnsi="Calibri" w:cs="Calibri"/>
        </w:rPr>
      </w:pPr>
      <w:r w:rsidRPr="001432E9">
        <w:rPr>
          <w:rFonts w:ascii="Calibri" w:hAnsi="Calibri" w:cs="Calibri"/>
        </w:rPr>
        <w:t xml:space="preserve">In consultation with the role-players and stakeholders of the Lubombo TFCA it was agreed that there are significant capacity building needs within civil society in the TFCA. Addressing </w:t>
      </w:r>
      <w:r w:rsidRPr="001432E9">
        <w:rPr>
          <w:rFonts w:ascii="Calibri" w:hAnsi="Calibri" w:cs="Calibri"/>
        </w:rPr>
        <w:lastRenderedPageBreak/>
        <w:t>these needs would enhance the capacity of civil society to contribute to the improved development and management of the TFCA, whilst simultaneously making a contribution to the socio-economic development of the TFCA.</w:t>
      </w:r>
      <w:r w:rsidR="009F1FE7">
        <w:rPr>
          <w:rFonts w:ascii="Calibri" w:hAnsi="Calibri" w:cs="Calibri"/>
        </w:rPr>
        <w:t xml:space="preserve"> Much of this training would have to take place over a longer time period</w:t>
      </w:r>
      <w:r w:rsidR="00454785">
        <w:rPr>
          <w:rFonts w:ascii="Calibri" w:hAnsi="Calibri" w:cs="Calibri"/>
        </w:rPr>
        <w:t>, not five days,</w:t>
      </w:r>
      <w:r w:rsidR="009F1FE7">
        <w:rPr>
          <w:rFonts w:ascii="Calibri" w:hAnsi="Calibri" w:cs="Calibri"/>
        </w:rPr>
        <w:t xml:space="preserve"> with a detailed training plan. For this initial training </w:t>
      </w:r>
      <w:r w:rsidR="00AB616E">
        <w:rPr>
          <w:rFonts w:ascii="Calibri" w:hAnsi="Calibri" w:cs="Calibri"/>
        </w:rPr>
        <w:t xml:space="preserve">the subject matter </w:t>
      </w:r>
      <w:r w:rsidR="00454785">
        <w:rPr>
          <w:rFonts w:ascii="Calibri" w:hAnsi="Calibri" w:cs="Calibri"/>
        </w:rPr>
        <w:t xml:space="preserve">chosen </w:t>
      </w:r>
      <w:r w:rsidR="00AB616E">
        <w:rPr>
          <w:rFonts w:ascii="Calibri" w:hAnsi="Calibri" w:cs="Calibri"/>
        </w:rPr>
        <w:t xml:space="preserve">was communication &amp; law enforcement. </w:t>
      </w:r>
      <w:r w:rsidR="002F0AE0" w:rsidRPr="00123BB1">
        <w:rPr>
          <w:rFonts w:ascii="Calibri" w:hAnsi="Calibri" w:cs="Calibri"/>
          <w:color w:val="000000" w:themeColor="text1"/>
        </w:rPr>
        <w:t>The modules are provided below</w:t>
      </w:r>
      <w:r w:rsidR="00F957F2">
        <w:rPr>
          <w:rFonts w:ascii="Calibri" w:hAnsi="Calibri" w:cs="Calibri"/>
          <w:color w:val="000000" w:themeColor="text1"/>
        </w:rPr>
        <w:t>:</w:t>
      </w:r>
      <w:r w:rsidR="009F1FE7">
        <w:rPr>
          <w:rFonts w:ascii="Calibri" w:hAnsi="Calibri" w:cs="Calibri"/>
        </w:rPr>
        <w:t xml:space="preserve"> </w:t>
      </w:r>
    </w:p>
    <w:p w:rsidR="00FF5A69" w:rsidRPr="001432E9" w:rsidRDefault="00FF5A69" w:rsidP="006124CB">
      <w:pPr>
        <w:spacing w:after="0"/>
        <w:contextualSpacing/>
        <w:jc w:val="both"/>
        <w:rPr>
          <w:rFonts w:ascii="Calibri" w:hAnsi="Calibri" w:cs="Calibri"/>
        </w:rPr>
      </w:pPr>
    </w:p>
    <w:p w:rsidR="00A460C6" w:rsidRPr="001432E9" w:rsidRDefault="00A460C6" w:rsidP="006124CB">
      <w:pPr>
        <w:spacing w:after="0"/>
        <w:rPr>
          <w:rFonts w:ascii="Calibri" w:hAnsi="Calibri" w:cs="Calibri"/>
        </w:rPr>
      </w:pPr>
      <w:r w:rsidRPr="001432E9">
        <w:rPr>
          <w:rFonts w:ascii="Calibri" w:hAnsi="Calibri" w:cs="Calibri"/>
        </w:rPr>
        <w:t>Module 1: Communication in the Transfrontier Conservation Area.</w:t>
      </w:r>
    </w:p>
    <w:p w:rsidR="00A460C6" w:rsidRPr="001432E9" w:rsidRDefault="00A460C6" w:rsidP="006124CB">
      <w:pPr>
        <w:pStyle w:val="ListParagraph"/>
        <w:numPr>
          <w:ilvl w:val="0"/>
          <w:numId w:val="8"/>
        </w:numPr>
        <w:spacing w:after="0" w:line="240" w:lineRule="auto"/>
        <w:rPr>
          <w:rFonts w:ascii="Calibri" w:hAnsi="Calibri" w:cs="Calibri"/>
          <w:sz w:val="24"/>
          <w:szCs w:val="24"/>
        </w:rPr>
      </w:pPr>
      <w:r w:rsidRPr="001432E9">
        <w:rPr>
          <w:rFonts w:ascii="Calibri" w:hAnsi="Calibri" w:cs="Calibri"/>
          <w:sz w:val="24"/>
          <w:szCs w:val="24"/>
        </w:rPr>
        <w:t xml:space="preserve">This module focused on highlighting the means of communication available to the TFCA taking into consideration the limitation that policies and resources available to the stakeholders. </w:t>
      </w:r>
      <w:r w:rsidR="002F0AE0">
        <w:rPr>
          <w:rFonts w:ascii="Calibri" w:hAnsi="Calibri" w:cs="Calibri"/>
          <w:sz w:val="24"/>
          <w:szCs w:val="24"/>
        </w:rPr>
        <w:t xml:space="preserve">                                                                                                                                      Trainer: </w:t>
      </w:r>
      <w:r w:rsidRPr="001432E9">
        <w:rPr>
          <w:rFonts w:ascii="Calibri" w:hAnsi="Calibri" w:cs="Calibri"/>
          <w:sz w:val="24"/>
          <w:szCs w:val="24"/>
        </w:rPr>
        <w:t>Dr. Hannah Barnes.</w:t>
      </w:r>
    </w:p>
    <w:p w:rsidR="00A460C6" w:rsidRPr="001432E9" w:rsidRDefault="00A460C6" w:rsidP="006124CB">
      <w:pPr>
        <w:spacing w:after="0"/>
        <w:rPr>
          <w:rFonts w:ascii="Calibri" w:hAnsi="Calibri" w:cs="Calibri"/>
        </w:rPr>
      </w:pPr>
      <w:r w:rsidRPr="001432E9">
        <w:rPr>
          <w:rFonts w:ascii="Calibri" w:hAnsi="Calibri" w:cs="Calibri"/>
        </w:rPr>
        <w:t>Module 2: Protected Areas Standard Operating Procedures.</w:t>
      </w:r>
    </w:p>
    <w:p w:rsidR="00A460C6" w:rsidRDefault="00A460C6" w:rsidP="006124CB">
      <w:pPr>
        <w:pStyle w:val="ListParagraph"/>
        <w:numPr>
          <w:ilvl w:val="0"/>
          <w:numId w:val="8"/>
        </w:numPr>
        <w:spacing w:after="0" w:line="240" w:lineRule="auto"/>
        <w:rPr>
          <w:rFonts w:ascii="Calibri" w:hAnsi="Calibri" w:cs="Calibri"/>
          <w:sz w:val="24"/>
          <w:szCs w:val="24"/>
        </w:rPr>
      </w:pPr>
      <w:r w:rsidRPr="001432E9">
        <w:rPr>
          <w:rFonts w:ascii="Calibri" w:hAnsi="Calibri" w:cs="Calibri"/>
          <w:sz w:val="24"/>
          <w:szCs w:val="24"/>
        </w:rPr>
        <w:t xml:space="preserve">This module focused on what security measures </w:t>
      </w:r>
      <w:r w:rsidR="005E1F8F">
        <w:rPr>
          <w:rFonts w:ascii="Calibri" w:hAnsi="Calibri" w:cs="Calibri"/>
          <w:sz w:val="24"/>
          <w:szCs w:val="24"/>
        </w:rPr>
        <w:t>are</w:t>
      </w:r>
      <w:r w:rsidRPr="001432E9">
        <w:rPr>
          <w:rFonts w:ascii="Calibri" w:hAnsi="Calibri" w:cs="Calibri"/>
          <w:sz w:val="24"/>
          <w:szCs w:val="24"/>
        </w:rPr>
        <w:t xml:space="preserve"> needed within protected areas, how to put these in place and implement them. Further training needs w</w:t>
      </w:r>
      <w:r w:rsidR="005E1F8F">
        <w:rPr>
          <w:rFonts w:ascii="Calibri" w:hAnsi="Calibri" w:cs="Calibri"/>
          <w:sz w:val="24"/>
          <w:szCs w:val="24"/>
        </w:rPr>
        <w:t>h</w:t>
      </w:r>
      <w:r w:rsidR="000358C1" w:rsidRPr="001432E9">
        <w:rPr>
          <w:rFonts w:ascii="Calibri" w:hAnsi="Calibri" w:cs="Calibri"/>
          <w:sz w:val="24"/>
          <w:szCs w:val="24"/>
        </w:rPr>
        <w:t>ere</w:t>
      </w:r>
      <w:r w:rsidRPr="001432E9">
        <w:rPr>
          <w:rFonts w:ascii="Calibri" w:hAnsi="Calibri" w:cs="Calibri"/>
          <w:sz w:val="24"/>
          <w:szCs w:val="24"/>
        </w:rPr>
        <w:t xml:space="preserve"> also discussed and what options the Lubombo Conservancies ha</w:t>
      </w:r>
      <w:r w:rsidR="005E1F8F">
        <w:rPr>
          <w:rFonts w:ascii="Calibri" w:hAnsi="Calibri" w:cs="Calibri"/>
          <w:sz w:val="24"/>
          <w:szCs w:val="24"/>
        </w:rPr>
        <w:t>ve</w:t>
      </w:r>
      <w:r w:rsidRPr="001432E9">
        <w:rPr>
          <w:rFonts w:ascii="Calibri" w:hAnsi="Calibri" w:cs="Calibri"/>
          <w:sz w:val="24"/>
          <w:szCs w:val="24"/>
        </w:rPr>
        <w:t xml:space="preserve"> in terms of further training. </w:t>
      </w:r>
      <w:r w:rsidR="002F0AE0">
        <w:rPr>
          <w:rFonts w:ascii="Calibri" w:hAnsi="Calibri" w:cs="Calibri"/>
          <w:sz w:val="24"/>
          <w:szCs w:val="24"/>
        </w:rPr>
        <w:t xml:space="preserve">                       Trainer:</w:t>
      </w:r>
      <w:r w:rsidR="00904C18" w:rsidRPr="001432E9">
        <w:rPr>
          <w:rFonts w:ascii="Calibri" w:hAnsi="Calibri" w:cs="Calibri"/>
          <w:sz w:val="24"/>
          <w:szCs w:val="24"/>
        </w:rPr>
        <w:t xml:space="preserve"> Mr. Tiaan Kley</w:t>
      </w:r>
      <w:r w:rsidRPr="001432E9">
        <w:rPr>
          <w:rFonts w:ascii="Calibri" w:hAnsi="Calibri" w:cs="Calibri"/>
          <w:sz w:val="24"/>
          <w:szCs w:val="24"/>
        </w:rPr>
        <w:t>nhans</w:t>
      </w:r>
      <w:r w:rsidR="002F0AE0">
        <w:rPr>
          <w:rFonts w:ascii="Calibri" w:hAnsi="Calibri" w:cs="Calibri"/>
          <w:sz w:val="24"/>
          <w:szCs w:val="24"/>
        </w:rPr>
        <w:t>,</w:t>
      </w:r>
      <w:r w:rsidRPr="001432E9">
        <w:rPr>
          <w:rFonts w:ascii="Calibri" w:hAnsi="Calibri" w:cs="Calibri"/>
          <w:sz w:val="24"/>
          <w:szCs w:val="24"/>
        </w:rPr>
        <w:t xml:space="preserve"> SAWC under th</w:t>
      </w:r>
      <w:r w:rsidR="00263BE6">
        <w:rPr>
          <w:rFonts w:ascii="Calibri" w:hAnsi="Calibri" w:cs="Calibri"/>
          <w:sz w:val="24"/>
          <w:szCs w:val="24"/>
        </w:rPr>
        <w:t>e</w:t>
      </w:r>
      <w:r w:rsidRPr="001432E9">
        <w:rPr>
          <w:rFonts w:ascii="Calibri" w:hAnsi="Calibri" w:cs="Calibri"/>
          <w:sz w:val="24"/>
          <w:szCs w:val="24"/>
        </w:rPr>
        <w:t xml:space="preserve"> African Field Rangers Training D</w:t>
      </w:r>
      <w:r w:rsidR="00DC489F" w:rsidRPr="001432E9">
        <w:rPr>
          <w:rFonts w:ascii="Calibri" w:hAnsi="Calibri" w:cs="Calibri"/>
          <w:sz w:val="24"/>
          <w:szCs w:val="24"/>
        </w:rPr>
        <w:t>i</w:t>
      </w:r>
      <w:r w:rsidRPr="001432E9">
        <w:rPr>
          <w:rFonts w:ascii="Calibri" w:hAnsi="Calibri" w:cs="Calibri"/>
          <w:sz w:val="24"/>
          <w:szCs w:val="24"/>
        </w:rPr>
        <w:t xml:space="preserve">vision. </w:t>
      </w:r>
    </w:p>
    <w:p w:rsidR="0019441F" w:rsidRDefault="0019441F" w:rsidP="0019441F">
      <w:pPr>
        <w:spacing w:after="0"/>
        <w:rPr>
          <w:rFonts w:ascii="Calibri" w:hAnsi="Calibri" w:cs="Calibri"/>
        </w:rPr>
      </w:pPr>
    </w:p>
    <w:p w:rsidR="00966E90" w:rsidRPr="001432E9" w:rsidRDefault="00966E90" w:rsidP="006124CB">
      <w:pPr>
        <w:spacing w:after="0"/>
        <w:rPr>
          <w:rFonts w:ascii="Calibri" w:hAnsi="Calibri" w:cs="Calibri"/>
        </w:rPr>
      </w:pPr>
    </w:p>
    <w:p w:rsidR="00966E90" w:rsidRPr="003676F0" w:rsidRDefault="00966E90" w:rsidP="003676F0">
      <w:pPr>
        <w:pStyle w:val="Heading3"/>
        <w:spacing w:before="0"/>
        <w:ind w:left="1440"/>
        <w:rPr>
          <w:rFonts w:ascii="Calibri" w:hAnsi="Calibri" w:cs="Calibri"/>
          <w:color w:val="000000" w:themeColor="text1"/>
          <w:sz w:val="26"/>
          <w:szCs w:val="26"/>
        </w:rPr>
      </w:pPr>
      <w:r w:rsidRPr="003676F0">
        <w:rPr>
          <w:rFonts w:ascii="Calibri" w:hAnsi="Calibri" w:cs="Calibri"/>
          <w:color w:val="000000" w:themeColor="text1"/>
          <w:sz w:val="26"/>
          <w:szCs w:val="26"/>
        </w:rPr>
        <w:t>Participants</w:t>
      </w:r>
    </w:p>
    <w:p w:rsidR="003676F0" w:rsidRPr="003676F0" w:rsidRDefault="003676F0" w:rsidP="003676F0"/>
    <w:p w:rsidR="00966E90" w:rsidRPr="001432E9" w:rsidRDefault="00DC489F" w:rsidP="006124CB">
      <w:pPr>
        <w:spacing w:after="0"/>
        <w:rPr>
          <w:rFonts w:ascii="Calibri" w:hAnsi="Calibri" w:cs="Calibri"/>
        </w:rPr>
      </w:pPr>
      <w:r w:rsidRPr="001432E9">
        <w:rPr>
          <w:rFonts w:ascii="Calibri" w:hAnsi="Calibri" w:cs="Calibri"/>
        </w:rPr>
        <w:t xml:space="preserve">The training was conducted at the </w:t>
      </w:r>
      <w:r w:rsidR="00DB12C3" w:rsidRPr="001432E9">
        <w:rPr>
          <w:rFonts w:ascii="Calibri" w:hAnsi="Calibri" w:cs="Calibri"/>
        </w:rPr>
        <w:t>Malolotja</w:t>
      </w:r>
      <w:r w:rsidRPr="001432E9">
        <w:rPr>
          <w:rFonts w:ascii="Calibri" w:hAnsi="Calibri" w:cs="Calibri"/>
        </w:rPr>
        <w:t xml:space="preserve"> Enviro</w:t>
      </w:r>
      <w:r w:rsidR="00DB12C3">
        <w:rPr>
          <w:rFonts w:ascii="Calibri" w:hAnsi="Calibri" w:cs="Calibri"/>
        </w:rPr>
        <w:t>n</w:t>
      </w:r>
      <w:r w:rsidRPr="001432E9">
        <w:rPr>
          <w:rFonts w:ascii="Calibri" w:hAnsi="Calibri" w:cs="Calibri"/>
        </w:rPr>
        <w:t xml:space="preserve">mental Education centre in Swaziland. The course was </w:t>
      </w:r>
      <w:r w:rsidR="005E1F8F">
        <w:rPr>
          <w:rFonts w:ascii="Calibri" w:hAnsi="Calibri" w:cs="Calibri"/>
        </w:rPr>
        <w:t>attended</w:t>
      </w:r>
      <w:r w:rsidRPr="001432E9">
        <w:rPr>
          <w:rFonts w:ascii="Calibri" w:hAnsi="Calibri" w:cs="Calibri"/>
        </w:rPr>
        <w:t xml:space="preserve"> by various role players from different National parks </w:t>
      </w:r>
      <w:r w:rsidR="00A42E98">
        <w:rPr>
          <w:rFonts w:ascii="Calibri" w:hAnsi="Calibri" w:cs="Calibri"/>
        </w:rPr>
        <w:t>within the TFCA, 5 from Mozambique,  3 from South Africa &amp; 6 from Swaziland (Table</w:t>
      </w:r>
      <w:r w:rsidR="00263BE6">
        <w:rPr>
          <w:rFonts w:ascii="Calibri" w:hAnsi="Calibri" w:cs="Calibri"/>
        </w:rPr>
        <w:t xml:space="preserve"> </w:t>
      </w:r>
      <w:r w:rsidR="003E12BB">
        <w:rPr>
          <w:rFonts w:ascii="Calibri" w:hAnsi="Calibri" w:cs="Calibri"/>
        </w:rPr>
        <w:t>4</w:t>
      </w:r>
      <w:r w:rsidR="00A42E98">
        <w:rPr>
          <w:rFonts w:ascii="Calibri" w:hAnsi="Calibri" w:cs="Calibri"/>
        </w:rPr>
        <w:t>, Figure</w:t>
      </w:r>
      <w:r w:rsidR="00040D5A">
        <w:rPr>
          <w:rFonts w:ascii="Calibri" w:hAnsi="Calibri" w:cs="Calibri"/>
        </w:rPr>
        <w:t>s</w:t>
      </w:r>
      <w:r w:rsidR="00263BE6">
        <w:rPr>
          <w:rFonts w:ascii="Calibri" w:hAnsi="Calibri" w:cs="Calibri"/>
        </w:rPr>
        <w:t xml:space="preserve"> 6</w:t>
      </w:r>
      <w:r w:rsidR="00040D5A">
        <w:rPr>
          <w:rFonts w:ascii="Calibri" w:hAnsi="Calibri" w:cs="Calibri"/>
        </w:rPr>
        <w:t xml:space="preserve"> &amp; 7</w:t>
      </w:r>
      <w:r w:rsidR="00A42E98">
        <w:rPr>
          <w:rFonts w:ascii="Calibri" w:hAnsi="Calibri" w:cs="Calibri"/>
        </w:rPr>
        <w:t>).</w:t>
      </w:r>
    </w:p>
    <w:p w:rsidR="00966E90" w:rsidRPr="001432E9" w:rsidRDefault="00966E90" w:rsidP="00904C18">
      <w:pPr>
        <w:spacing w:after="0"/>
        <w:jc w:val="center"/>
        <w:rPr>
          <w:rFonts w:ascii="Calibri" w:hAnsi="Calibri" w:cs="Calibri"/>
        </w:rPr>
      </w:pPr>
      <w:r w:rsidRPr="001432E9">
        <w:rPr>
          <w:rFonts w:ascii="Calibri" w:hAnsi="Calibri" w:cs="Calibri"/>
          <w:noProof/>
          <w:lang w:val="en-ZA" w:eastAsia="en-ZA"/>
        </w:rPr>
        <w:drawing>
          <wp:inline distT="0" distB="0" distL="0" distR="0">
            <wp:extent cx="4270227" cy="2847975"/>
            <wp:effectExtent l="38100" t="57150" r="111273" b="104775"/>
            <wp:docPr id="12" name="Picture 7" descr="C:\Users\marvdw\Pictures\Lubombo\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vdw\Pictures\Lubombo\DSC_0348.JPG"/>
                    <pic:cNvPicPr>
                      <a:picLocks noChangeAspect="1" noChangeArrowheads="1"/>
                    </pic:cNvPicPr>
                  </pic:nvPicPr>
                  <pic:blipFill>
                    <a:blip r:embed="rId28" cstate="print"/>
                    <a:srcRect/>
                    <a:stretch>
                      <a:fillRect/>
                    </a:stretch>
                  </pic:blipFill>
                  <pic:spPr bwMode="auto">
                    <a:xfrm>
                      <a:off x="0" y="0"/>
                      <a:ext cx="4278145" cy="2853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1BB5" w:rsidRPr="001432E9" w:rsidRDefault="008C65CB" w:rsidP="006124CB">
      <w:pPr>
        <w:spacing w:after="0"/>
        <w:rPr>
          <w:rFonts w:ascii="Calibri" w:hAnsi="Calibri" w:cs="Calibri"/>
        </w:rPr>
      </w:pPr>
      <w:r w:rsidRPr="008C65CB">
        <w:rPr>
          <w:rFonts w:ascii="Calibri" w:hAnsi="Calibri" w:cs="Calibri"/>
          <w:b/>
        </w:rPr>
        <w:t xml:space="preserve">Figure </w:t>
      </w:r>
      <w:r w:rsidR="00263BE6">
        <w:rPr>
          <w:rFonts w:ascii="Calibri" w:hAnsi="Calibri" w:cs="Calibri"/>
          <w:b/>
        </w:rPr>
        <w:t>6</w:t>
      </w:r>
      <w:r>
        <w:rPr>
          <w:rFonts w:ascii="Calibri" w:hAnsi="Calibri" w:cs="Calibri"/>
        </w:rPr>
        <w:t>.</w:t>
      </w:r>
      <w:r w:rsidR="00263BE6">
        <w:rPr>
          <w:rFonts w:ascii="Calibri" w:hAnsi="Calibri" w:cs="Calibri"/>
        </w:rPr>
        <w:t xml:space="preserve"> Participants of the Lubombo TFCA in the Malolotja National Park.</w:t>
      </w:r>
    </w:p>
    <w:p w:rsidR="00040D5A" w:rsidRPr="001432E9" w:rsidRDefault="00040D5A" w:rsidP="00040D5A">
      <w:pPr>
        <w:spacing w:after="0"/>
        <w:rPr>
          <w:rFonts w:ascii="Calibri" w:hAnsi="Calibri" w:cs="Calibri"/>
        </w:rPr>
      </w:pPr>
    </w:p>
    <w:p w:rsidR="00040D5A" w:rsidRPr="001432E9" w:rsidRDefault="00040D5A" w:rsidP="00040D5A">
      <w:pPr>
        <w:pStyle w:val="Heading3"/>
        <w:spacing w:before="0"/>
        <w:rPr>
          <w:rFonts w:ascii="Calibri" w:hAnsi="Calibri" w:cs="Calibri"/>
          <w:color w:val="000000" w:themeColor="text1"/>
        </w:rPr>
      </w:pPr>
      <w:r w:rsidRPr="001432E9">
        <w:rPr>
          <w:rFonts w:ascii="Calibri" w:hAnsi="Calibri" w:cs="Calibri"/>
          <w:noProof/>
          <w:color w:val="000000" w:themeColor="text1"/>
          <w:lang w:val="en-ZA" w:eastAsia="en-ZA"/>
        </w:rPr>
        <w:lastRenderedPageBreak/>
        <w:drawing>
          <wp:inline distT="0" distB="0" distL="0" distR="0">
            <wp:extent cx="5702300" cy="1225598"/>
            <wp:effectExtent l="38100" t="57150" r="107950" b="88852"/>
            <wp:docPr id="26" name="Picture 6" descr="C:\Users\marvdw\Desktop\lubobmbo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vdw\Desktop\lubobmbo - Copy (2).jpg"/>
                    <pic:cNvPicPr>
                      <a:picLocks noChangeAspect="1" noChangeArrowheads="1"/>
                    </pic:cNvPicPr>
                  </pic:nvPicPr>
                  <pic:blipFill>
                    <a:blip r:embed="rId29" cstate="print"/>
                    <a:srcRect/>
                    <a:stretch>
                      <a:fillRect/>
                    </a:stretch>
                  </pic:blipFill>
                  <pic:spPr bwMode="auto">
                    <a:xfrm>
                      <a:off x="0" y="0"/>
                      <a:ext cx="5702300" cy="1225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0D5A" w:rsidRPr="001432E9" w:rsidRDefault="00040D5A" w:rsidP="00040D5A">
      <w:pPr>
        <w:spacing w:after="0"/>
        <w:rPr>
          <w:rFonts w:ascii="Calibri" w:hAnsi="Calibri" w:cs="Calibri"/>
        </w:rPr>
      </w:pPr>
      <w:r w:rsidRPr="008C65CB">
        <w:rPr>
          <w:rFonts w:ascii="Calibri" w:hAnsi="Calibri" w:cs="Calibri"/>
          <w:b/>
        </w:rPr>
        <w:t xml:space="preserve">Figure </w:t>
      </w:r>
      <w:r>
        <w:rPr>
          <w:rFonts w:ascii="Calibri" w:hAnsi="Calibri" w:cs="Calibri"/>
          <w:b/>
        </w:rPr>
        <w:t>7</w:t>
      </w:r>
      <w:r>
        <w:rPr>
          <w:rFonts w:ascii="Calibri" w:hAnsi="Calibri" w:cs="Calibri"/>
        </w:rPr>
        <w:t>.</w:t>
      </w:r>
      <w:r w:rsidRPr="001432E9">
        <w:rPr>
          <w:rFonts w:ascii="Calibri" w:hAnsi="Calibri" w:cs="Calibri"/>
        </w:rPr>
        <w:t xml:space="preserve"> Field trip to an old mine and to a Malolotja Mountains viewpoint.</w:t>
      </w:r>
    </w:p>
    <w:p w:rsidR="00040D5A" w:rsidRPr="001432E9" w:rsidRDefault="00040D5A" w:rsidP="00040D5A">
      <w:pPr>
        <w:spacing w:after="0"/>
        <w:rPr>
          <w:rFonts w:ascii="Calibri" w:hAnsi="Calibri" w:cs="Calibri"/>
        </w:rPr>
      </w:pPr>
    </w:p>
    <w:p w:rsidR="00811BB5" w:rsidRPr="001432E9" w:rsidRDefault="00811BB5" w:rsidP="006124CB">
      <w:pPr>
        <w:spacing w:after="0"/>
        <w:rPr>
          <w:rFonts w:ascii="Calibri" w:hAnsi="Calibri" w:cs="Calibri"/>
        </w:rPr>
      </w:pPr>
    </w:p>
    <w:p w:rsidR="00811BB5" w:rsidRPr="001432E9" w:rsidRDefault="00811BB5" w:rsidP="006124CB">
      <w:pPr>
        <w:spacing w:after="0"/>
        <w:rPr>
          <w:rFonts w:ascii="Calibri" w:hAnsi="Calibri" w:cs="Calibri"/>
        </w:rPr>
      </w:pPr>
    </w:p>
    <w:p w:rsidR="00966E90" w:rsidRPr="001432E9" w:rsidRDefault="00811BB5" w:rsidP="006124CB">
      <w:pPr>
        <w:spacing w:after="0"/>
        <w:rPr>
          <w:rFonts w:ascii="Calibri" w:hAnsi="Calibri" w:cs="Calibri"/>
        </w:rPr>
      </w:pPr>
      <w:r w:rsidRPr="00F3519F">
        <w:rPr>
          <w:rFonts w:ascii="Calibri" w:hAnsi="Calibri" w:cs="Calibri"/>
          <w:b/>
        </w:rPr>
        <w:t>T</w:t>
      </w:r>
      <w:r w:rsidR="00966E90" w:rsidRPr="00F3519F">
        <w:rPr>
          <w:rFonts w:ascii="Calibri" w:hAnsi="Calibri" w:cs="Calibri"/>
          <w:b/>
        </w:rPr>
        <w:t>able</w:t>
      </w:r>
      <w:r w:rsidR="00F3519F" w:rsidRPr="00F3519F">
        <w:rPr>
          <w:rFonts w:ascii="Calibri" w:hAnsi="Calibri" w:cs="Calibri"/>
          <w:b/>
        </w:rPr>
        <w:t xml:space="preserve"> </w:t>
      </w:r>
      <w:r w:rsidR="003E12BB">
        <w:rPr>
          <w:rFonts w:ascii="Calibri" w:hAnsi="Calibri" w:cs="Calibri"/>
          <w:b/>
        </w:rPr>
        <w:t>4</w:t>
      </w:r>
      <w:r w:rsidRPr="001432E9">
        <w:rPr>
          <w:rFonts w:ascii="Calibri" w:hAnsi="Calibri" w:cs="Calibri"/>
        </w:rPr>
        <w:t>.</w:t>
      </w:r>
      <w:r w:rsidR="00966E90" w:rsidRPr="001432E9">
        <w:rPr>
          <w:rFonts w:ascii="Calibri" w:hAnsi="Calibri" w:cs="Calibri"/>
        </w:rPr>
        <w:t xml:space="preserve"> </w:t>
      </w:r>
      <w:r w:rsidRPr="001432E9">
        <w:rPr>
          <w:rFonts w:ascii="Calibri" w:hAnsi="Calibri" w:cs="Calibri"/>
        </w:rPr>
        <w:t>P</w:t>
      </w:r>
      <w:r w:rsidR="00966E90" w:rsidRPr="001432E9">
        <w:rPr>
          <w:rFonts w:ascii="Calibri" w:hAnsi="Calibri" w:cs="Calibri"/>
        </w:rPr>
        <w:t>articipa</w:t>
      </w:r>
      <w:r w:rsidRPr="001432E9">
        <w:rPr>
          <w:rFonts w:ascii="Calibri" w:hAnsi="Calibri" w:cs="Calibri"/>
        </w:rPr>
        <w:t>nts</w:t>
      </w:r>
      <w:r w:rsidR="00966E90" w:rsidRPr="001432E9">
        <w:rPr>
          <w:rFonts w:ascii="Calibri" w:hAnsi="Calibri" w:cs="Calibri"/>
        </w:rPr>
        <w:t xml:space="preserve"> </w:t>
      </w:r>
      <w:r w:rsidR="005E1F8F">
        <w:rPr>
          <w:rFonts w:ascii="Calibri" w:hAnsi="Calibri" w:cs="Calibri"/>
        </w:rPr>
        <w:t xml:space="preserve">and their details </w:t>
      </w:r>
      <w:r w:rsidRPr="001432E9">
        <w:rPr>
          <w:rFonts w:ascii="Calibri" w:hAnsi="Calibri" w:cs="Calibri"/>
        </w:rPr>
        <w:t xml:space="preserve">of </w:t>
      </w:r>
      <w:r w:rsidR="009156A2" w:rsidRPr="001432E9">
        <w:rPr>
          <w:rFonts w:ascii="Calibri" w:hAnsi="Calibri" w:cs="Calibri"/>
        </w:rPr>
        <w:t>the Lubombo TFCA training</w:t>
      </w:r>
    </w:p>
    <w:p w:rsidR="00722369" w:rsidRPr="001432E9" w:rsidRDefault="00722369" w:rsidP="006124CB">
      <w:pPr>
        <w:spacing w:after="0"/>
        <w:rPr>
          <w:rFonts w:ascii="Calibri" w:hAnsi="Calibri" w:cs="Calibri"/>
        </w:rPr>
      </w:pPr>
    </w:p>
    <w:tbl>
      <w:tblPr>
        <w:tblW w:w="9229" w:type="dxa"/>
        <w:tblInd w:w="93" w:type="dxa"/>
        <w:tblLayout w:type="fixed"/>
        <w:tblLook w:val="04A0" w:firstRow="1" w:lastRow="0" w:firstColumn="1" w:lastColumn="0" w:noHBand="0" w:noVBand="1"/>
      </w:tblPr>
      <w:tblGrid>
        <w:gridCol w:w="523"/>
        <w:gridCol w:w="1619"/>
        <w:gridCol w:w="992"/>
        <w:gridCol w:w="1729"/>
        <w:gridCol w:w="4366"/>
      </w:tblGrid>
      <w:tr w:rsidR="00966E90" w:rsidRPr="001432E9" w:rsidTr="004C642F">
        <w:trPr>
          <w:trHeight w:val="255"/>
        </w:trPr>
        <w:tc>
          <w:tcPr>
            <w:tcW w:w="523" w:type="dxa"/>
            <w:tcBorders>
              <w:top w:val="single" w:sz="4" w:space="0" w:color="auto"/>
              <w:left w:val="single" w:sz="8" w:space="0" w:color="auto"/>
              <w:bottom w:val="single" w:sz="8" w:space="0" w:color="auto"/>
              <w:right w:val="nil"/>
            </w:tcBorders>
            <w:shd w:val="clear" w:color="000000" w:fill="BFBFBF"/>
            <w:noWrap/>
            <w:textDirection w:val="btLr"/>
            <w:vAlign w:val="center"/>
            <w:hideMark/>
          </w:tcPr>
          <w:p w:rsidR="00966E90" w:rsidRPr="001432E9" w:rsidRDefault="00966E90" w:rsidP="006124CB">
            <w:pPr>
              <w:spacing w:after="0"/>
              <w:jc w:val="center"/>
              <w:rPr>
                <w:rFonts w:ascii="Calibri" w:eastAsia="Times New Roman" w:hAnsi="Calibri" w:cs="Calibri"/>
                <w:bCs/>
                <w:color w:val="000000"/>
                <w:u w:val="single"/>
                <w:lang w:val="en-ZA" w:eastAsia="en-ZA"/>
              </w:rPr>
            </w:pPr>
            <w:r w:rsidRPr="001432E9">
              <w:rPr>
                <w:rFonts w:ascii="Calibri" w:eastAsia="Times New Roman" w:hAnsi="Calibri" w:cs="Calibri"/>
                <w:bCs/>
                <w:color w:val="000000"/>
                <w:u w:val="single"/>
                <w:lang w:val="en-ZA" w:eastAsia="en-ZA"/>
              </w:rPr>
              <w:t> </w:t>
            </w:r>
          </w:p>
        </w:tc>
        <w:tc>
          <w:tcPr>
            <w:tcW w:w="1619" w:type="dxa"/>
            <w:tcBorders>
              <w:top w:val="single" w:sz="4" w:space="0" w:color="auto"/>
              <w:left w:val="nil"/>
              <w:bottom w:val="single" w:sz="8" w:space="0" w:color="auto"/>
              <w:right w:val="nil"/>
            </w:tcBorders>
            <w:shd w:val="clear" w:color="000000" w:fill="BFBFBF"/>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PARTICIPANTS</w:t>
            </w:r>
          </w:p>
        </w:tc>
        <w:tc>
          <w:tcPr>
            <w:tcW w:w="992" w:type="dxa"/>
            <w:tcBorders>
              <w:top w:val="single" w:sz="4" w:space="0" w:color="auto"/>
              <w:left w:val="single" w:sz="8" w:space="0" w:color="auto"/>
              <w:bottom w:val="single" w:sz="8" w:space="0" w:color="auto"/>
              <w:right w:val="single" w:sz="8" w:space="0" w:color="auto"/>
            </w:tcBorders>
            <w:shd w:val="clear" w:color="000000" w:fill="BFBFBF"/>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COUNTRY</w:t>
            </w:r>
          </w:p>
        </w:tc>
        <w:tc>
          <w:tcPr>
            <w:tcW w:w="1729" w:type="dxa"/>
            <w:tcBorders>
              <w:top w:val="single" w:sz="4" w:space="0" w:color="auto"/>
              <w:left w:val="nil"/>
              <w:bottom w:val="single" w:sz="8" w:space="0" w:color="auto"/>
              <w:right w:val="single" w:sz="8" w:space="0" w:color="auto"/>
            </w:tcBorders>
            <w:shd w:val="clear" w:color="000000" w:fill="BFBFBF"/>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CONTACTS</w:t>
            </w:r>
          </w:p>
        </w:tc>
        <w:tc>
          <w:tcPr>
            <w:tcW w:w="4366" w:type="dxa"/>
            <w:tcBorders>
              <w:top w:val="single" w:sz="4" w:space="0" w:color="auto"/>
              <w:left w:val="nil"/>
              <w:bottom w:val="single" w:sz="8" w:space="0" w:color="auto"/>
              <w:right w:val="single" w:sz="8" w:space="0" w:color="auto"/>
            </w:tcBorders>
            <w:shd w:val="clear" w:color="000000" w:fill="BFBFBF"/>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POSITIONS &amp; </w:t>
            </w:r>
            <w:r w:rsidR="00F3519F">
              <w:rPr>
                <w:rFonts w:ascii="Calibri" w:eastAsia="Times New Roman" w:hAnsi="Calibri" w:cs="Calibri"/>
                <w:bCs/>
                <w:color w:val="000000"/>
                <w:sz w:val="20"/>
                <w:szCs w:val="20"/>
                <w:lang w:val="en-ZA" w:eastAsia="en-ZA"/>
              </w:rPr>
              <w:t>ORGANIZATION</w:t>
            </w:r>
          </w:p>
        </w:tc>
      </w:tr>
      <w:tr w:rsidR="00966E90" w:rsidRPr="001432E9" w:rsidTr="004C642F">
        <w:trPr>
          <w:trHeight w:val="300"/>
        </w:trPr>
        <w:tc>
          <w:tcPr>
            <w:tcW w:w="5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MS</w:t>
            </w:r>
          </w:p>
        </w:tc>
        <w:tc>
          <w:tcPr>
            <w:tcW w:w="1619" w:type="dxa"/>
            <w:tcBorders>
              <w:top w:val="single" w:sz="8" w:space="0" w:color="auto"/>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Leseho Sello</w:t>
            </w:r>
          </w:p>
        </w:tc>
        <w:tc>
          <w:tcPr>
            <w:tcW w:w="992" w:type="dxa"/>
            <w:tcBorders>
              <w:top w:val="single" w:sz="8" w:space="0" w:color="auto"/>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South Africa</w:t>
            </w:r>
          </w:p>
        </w:tc>
        <w:tc>
          <w:tcPr>
            <w:tcW w:w="1729" w:type="dxa"/>
            <w:tcBorders>
              <w:top w:val="single" w:sz="8" w:space="0" w:color="auto"/>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+27828712429</w:t>
            </w:r>
          </w:p>
        </w:tc>
        <w:tc>
          <w:tcPr>
            <w:tcW w:w="4366" w:type="dxa"/>
            <w:tcBorders>
              <w:top w:val="single" w:sz="8" w:space="0" w:color="auto"/>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International Coordinator - Lubombo TFCA, </w:t>
            </w:r>
            <w:hyperlink r:id="rId30" w:history="1">
              <w:r w:rsidR="00F3519F" w:rsidRPr="00EA7A0D">
                <w:rPr>
                  <w:rStyle w:val="Hyperlink"/>
                  <w:rFonts w:ascii="Calibri" w:eastAsia="Times New Roman" w:hAnsi="Calibri" w:cs="Calibri"/>
                  <w:bCs/>
                  <w:sz w:val="20"/>
                  <w:szCs w:val="20"/>
                  <w:lang w:val="en-ZA" w:eastAsia="en-ZA"/>
                </w:rPr>
                <w:t>leseho.sello@up.ac.za</w:t>
              </w:r>
            </w:hyperlink>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Amos Ndlovu</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South Africa</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27766945598</w:t>
            </w:r>
          </w:p>
        </w:tc>
        <w:tc>
          <w:tcPr>
            <w:tcW w:w="4366" w:type="dxa"/>
            <w:tcBorders>
              <w:top w:val="nil"/>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Principal Field Ranger, Songimvelo</w:t>
            </w:r>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Bheki Sydney Nkosi</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South Africa</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27723389929</w:t>
            </w:r>
          </w:p>
        </w:tc>
        <w:tc>
          <w:tcPr>
            <w:tcW w:w="4366" w:type="dxa"/>
            <w:tcBorders>
              <w:top w:val="nil"/>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Field Ranger, Songimvelo</w:t>
            </w:r>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Tal Fineberg</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Swaziland</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26876913722</w:t>
            </w:r>
          </w:p>
        </w:tc>
        <w:tc>
          <w:tcPr>
            <w:tcW w:w="4366" w:type="dxa"/>
            <w:tcBorders>
              <w:top w:val="nil"/>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Mbuluzi Game Reserve Manager, Lubombo Conservancy/Goba. </w:t>
            </w:r>
            <w:hyperlink r:id="rId31" w:history="1">
              <w:r w:rsidR="00F3519F" w:rsidRPr="00EA7A0D">
                <w:rPr>
                  <w:rStyle w:val="Hyperlink"/>
                  <w:rFonts w:ascii="Calibri" w:eastAsia="Times New Roman" w:hAnsi="Calibri" w:cs="Calibri"/>
                  <w:bCs/>
                  <w:sz w:val="20"/>
                  <w:szCs w:val="20"/>
                  <w:lang w:val="en-ZA" w:eastAsia="en-ZA"/>
                </w:rPr>
                <w:t>mbuluzi@swazi.net</w:t>
              </w:r>
            </w:hyperlink>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Isaiah December Dladla</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Swaziland</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26876272673</w:t>
            </w:r>
          </w:p>
        </w:tc>
        <w:tc>
          <w:tcPr>
            <w:tcW w:w="4366" w:type="dxa"/>
            <w:tcBorders>
              <w:top w:val="nil"/>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Natural Resource Coordinator/Shewula Camp Manager, </w:t>
            </w:r>
            <w:hyperlink r:id="rId32" w:history="1">
              <w:r w:rsidR="00F3519F" w:rsidRPr="00EA7A0D">
                <w:rPr>
                  <w:rStyle w:val="Hyperlink"/>
                  <w:rFonts w:ascii="Calibri" w:eastAsia="Times New Roman" w:hAnsi="Calibri" w:cs="Calibri"/>
                  <w:bCs/>
                  <w:sz w:val="20"/>
                  <w:szCs w:val="20"/>
                  <w:lang w:val="en-ZA" w:eastAsia="en-ZA"/>
                </w:rPr>
                <w:t>decemberisaiahd@gmail.com</w:t>
              </w:r>
            </w:hyperlink>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nil"/>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Milton M Mamba</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Swaziland</w:t>
            </w:r>
          </w:p>
        </w:tc>
        <w:tc>
          <w:tcPr>
            <w:tcW w:w="1729" w:type="dxa"/>
            <w:tcBorders>
              <w:top w:val="nil"/>
              <w:left w:val="nil"/>
              <w:bottom w:val="nil"/>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26876036679</w:t>
            </w:r>
          </w:p>
        </w:tc>
        <w:tc>
          <w:tcPr>
            <w:tcW w:w="4366" w:type="dxa"/>
            <w:tcBorders>
              <w:top w:val="nil"/>
              <w:left w:val="nil"/>
              <w:bottom w:val="nil"/>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Ecologist, Malolotja National Park, </w:t>
            </w:r>
            <w:hyperlink r:id="rId33" w:history="1">
              <w:r w:rsidR="00D7476A" w:rsidRPr="00CB7C92">
                <w:rPr>
                  <w:rStyle w:val="Hyperlink"/>
                  <w:rFonts w:ascii="Calibri" w:eastAsia="Times New Roman" w:hAnsi="Calibri" w:cs="Calibri"/>
                  <w:bCs/>
                  <w:sz w:val="20"/>
                  <w:szCs w:val="20"/>
                  <w:lang w:val="en-ZA" w:eastAsia="en-ZA"/>
                </w:rPr>
                <w:t>mduntfulini@gmail.com</w:t>
              </w:r>
            </w:hyperlink>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single" w:sz="4" w:space="0" w:color="auto"/>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Elmon. V. Tembe</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Swaziland</w:t>
            </w:r>
          </w:p>
        </w:tc>
        <w:tc>
          <w:tcPr>
            <w:tcW w:w="1729" w:type="dxa"/>
            <w:tcBorders>
              <w:top w:val="single" w:sz="4" w:space="0" w:color="auto"/>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26876115695</w:t>
            </w:r>
          </w:p>
        </w:tc>
        <w:tc>
          <w:tcPr>
            <w:tcW w:w="4366" w:type="dxa"/>
            <w:tcBorders>
              <w:top w:val="single" w:sz="4" w:space="0" w:color="auto"/>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Law Enforcement Warden, Lubombo Conservancy, </w:t>
            </w:r>
            <w:hyperlink r:id="rId34" w:history="1">
              <w:r w:rsidR="00D7476A" w:rsidRPr="00CB7C92">
                <w:rPr>
                  <w:rStyle w:val="Hyperlink"/>
                  <w:rFonts w:ascii="Calibri" w:eastAsia="Times New Roman" w:hAnsi="Calibri" w:cs="Calibri"/>
                  <w:bCs/>
                  <w:sz w:val="20"/>
                  <w:szCs w:val="20"/>
                  <w:lang w:val="en-ZA" w:eastAsia="en-ZA"/>
                </w:rPr>
                <w:t>elmonvusitembe@ymail.com</w:t>
              </w:r>
            </w:hyperlink>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Seth Maphalala</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Swaziland</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26 876 037 711</w:t>
            </w:r>
          </w:p>
        </w:tc>
        <w:tc>
          <w:tcPr>
            <w:tcW w:w="4366" w:type="dxa"/>
            <w:tcBorders>
              <w:top w:val="nil"/>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TFCA Programme Manager, Lubombo TFCA, tfca@sntc.org.sz/masethana@yahoo.com</w:t>
            </w:r>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Teddy Dlamini</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Swaziland</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26876485917</w:t>
            </w:r>
          </w:p>
        </w:tc>
        <w:tc>
          <w:tcPr>
            <w:tcW w:w="4366" w:type="dxa"/>
            <w:tcBorders>
              <w:top w:val="nil"/>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Acting Senior Park Warden, Lubombo Goba TFCA, </w:t>
            </w:r>
            <w:hyperlink r:id="rId35" w:history="1">
              <w:r w:rsidR="00263BE6" w:rsidRPr="001A08C7">
                <w:rPr>
                  <w:rStyle w:val="Hyperlink"/>
                  <w:rFonts w:ascii="Calibri" w:eastAsia="Times New Roman" w:hAnsi="Calibri" w:cs="Calibri"/>
                  <w:bCs/>
                  <w:sz w:val="20"/>
                  <w:szCs w:val="20"/>
                  <w:lang w:val="en-ZA" w:eastAsia="en-ZA"/>
                </w:rPr>
                <w:t>woodietp@gmail.com</w:t>
              </w:r>
            </w:hyperlink>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Sonnyboy Bandla Mtsethfwa</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Swaziland</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26876443707</w:t>
            </w:r>
          </w:p>
        </w:tc>
        <w:tc>
          <w:tcPr>
            <w:tcW w:w="4366" w:type="dxa"/>
            <w:tcBorders>
              <w:top w:val="nil"/>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Law Enforcement Warden, Mantenga NR, </w:t>
            </w:r>
            <w:hyperlink r:id="rId36" w:history="1">
              <w:r w:rsidR="00263BE6" w:rsidRPr="001A08C7">
                <w:rPr>
                  <w:rStyle w:val="Hyperlink"/>
                  <w:rFonts w:ascii="Calibri" w:eastAsia="Times New Roman" w:hAnsi="Calibri" w:cs="Calibri"/>
                  <w:bCs/>
                  <w:sz w:val="20"/>
                  <w:szCs w:val="20"/>
                  <w:lang w:val="en-ZA" w:eastAsia="en-ZA"/>
                </w:rPr>
                <w:t>mtsetfwa@gmail.com</w:t>
              </w:r>
            </w:hyperlink>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Natercio Samuel Ngovene</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Mozambique</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25882024828</w:t>
            </w:r>
          </w:p>
        </w:tc>
        <w:tc>
          <w:tcPr>
            <w:tcW w:w="4366" w:type="dxa"/>
            <w:tcBorders>
              <w:top w:val="nil"/>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Head Anti-Poaching, MSR, natercio.ngovene@gmail.com</w:t>
            </w:r>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Domingos Augusto Mathe</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Mozambique</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258823280479</w:t>
            </w:r>
          </w:p>
        </w:tc>
        <w:tc>
          <w:tcPr>
            <w:tcW w:w="4366" w:type="dxa"/>
            <w:tcBorders>
              <w:top w:val="nil"/>
              <w:left w:val="nil"/>
              <w:bottom w:val="single" w:sz="4" w:space="0" w:color="auto"/>
              <w:right w:val="single" w:sz="8" w:space="0" w:color="auto"/>
            </w:tcBorders>
            <w:shd w:val="clear" w:color="auto" w:fill="auto"/>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Field Ranger, MSR, domingosmathe81.gmail.com</w:t>
            </w:r>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noWrap/>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Rodolfo Cumbane</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Mozambique</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258825990970</w:t>
            </w:r>
          </w:p>
        </w:tc>
        <w:tc>
          <w:tcPr>
            <w:tcW w:w="4366" w:type="dxa"/>
            <w:tcBorders>
              <w:top w:val="nil"/>
              <w:left w:val="nil"/>
              <w:bottom w:val="single" w:sz="4" w:space="0" w:color="auto"/>
              <w:right w:val="single" w:sz="8" w:space="0" w:color="auto"/>
            </w:tcBorders>
            <w:shd w:val="clear" w:color="auto" w:fill="auto"/>
            <w:noWrap/>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Ecologist, MSR, </w:t>
            </w:r>
            <w:hyperlink r:id="rId37" w:history="1">
              <w:r w:rsidR="00D7476A" w:rsidRPr="00CB7C92">
                <w:rPr>
                  <w:rStyle w:val="Hyperlink"/>
                  <w:rFonts w:ascii="Calibri" w:eastAsia="Times New Roman" w:hAnsi="Calibri" w:cs="Calibri"/>
                  <w:bCs/>
                  <w:sz w:val="20"/>
                  <w:szCs w:val="20"/>
                  <w:lang w:val="en-ZA" w:eastAsia="en-ZA"/>
                </w:rPr>
                <w:t>cumbanerodolfo@yahoo.com/rodolfo.cumbane@gmail.com</w:t>
              </w:r>
            </w:hyperlink>
          </w:p>
        </w:tc>
      </w:tr>
      <w:tr w:rsidR="00966E90" w:rsidRPr="001432E9" w:rsidTr="004C642F">
        <w:trPr>
          <w:trHeight w:val="300"/>
        </w:trPr>
        <w:tc>
          <w:tcPr>
            <w:tcW w:w="523" w:type="dxa"/>
            <w:tcBorders>
              <w:top w:val="nil"/>
              <w:left w:val="single" w:sz="8" w:space="0" w:color="auto"/>
              <w:bottom w:val="single" w:sz="4"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MR</w:t>
            </w:r>
          </w:p>
        </w:tc>
        <w:tc>
          <w:tcPr>
            <w:tcW w:w="1619" w:type="dxa"/>
            <w:tcBorders>
              <w:top w:val="nil"/>
              <w:left w:val="nil"/>
              <w:bottom w:val="single" w:sz="4" w:space="0" w:color="auto"/>
              <w:right w:val="single" w:sz="4" w:space="0" w:color="auto"/>
            </w:tcBorders>
            <w:shd w:val="clear" w:color="auto" w:fill="auto"/>
            <w:noWrap/>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Tiago Nhazilo</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Mozambique</w:t>
            </w:r>
          </w:p>
        </w:tc>
        <w:tc>
          <w:tcPr>
            <w:tcW w:w="1729"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258823034957</w:t>
            </w:r>
          </w:p>
        </w:tc>
        <w:tc>
          <w:tcPr>
            <w:tcW w:w="4366" w:type="dxa"/>
            <w:tcBorders>
              <w:top w:val="nil"/>
              <w:left w:val="nil"/>
              <w:bottom w:val="single" w:sz="4" w:space="0" w:color="auto"/>
              <w:right w:val="single" w:sz="8" w:space="0" w:color="auto"/>
            </w:tcBorders>
            <w:shd w:val="clear" w:color="auto" w:fill="auto"/>
            <w:noWrap/>
            <w:vAlign w:val="bottom"/>
            <w:hideMark/>
          </w:tcPr>
          <w:p w:rsidR="00966E90" w:rsidRPr="001432E9" w:rsidRDefault="00966E90" w:rsidP="006124CB">
            <w:pPr>
              <w:spacing w:after="0"/>
              <w:rPr>
                <w:rFonts w:ascii="Calibri" w:eastAsia="Times New Roman" w:hAnsi="Calibri" w:cs="Calibri"/>
                <w:bCs/>
                <w:color w:val="000000"/>
                <w:sz w:val="20"/>
                <w:szCs w:val="20"/>
                <w:lang w:val="en-ZA" w:eastAsia="en-ZA"/>
              </w:rPr>
            </w:pPr>
            <w:r w:rsidRPr="001432E9">
              <w:rPr>
                <w:rFonts w:ascii="Calibri" w:eastAsia="Times New Roman" w:hAnsi="Calibri" w:cs="Calibri"/>
                <w:bCs/>
                <w:color w:val="000000"/>
                <w:sz w:val="20"/>
                <w:szCs w:val="20"/>
                <w:lang w:val="en-ZA" w:eastAsia="en-ZA"/>
              </w:rPr>
              <w:t xml:space="preserve">Community Enforcement Technical Advisor, MSR, </w:t>
            </w:r>
            <w:hyperlink r:id="rId38" w:history="1">
              <w:r w:rsidR="00263BE6" w:rsidRPr="001A08C7">
                <w:rPr>
                  <w:rStyle w:val="Hyperlink"/>
                  <w:rFonts w:ascii="Calibri" w:eastAsia="Times New Roman" w:hAnsi="Calibri" w:cs="Calibri"/>
                  <w:bCs/>
                  <w:sz w:val="20"/>
                  <w:szCs w:val="20"/>
                  <w:lang w:val="en-ZA" w:eastAsia="en-ZA"/>
                </w:rPr>
                <w:t>nhazilo@yahoo.com.br</w:t>
              </w:r>
            </w:hyperlink>
          </w:p>
        </w:tc>
      </w:tr>
      <w:tr w:rsidR="00966E90" w:rsidRPr="001432E9" w:rsidTr="004C642F">
        <w:trPr>
          <w:trHeight w:val="315"/>
        </w:trPr>
        <w:tc>
          <w:tcPr>
            <w:tcW w:w="523" w:type="dxa"/>
            <w:tcBorders>
              <w:top w:val="nil"/>
              <w:left w:val="single" w:sz="8" w:space="0" w:color="auto"/>
              <w:bottom w:val="single" w:sz="8" w:space="0" w:color="auto"/>
              <w:right w:val="single" w:sz="4" w:space="0" w:color="auto"/>
            </w:tcBorders>
            <w:shd w:val="clear" w:color="auto" w:fill="auto"/>
            <w:noWrap/>
            <w:vAlign w:val="bottom"/>
            <w:hideMark/>
          </w:tcPr>
          <w:p w:rsidR="00966E90" w:rsidRPr="001432E9" w:rsidRDefault="00966E90" w:rsidP="006124CB">
            <w:pPr>
              <w:spacing w:after="0"/>
              <w:jc w:val="center"/>
              <w:rPr>
                <w:rFonts w:ascii="Calibri" w:eastAsia="Times New Roman" w:hAnsi="Calibri" w:cs="Calibri"/>
                <w:bCs/>
                <w:sz w:val="20"/>
                <w:szCs w:val="20"/>
                <w:lang w:val="en-ZA" w:eastAsia="en-ZA"/>
              </w:rPr>
            </w:pPr>
            <w:r w:rsidRPr="001432E9">
              <w:rPr>
                <w:rFonts w:ascii="Calibri" w:eastAsia="Times New Roman" w:hAnsi="Calibri" w:cs="Calibri"/>
                <w:bCs/>
                <w:sz w:val="20"/>
                <w:szCs w:val="20"/>
                <w:lang w:val="en-ZA" w:eastAsia="en-ZA"/>
              </w:rPr>
              <w:t>MR</w:t>
            </w:r>
          </w:p>
        </w:tc>
        <w:tc>
          <w:tcPr>
            <w:tcW w:w="1619" w:type="dxa"/>
            <w:tcBorders>
              <w:top w:val="nil"/>
              <w:left w:val="nil"/>
              <w:bottom w:val="single" w:sz="8" w:space="0" w:color="auto"/>
              <w:right w:val="single" w:sz="4" w:space="0" w:color="auto"/>
            </w:tcBorders>
            <w:shd w:val="clear" w:color="auto" w:fill="auto"/>
            <w:noWrap/>
            <w:vAlign w:val="bottom"/>
            <w:hideMark/>
          </w:tcPr>
          <w:p w:rsidR="00966E90" w:rsidRPr="001432E9" w:rsidRDefault="00966E90" w:rsidP="006124CB">
            <w:pPr>
              <w:spacing w:after="0"/>
              <w:rPr>
                <w:rFonts w:ascii="Calibri" w:eastAsia="Times New Roman" w:hAnsi="Calibri" w:cs="Calibri"/>
                <w:bCs/>
                <w:sz w:val="20"/>
                <w:szCs w:val="20"/>
                <w:lang w:val="en-ZA" w:eastAsia="en-ZA"/>
              </w:rPr>
            </w:pPr>
            <w:r w:rsidRPr="001432E9">
              <w:rPr>
                <w:rFonts w:ascii="Calibri" w:eastAsia="Times New Roman" w:hAnsi="Calibri" w:cs="Calibri"/>
                <w:bCs/>
                <w:sz w:val="20"/>
                <w:szCs w:val="20"/>
                <w:lang w:val="en-ZA" w:eastAsia="en-ZA"/>
              </w:rPr>
              <w:t>Fillimon Javane</w:t>
            </w:r>
          </w:p>
        </w:tc>
        <w:tc>
          <w:tcPr>
            <w:tcW w:w="992" w:type="dxa"/>
            <w:tcBorders>
              <w:top w:val="nil"/>
              <w:left w:val="nil"/>
              <w:bottom w:val="single" w:sz="4"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bCs/>
                <w:sz w:val="20"/>
                <w:szCs w:val="20"/>
                <w:lang w:val="en-ZA" w:eastAsia="en-ZA"/>
              </w:rPr>
            </w:pPr>
            <w:r w:rsidRPr="001432E9">
              <w:rPr>
                <w:rFonts w:ascii="Calibri" w:eastAsia="Times New Roman" w:hAnsi="Calibri" w:cs="Calibri"/>
                <w:bCs/>
                <w:color w:val="000000"/>
                <w:sz w:val="20"/>
                <w:szCs w:val="20"/>
                <w:lang w:val="en-ZA" w:eastAsia="en-ZA"/>
              </w:rPr>
              <w:t>Mozambique</w:t>
            </w:r>
          </w:p>
        </w:tc>
        <w:tc>
          <w:tcPr>
            <w:tcW w:w="1729" w:type="dxa"/>
            <w:tcBorders>
              <w:top w:val="nil"/>
              <w:left w:val="nil"/>
              <w:bottom w:val="single" w:sz="8" w:space="0" w:color="auto"/>
              <w:right w:val="single" w:sz="4" w:space="0" w:color="auto"/>
            </w:tcBorders>
            <w:shd w:val="clear" w:color="auto" w:fill="auto"/>
            <w:vAlign w:val="bottom"/>
            <w:hideMark/>
          </w:tcPr>
          <w:p w:rsidR="00966E90" w:rsidRPr="001432E9" w:rsidRDefault="00966E90" w:rsidP="006124CB">
            <w:pPr>
              <w:spacing w:after="0"/>
              <w:jc w:val="center"/>
              <w:rPr>
                <w:rFonts w:ascii="Calibri" w:eastAsia="Times New Roman" w:hAnsi="Calibri" w:cs="Calibri"/>
                <w:sz w:val="20"/>
                <w:szCs w:val="20"/>
                <w:lang w:val="en-ZA" w:eastAsia="en-ZA"/>
              </w:rPr>
            </w:pPr>
            <w:r w:rsidRPr="001432E9">
              <w:rPr>
                <w:rFonts w:ascii="Calibri" w:eastAsia="Times New Roman" w:hAnsi="Calibri" w:cs="Calibri"/>
                <w:sz w:val="20"/>
                <w:szCs w:val="20"/>
                <w:lang w:val="en-ZA" w:eastAsia="en-ZA"/>
              </w:rPr>
              <w:t>258827276434</w:t>
            </w:r>
          </w:p>
        </w:tc>
        <w:tc>
          <w:tcPr>
            <w:tcW w:w="4366" w:type="dxa"/>
            <w:tcBorders>
              <w:top w:val="nil"/>
              <w:left w:val="nil"/>
              <w:bottom w:val="single" w:sz="8" w:space="0" w:color="auto"/>
              <w:right w:val="single" w:sz="8" w:space="0" w:color="auto"/>
            </w:tcBorders>
            <w:shd w:val="clear" w:color="auto" w:fill="auto"/>
            <w:noWrap/>
            <w:vAlign w:val="bottom"/>
            <w:hideMark/>
          </w:tcPr>
          <w:p w:rsidR="00966E90" w:rsidRPr="001432E9" w:rsidRDefault="00966E90" w:rsidP="006124CB">
            <w:pPr>
              <w:spacing w:after="0"/>
              <w:rPr>
                <w:rFonts w:ascii="Calibri" w:eastAsia="Times New Roman" w:hAnsi="Calibri" w:cs="Calibri"/>
                <w:bCs/>
                <w:sz w:val="20"/>
                <w:szCs w:val="20"/>
                <w:lang w:val="en-ZA" w:eastAsia="en-ZA"/>
              </w:rPr>
            </w:pPr>
            <w:r w:rsidRPr="001432E9">
              <w:rPr>
                <w:rFonts w:ascii="Calibri" w:eastAsia="Times New Roman" w:hAnsi="Calibri" w:cs="Calibri"/>
                <w:bCs/>
                <w:sz w:val="20"/>
                <w:szCs w:val="20"/>
                <w:lang w:val="en-ZA" w:eastAsia="en-ZA"/>
              </w:rPr>
              <w:t xml:space="preserve">Ranger, RMPPO, MITUR, </w:t>
            </w:r>
            <w:hyperlink r:id="rId39" w:history="1">
              <w:r w:rsidR="00D7476A" w:rsidRPr="00CB7C92">
                <w:rPr>
                  <w:rStyle w:val="Hyperlink"/>
                  <w:rFonts w:ascii="Calibri" w:eastAsia="Times New Roman" w:hAnsi="Calibri" w:cs="Calibri"/>
                  <w:bCs/>
                  <w:sz w:val="20"/>
                  <w:szCs w:val="20"/>
                  <w:lang w:val="en-ZA" w:eastAsia="en-ZA"/>
                </w:rPr>
                <w:t>filimorejavane1@gmail.com</w:t>
              </w:r>
            </w:hyperlink>
          </w:p>
        </w:tc>
      </w:tr>
    </w:tbl>
    <w:p w:rsidR="00966E90" w:rsidRPr="001432E9" w:rsidRDefault="00966E90" w:rsidP="006124CB">
      <w:pPr>
        <w:tabs>
          <w:tab w:val="right" w:pos="10350"/>
        </w:tabs>
        <w:spacing w:after="0"/>
        <w:ind w:right="-270"/>
        <w:jc w:val="both"/>
        <w:rPr>
          <w:rFonts w:ascii="Calibri" w:hAnsi="Calibri" w:cs="Calibri"/>
        </w:rPr>
      </w:pPr>
    </w:p>
    <w:p w:rsidR="00904C18" w:rsidRDefault="00904C18" w:rsidP="00904C18">
      <w:pPr>
        <w:rPr>
          <w:rFonts w:ascii="Calibri" w:hAnsi="Calibri" w:cs="Calibri"/>
        </w:rPr>
      </w:pPr>
    </w:p>
    <w:p w:rsidR="0019441F" w:rsidRPr="001432E9" w:rsidRDefault="0019441F" w:rsidP="00904C18">
      <w:pPr>
        <w:rPr>
          <w:rFonts w:ascii="Calibri" w:hAnsi="Calibri" w:cs="Calibri"/>
        </w:rPr>
      </w:pPr>
    </w:p>
    <w:p w:rsidR="00A460C6" w:rsidRPr="003676F0" w:rsidRDefault="00A460C6" w:rsidP="003676F0">
      <w:pPr>
        <w:pStyle w:val="Heading3"/>
        <w:spacing w:before="0"/>
        <w:ind w:left="1440"/>
        <w:rPr>
          <w:rFonts w:ascii="Calibri" w:hAnsi="Calibri" w:cs="Calibri"/>
          <w:color w:val="000000" w:themeColor="text1"/>
          <w:sz w:val="26"/>
          <w:szCs w:val="26"/>
        </w:rPr>
      </w:pPr>
      <w:r w:rsidRPr="003676F0">
        <w:rPr>
          <w:rFonts w:ascii="Calibri" w:hAnsi="Calibri" w:cs="Calibri"/>
          <w:color w:val="000000" w:themeColor="text1"/>
          <w:sz w:val="26"/>
          <w:szCs w:val="26"/>
        </w:rPr>
        <w:lastRenderedPageBreak/>
        <w:t>Outcomes</w:t>
      </w:r>
    </w:p>
    <w:p w:rsidR="00040D5A" w:rsidRPr="00040D5A" w:rsidRDefault="00040D5A" w:rsidP="00040D5A">
      <w:pPr>
        <w:spacing w:after="0"/>
      </w:pPr>
    </w:p>
    <w:p w:rsidR="00A460C6" w:rsidRPr="001432E9" w:rsidRDefault="00A460C6" w:rsidP="00040D5A">
      <w:pPr>
        <w:spacing w:after="0"/>
        <w:rPr>
          <w:rFonts w:ascii="Calibri" w:hAnsi="Calibri" w:cs="Calibri"/>
          <w:b/>
        </w:rPr>
      </w:pPr>
      <w:r w:rsidRPr="001432E9">
        <w:rPr>
          <w:rFonts w:ascii="Calibri" w:hAnsi="Calibri" w:cs="Calibri"/>
          <w:b/>
        </w:rPr>
        <w:t>Module 1 (2 Days): Communication in the Transfrontier Conservation Area</w:t>
      </w:r>
    </w:p>
    <w:p w:rsidR="00A460C6" w:rsidRPr="001432E9" w:rsidRDefault="00263BE6" w:rsidP="00D7476A">
      <w:pPr>
        <w:autoSpaceDE w:val="0"/>
        <w:autoSpaceDN w:val="0"/>
        <w:adjustRightInd w:val="0"/>
        <w:spacing w:after="0" w:line="360" w:lineRule="auto"/>
        <w:rPr>
          <w:rFonts w:ascii="Calibri" w:eastAsiaTheme="minorHAnsi" w:hAnsi="Calibri" w:cs="Calibri"/>
          <w:lang w:val="en-ZA"/>
        </w:rPr>
      </w:pPr>
      <w:r>
        <w:rPr>
          <w:rFonts w:ascii="Calibri" w:eastAsiaTheme="minorHAnsi" w:hAnsi="Calibri" w:cs="Calibri"/>
          <w:lang w:val="en-ZA"/>
        </w:rPr>
        <w:t>Compared to other TFCA’s t</w:t>
      </w:r>
      <w:r w:rsidR="00A460C6" w:rsidRPr="001432E9">
        <w:rPr>
          <w:rFonts w:ascii="Calibri" w:eastAsiaTheme="minorHAnsi" w:hAnsi="Calibri" w:cs="Calibri"/>
          <w:lang w:val="en-ZA"/>
        </w:rPr>
        <w:t xml:space="preserve">here was a </w:t>
      </w:r>
      <w:r w:rsidR="00A42E98">
        <w:rPr>
          <w:rFonts w:ascii="Calibri" w:eastAsiaTheme="minorHAnsi" w:hAnsi="Calibri" w:cs="Calibri"/>
          <w:lang w:val="en-ZA"/>
        </w:rPr>
        <w:t xml:space="preserve">more subdued </w:t>
      </w:r>
      <w:r w:rsidR="00A460C6" w:rsidRPr="001432E9">
        <w:rPr>
          <w:rFonts w:ascii="Calibri" w:eastAsiaTheme="minorHAnsi" w:hAnsi="Calibri" w:cs="Calibri"/>
          <w:lang w:val="en-ZA"/>
        </w:rPr>
        <w:t xml:space="preserve">group dynamic evident in this group. This could be due to a number of reasons such as </w:t>
      </w:r>
      <w:r w:rsidR="00A42E98">
        <w:rPr>
          <w:rFonts w:ascii="Calibri" w:eastAsiaTheme="minorHAnsi" w:hAnsi="Calibri" w:cs="Calibri"/>
          <w:lang w:val="en-ZA"/>
        </w:rPr>
        <w:t xml:space="preserve">there being </w:t>
      </w:r>
      <w:r w:rsidR="00A460C6" w:rsidRPr="001432E9">
        <w:rPr>
          <w:rFonts w:ascii="Calibri" w:eastAsiaTheme="minorHAnsi" w:hAnsi="Calibri" w:cs="Calibri"/>
          <w:lang w:val="en-ZA"/>
        </w:rPr>
        <w:t xml:space="preserve">more participants, </w:t>
      </w:r>
      <w:r w:rsidR="00A42E98">
        <w:rPr>
          <w:rFonts w:ascii="Calibri" w:eastAsiaTheme="minorHAnsi" w:hAnsi="Calibri" w:cs="Calibri"/>
          <w:lang w:val="en-ZA"/>
        </w:rPr>
        <w:t>an unusual</w:t>
      </w:r>
      <w:r w:rsidR="00A460C6" w:rsidRPr="001432E9">
        <w:rPr>
          <w:rFonts w:ascii="Calibri" w:eastAsiaTheme="minorHAnsi" w:hAnsi="Calibri" w:cs="Calibri"/>
          <w:lang w:val="en-ZA"/>
        </w:rPr>
        <w:t xml:space="preserve"> training room layout, </w:t>
      </w:r>
      <w:r w:rsidR="00A42E98">
        <w:rPr>
          <w:rFonts w:ascii="Calibri" w:eastAsiaTheme="minorHAnsi" w:hAnsi="Calibri" w:cs="Calibri"/>
          <w:lang w:val="en-ZA"/>
        </w:rPr>
        <w:t xml:space="preserve">the </w:t>
      </w:r>
      <w:r w:rsidR="00A460C6" w:rsidRPr="001432E9">
        <w:rPr>
          <w:rFonts w:ascii="Calibri" w:eastAsiaTheme="minorHAnsi" w:hAnsi="Calibri" w:cs="Calibri"/>
          <w:lang w:val="en-ZA"/>
        </w:rPr>
        <w:t>individuals</w:t>
      </w:r>
      <w:r w:rsidR="00A42E98">
        <w:rPr>
          <w:rFonts w:ascii="Calibri" w:eastAsiaTheme="minorHAnsi" w:hAnsi="Calibri" w:cs="Calibri"/>
          <w:lang w:val="en-ZA"/>
        </w:rPr>
        <w:t xml:space="preserve"> present</w:t>
      </w:r>
      <w:r w:rsidR="00A460C6" w:rsidRPr="001432E9">
        <w:rPr>
          <w:rFonts w:ascii="Calibri" w:eastAsiaTheme="minorHAnsi" w:hAnsi="Calibri" w:cs="Calibri"/>
          <w:lang w:val="en-ZA"/>
        </w:rPr>
        <w:t xml:space="preserve"> or perhaps the presence of the TFCA coordinator. </w:t>
      </w:r>
      <w:r w:rsidR="00F957F2">
        <w:rPr>
          <w:rFonts w:ascii="Calibri" w:eastAsiaTheme="minorHAnsi" w:hAnsi="Calibri" w:cs="Calibri"/>
          <w:lang w:val="en-ZA"/>
        </w:rPr>
        <w:t xml:space="preserve"> </w:t>
      </w:r>
      <w:r w:rsidR="00A460C6" w:rsidRPr="001432E9">
        <w:rPr>
          <w:rFonts w:ascii="Calibri" w:eastAsiaTheme="minorHAnsi" w:hAnsi="Calibri" w:cs="Calibri"/>
          <w:lang w:val="en-ZA"/>
        </w:rPr>
        <w:t>The participants engaged willingly throughout the communication training</w:t>
      </w:r>
      <w:r>
        <w:rPr>
          <w:rFonts w:ascii="Calibri" w:eastAsiaTheme="minorHAnsi" w:hAnsi="Calibri" w:cs="Calibri"/>
          <w:lang w:val="en-ZA"/>
        </w:rPr>
        <w:t xml:space="preserve"> (Figure </w:t>
      </w:r>
      <w:r w:rsidR="00040D5A">
        <w:rPr>
          <w:rFonts w:ascii="Calibri" w:eastAsiaTheme="minorHAnsi" w:hAnsi="Calibri" w:cs="Calibri"/>
          <w:lang w:val="en-ZA"/>
        </w:rPr>
        <w:t>8</w:t>
      </w:r>
      <w:r>
        <w:rPr>
          <w:rFonts w:ascii="Calibri" w:eastAsiaTheme="minorHAnsi" w:hAnsi="Calibri" w:cs="Calibri"/>
          <w:lang w:val="en-ZA"/>
        </w:rPr>
        <w:t>)</w:t>
      </w:r>
      <w:r w:rsidR="00A460C6" w:rsidRPr="001432E9">
        <w:rPr>
          <w:rFonts w:ascii="Calibri" w:eastAsiaTheme="minorHAnsi" w:hAnsi="Calibri" w:cs="Calibri"/>
          <w:lang w:val="en-ZA"/>
        </w:rPr>
        <w:t>. They all participated as required and interacted amiably and interactively during the group exercises. Having participants that vary so much in terms of levels of literacy, English fluency and job levels remains a challenge.</w:t>
      </w:r>
    </w:p>
    <w:p w:rsidR="00A460C6" w:rsidRPr="001432E9" w:rsidRDefault="00A460C6" w:rsidP="00D7476A">
      <w:pPr>
        <w:autoSpaceDE w:val="0"/>
        <w:autoSpaceDN w:val="0"/>
        <w:adjustRightInd w:val="0"/>
        <w:spacing w:after="0" w:line="360" w:lineRule="auto"/>
        <w:rPr>
          <w:rFonts w:ascii="Calibri" w:eastAsiaTheme="minorHAnsi" w:hAnsi="Calibri" w:cs="Calibri"/>
          <w:lang w:val="en-ZA"/>
        </w:rPr>
      </w:pPr>
    </w:p>
    <w:p w:rsidR="00A460C6" w:rsidRPr="001432E9" w:rsidRDefault="00A42E98" w:rsidP="00D7476A">
      <w:pPr>
        <w:spacing w:after="0" w:line="360" w:lineRule="auto"/>
        <w:rPr>
          <w:rFonts w:ascii="Calibri" w:hAnsi="Calibri" w:cs="Calibri"/>
        </w:rPr>
      </w:pPr>
      <w:r>
        <w:rPr>
          <w:rFonts w:ascii="Calibri" w:hAnsi="Calibri" w:cs="Calibri"/>
        </w:rPr>
        <w:t>The participants agreed on four mai</w:t>
      </w:r>
      <w:r w:rsidR="00A460C6" w:rsidRPr="001432E9">
        <w:rPr>
          <w:rFonts w:ascii="Calibri" w:hAnsi="Calibri" w:cs="Calibri"/>
        </w:rPr>
        <w:t>n objectives to</w:t>
      </w:r>
      <w:r w:rsidRPr="00A42E98">
        <w:rPr>
          <w:rFonts w:ascii="Calibri" w:hAnsi="Calibri" w:cs="Calibri"/>
        </w:rPr>
        <w:t xml:space="preserve"> </w:t>
      </w:r>
      <w:r w:rsidRPr="001432E9">
        <w:rPr>
          <w:rFonts w:ascii="Calibri" w:hAnsi="Calibri" w:cs="Calibri"/>
        </w:rPr>
        <w:t>immediately</w:t>
      </w:r>
      <w:r w:rsidR="00A460C6" w:rsidRPr="001432E9">
        <w:rPr>
          <w:rFonts w:ascii="Calibri" w:hAnsi="Calibri" w:cs="Calibri"/>
        </w:rPr>
        <w:t xml:space="preserve"> implement within the TFCA’s:</w:t>
      </w:r>
    </w:p>
    <w:p w:rsidR="00A460C6" w:rsidRPr="001432E9" w:rsidRDefault="00A460C6" w:rsidP="00A42E98">
      <w:pPr>
        <w:pStyle w:val="ListParagraph"/>
        <w:numPr>
          <w:ilvl w:val="0"/>
          <w:numId w:val="11"/>
        </w:numPr>
        <w:spacing w:after="0" w:line="240" w:lineRule="auto"/>
        <w:ind w:left="360"/>
        <w:rPr>
          <w:rFonts w:ascii="Calibri" w:hAnsi="Calibri" w:cs="Calibri"/>
          <w:sz w:val="24"/>
          <w:szCs w:val="24"/>
        </w:rPr>
      </w:pPr>
      <w:r w:rsidRPr="001432E9">
        <w:rPr>
          <w:rFonts w:ascii="Calibri" w:hAnsi="Calibri" w:cs="Calibri"/>
          <w:sz w:val="24"/>
          <w:szCs w:val="24"/>
        </w:rPr>
        <w:t>Creation of a properly managed Facebook Page (to be created) linked to a Lubombo TFCA website (</w:t>
      </w:r>
      <w:r w:rsidR="00A42E98">
        <w:rPr>
          <w:rFonts w:ascii="Calibri" w:hAnsi="Calibri" w:cs="Calibri"/>
          <w:sz w:val="24"/>
          <w:szCs w:val="24"/>
        </w:rPr>
        <w:t xml:space="preserve">also still </w:t>
      </w:r>
      <w:r w:rsidRPr="001432E9">
        <w:rPr>
          <w:rFonts w:ascii="Calibri" w:hAnsi="Calibri" w:cs="Calibri"/>
          <w:sz w:val="24"/>
          <w:szCs w:val="24"/>
        </w:rPr>
        <w:t>to be created).</w:t>
      </w:r>
    </w:p>
    <w:p w:rsidR="00A460C6" w:rsidRPr="001432E9" w:rsidRDefault="00FD5AE4" w:rsidP="00A42E98">
      <w:pPr>
        <w:spacing w:after="0"/>
        <w:ind w:left="360"/>
        <w:rPr>
          <w:rFonts w:ascii="Calibri" w:hAnsi="Calibri" w:cs="Calibri"/>
        </w:rPr>
      </w:pPr>
      <w:r w:rsidRPr="001432E9">
        <w:rPr>
          <w:rFonts w:ascii="Calibri" w:hAnsi="Calibri" w:cs="Calibri"/>
        </w:rPr>
        <w:t>-</w:t>
      </w:r>
      <w:r w:rsidR="00904C18" w:rsidRPr="001432E9">
        <w:rPr>
          <w:rFonts w:ascii="Calibri" w:hAnsi="Calibri" w:cs="Calibri"/>
        </w:rPr>
        <w:t>Set up of Facebook Page</w:t>
      </w:r>
      <w:r w:rsidR="00AE11A8">
        <w:rPr>
          <w:rFonts w:ascii="Calibri" w:hAnsi="Calibri" w:cs="Calibri"/>
        </w:rPr>
        <w:t>:</w:t>
      </w:r>
      <w:r w:rsidR="00904C18" w:rsidRPr="001432E9">
        <w:rPr>
          <w:rFonts w:ascii="Calibri" w:hAnsi="Calibri" w:cs="Calibri"/>
        </w:rPr>
        <w:t xml:space="preserve"> </w:t>
      </w:r>
      <w:r w:rsidR="00A460C6" w:rsidRPr="001432E9">
        <w:rPr>
          <w:rFonts w:ascii="Calibri" w:hAnsi="Calibri" w:cs="Calibri"/>
        </w:rPr>
        <w:t>Mr Tal</w:t>
      </w:r>
      <w:r w:rsidR="00904C18" w:rsidRPr="001432E9">
        <w:rPr>
          <w:rFonts w:ascii="Calibri" w:hAnsi="Calibri" w:cs="Calibri"/>
        </w:rPr>
        <w:t xml:space="preserve"> Fineberg</w:t>
      </w:r>
    </w:p>
    <w:p w:rsidR="00A460C6" w:rsidRPr="001432E9" w:rsidRDefault="00FD5AE4" w:rsidP="00A42E98">
      <w:pPr>
        <w:spacing w:after="0"/>
        <w:ind w:left="360"/>
        <w:rPr>
          <w:rFonts w:ascii="Calibri" w:hAnsi="Calibri" w:cs="Calibri"/>
        </w:rPr>
      </w:pPr>
      <w:r w:rsidRPr="001432E9">
        <w:rPr>
          <w:rFonts w:ascii="Calibri" w:hAnsi="Calibri" w:cs="Calibri"/>
        </w:rPr>
        <w:t>-</w:t>
      </w:r>
      <w:r w:rsidR="00A460C6" w:rsidRPr="001432E9">
        <w:rPr>
          <w:rFonts w:ascii="Calibri" w:hAnsi="Calibri" w:cs="Calibri"/>
        </w:rPr>
        <w:t>Ad</w:t>
      </w:r>
      <w:r w:rsidR="00D66869" w:rsidRPr="001432E9">
        <w:rPr>
          <w:rFonts w:ascii="Calibri" w:hAnsi="Calibri" w:cs="Calibri"/>
        </w:rPr>
        <w:t>ministrators of Facebook Page</w:t>
      </w:r>
      <w:r w:rsidR="00AE11A8">
        <w:rPr>
          <w:rFonts w:ascii="Calibri" w:hAnsi="Calibri" w:cs="Calibri"/>
        </w:rPr>
        <w:t>:</w:t>
      </w:r>
      <w:r w:rsidR="00D66869" w:rsidRPr="001432E9">
        <w:rPr>
          <w:rFonts w:ascii="Calibri" w:hAnsi="Calibri" w:cs="Calibri"/>
        </w:rPr>
        <w:t xml:space="preserve"> </w:t>
      </w:r>
      <w:r w:rsidR="00A460C6" w:rsidRPr="001432E9">
        <w:rPr>
          <w:rFonts w:ascii="Calibri" w:hAnsi="Calibri" w:cs="Calibri"/>
        </w:rPr>
        <w:t>Ms. Leseho, Mr. Seth</w:t>
      </w:r>
      <w:r w:rsidR="00A42E98">
        <w:rPr>
          <w:rFonts w:ascii="Calibri" w:hAnsi="Calibri" w:cs="Calibri"/>
        </w:rPr>
        <w:t xml:space="preserve"> &amp;</w:t>
      </w:r>
      <w:r w:rsidR="00A460C6" w:rsidRPr="001432E9">
        <w:rPr>
          <w:rFonts w:ascii="Calibri" w:hAnsi="Calibri" w:cs="Calibri"/>
        </w:rPr>
        <w:t xml:space="preserve"> Mr Tal</w:t>
      </w:r>
    </w:p>
    <w:p w:rsidR="00A460C6" w:rsidRPr="001432E9" w:rsidRDefault="00FD5AE4" w:rsidP="00A42E98">
      <w:pPr>
        <w:spacing w:after="0"/>
        <w:ind w:left="360"/>
        <w:rPr>
          <w:rFonts w:ascii="Calibri" w:hAnsi="Calibri" w:cs="Calibri"/>
        </w:rPr>
      </w:pPr>
      <w:r w:rsidRPr="001432E9">
        <w:rPr>
          <w:rFonts w:ascii="Calibri" w:hAnsi="Calibri" w:cs="Calibri"/>
        </w:rPr>
        <w:t>-</w:t>
      </w:r>
      <w:r w:rsidR="00D66869" w:rsidRPr="001432E9">
        <w:rPr>
          <w:rFonts w:ascii="Calibri" w:hAnsi="Calibri" w:cs="Calibri"/>
        </w:rPr>
        <w:t>Due date for Facebook to run</w:t>
      </w:r>
      <w:r w:rsidR="00AE11A8">
        <w:rPr>
          <w:rFonts w:ascii="Calibri" w:hAnsi="Calibri" w:cs="Calibri"/>
        </w:rPr>
        <w:t>:</w:t>
      </w:r>
      <w:r w:rsidR="00D66869" w:rsidRPr="001432E9">
        <w:rPr>
          <w:rFonts w:ascii="Calibri" w:hAnsi="Calibri" w:cs="Calibri"/>
        </w:rPr>
        <w:t xml:space="preserve"> </w:t>
      </w:r>
      <w:r w:rsidR="00A42E98" w:rsidRPr="001432E9">
        <w:rPr>
          <w:rFonts w:ascii="Calibri" w:hAnsi="Calibri" w:cs="Calibri"/>
        </w:rPr>
        <w:t xml:space="preserve">suggested date </w:t>
      </w:r>
      <w:r w:rsidR="00A460C6" w:rsidRPr="001432E9">
        <w:rPr>
          <w:rFonts w:ascii="Calibri" w:hAnsi="Calibri" w:cs="Calibri"/>
        </w:rPr>
        <w:t>30 September 2014</w:t>
      </w:r>
    </w:p>
    <w:p w:rsidR="00A460C6" w:rsidRPr="001432E9" w:rsidRDefault="00FD5AE4" w:rsidP="00A42E98">
      <w:pPr>
        <w:spacing w:after="0"/>
        <w:ind w:left="360"/>
        <w:rPr>
          <w:rFonts w:ascii="Calibri" w:hAnsi="Calibri" w:cs="Calibri"/>
        </w:rPr>
      </w:pPr>
      <w:r w:rsidRPr="001432E9">
        <w:rPr>
          <w:rFonts w:ascii="Calibri" w:hAnsi="Calibri" w:cs="Calibri"/>
        </w:rPr>
        <w:t>-</w:t>
      </w:r>
      <w:r w:rsidR="00D66869" w:rsidRPr="001432E9">
        <w:rPr>
          <w:rFonts w:ascii="Calibri" w:hAnsi="Calibri" w:cs="Calibri"/>
        </w:rPr>
        <w:t>Name of page</w:t>
      </w:r>
      <w:r w:rsidR="00AE11A8">
        <w:rPr>
          <w:rFonts w:ascii="Calibri" w:hAnsi="Calibri" w:cs="Calibri"/>
        </w:rPr>
        <w:t>:</w:t>
      </w:r>
      <w:r w:rsidR="00D66869" w:rsidRPr="001432E9">
        <w:rPr>
          <w:rFonts w:ascii="Calibri" w:hAnsi="Calibri" w:cs="Calibri"/>
        </w:rPr>
        <w:t xml:space="preserve"> </w:t>
      </w:r>
      <w:r w:rsidR="00A460C6" w:rsidRPr="001432E9">
        <w:rPr>
          <w:rFonts w:ascii="Calibri" w:hAnsi="Calibri" w:cs="Calibri"/>
        </w:rPr>
        <w:t>Lubombo Transfrontier Conservation Area</w:t>
      </w:r>
    </w:p>
    <w:p w:rsidR="00A460C6" w:rsidRPr="001432E9" w:rsidRDefault="00FD5AE4" w:rsidP="00A42E98">
      <w:pPr>
        <w:spacing w:after="0"/>
        <w:ind w:left="360"/>
        <w:rPr>
          <w:rFonts w:ascii="Calibri" w:hAnsi="Calibri" w:cs="Calibri"/>
        </w:rPr>
      </w:pPr>
      <w:r w:rsidRPr="001432E9">
        <w:rPr>
          <w:rFonts w:ascii="Calibri" w:hAnsi="Calibri" w:cs="Calibri"/>
        </w:rPr>
        <w:t>-</w:t>
      </w:r>
      <w:r w:rsidR="00A460C6" w:rsidRPr="001432E9">
        <w:rPr>
          <w:rFonts w:ascii="Calibri" w:hAnsi="Calibri" w:cs="Calibri"/>
        </w:rPr>
        <w:t xml:space="preserve">Provide links to existing </w:t>
      </w:r>
      <w:r w:rsidR="00904C18" w:rsidRPr="001432E9">
        <w:rPr>
          <w:rFonts w:ascii="Calibri" w:hAnsi="Calibri" w:cs="Calibri"/>
        </w:rPr>
        <w:t>web pages</w:t>
      </w:r>
      <w:r w:rsidR="00AE11A8">
        <w:rPr>
          <w:rFonts w:ascii="Calibri" w:hAnsi="Calibri" w:cs="Calibri"/>
        </w:rPr>
        <w:t>:</w:t>
      </w:r>
      <w:r w:rsidR="00D66869" w:rsidRPr="001432E9">
        <w:rPr>
          <w:rFonts w:ascii="Calibri" w:hAnsi="Calibri" w:cs="Calibri"/>
        </w:rPr>
        <w:t xml:space="preserve"> </w:t>
      </w:r>
      <w:r w:rsidR="00A460C6" w:rsidRPr="001432E9">
        <w:rPr>
          <w:rFonts w:ascii="Calibri" w:hAnsi="Calibri" w:cs="Calibri"/>
        </w:rPr>
        <w:t>National Parks, Pr</w:t>
      </w:r>
      <w:r w:rsidR="00D66869" w:rsidRPr="001432E9">
        <w:rPr>
          <w:rFonts w:ascii="Calibri" w:hAnsi="Calibri" w:cs="Calibri"/>
        </w:rPr>
        <w:t xml:space="preserve">ivate Stakeholders, Places, and </w:t>
      </w:r>
      <w:r w:rsidRPr="001432E9">
        <w:rPr>
          <w:rFonts w:ascii="Calibri" w:hAnsi="Calibri" w:cs="Calibri"/>
        </w:rPr>
        <w:t>Activities in the region</w:t>
      </w:r>
    </w:p>
    <w:p w:rsidR="00A460C6" w:rsidRPr="001432E9" w:rsidRDefault="00FD5AE4" w:rsidP="00A42E98">
      <w:pPr>
        <w:spacing w:after="0"/>
        <w:ind w:left="360"/>
        <w:rPr>
          <w:rFonts w:ascii="Calibri" w:hAnsi="Calibri" w:cs="Calibri"/>
        </w:rPr>
      </w:pPr>
      <w:r w:rsidRPr="001432E9">
        <w:rPr>
          <w:rFonts w:ascii="Calibri" w:hAnsi="Calibri" w:cs="Calibri"/>
        </w:rPr>
        <w:t>-</w:t>
      </w:r>
      <w:r w:rsidR="00A460C6" w:rsidRPr="001432E9">
        <w:rPr>
          <w:rFonts w:ascii="Calibri" w:hAnsi="Calibri" w:cs="Calibri"/>
        </w:rPr>
        <w:t xml:space="preserve">To create these links Tal has requested that a form be sent out to all stakeholders who wish their activities or properties to be promoted and must include the following information: </w:t>
      </w:r>
    </w:p>
    <w:p w:rsidR="00A460C6" w:rsidRPr="00AE11A8" w:rsidRDefault="00A460C6" w:rsidP="00AE11A8">
      <w:pPr>
        <w:pStyle w:val="ListParagraph"/>
        <w:numPr>
          <w:ilvl w:val="1"/>
          <w:numId w:val="8"/>
        </w:numPr>
        <w:spacing w:after="0"/>
        <w:rPr>
          <w:rFonts w:ascii="Calibri" w:hAnsi="Calibri" w:cs="Calibri"/>
        </w:rPr>
      </w:pPr>
      <w:r w:rsidRPr="00AE11A8">
        <w:rPr>
          <w:rFonts w:ascii="Calibri" w:hAnsi="Calibri" w:cs="Calibri"/>
        </w:rPr>
        <w:t xml:space="preserve"> Bush</w:t>
      </w:r>
      <w:r w:rsidR="00AE11A8">
        <w:rPr>
          <w:rFonts w:ascii="Calibri" w:hAnsi="Calibri" w:cs="Calibri"/>
        </w:rPr>
        <w:t xml:space="preserve"> or</w:t>
      </w:r>
      <w:r w:rsidRPr="00AE11A8">
        <w:rPr>
          <w:rFonts w:ascii="Calibri" w:hAnsi="Calibri" w:cs="Calibri"/>
        </w:rPr>
        <w:t xml:space="preserve"> Beach Experiences, Culture &amp; heritage, Wildlife &amp; Birding Experiences, All adventure activities available, Involvement in Projects; funders, volunteers etc, Routes and maps </w:t>
      </w:r>
    </w:p>
    <w:p w:rsidR="00A460C6" w:rsidRPr="001432E9" w:rsidRDefault="00FD5AE4" w:rsidP="00A42E98">
      <w:pPr>
        <w:spacing w:after="0"/>
        <w:ind w:left="360"/>
        <w:rPr>
          <w:rFonts w:ascii="Calibri" w:hAnsi="Calibri" w:cs="Calibri"/>
        </w:rPr>
      </w:pPr>
      <w:r w:rsidRPr="001432E9">
        <w:rPr>
          <w:rFonts w:ascii="Calibri" w:hAnsi="Calibri" w:cs="Calibri"/>
        </w:rPr>
        <w:t>-</w:t>
      </w:r>
      <w:r w:rsidR="00A460C6" w:rsidRPr="001432E9">
        <w:rPr>
          <w:rFonts w:ascii="Calibri" w:hAnsi="Calibri" w:cs="Calibri"/>
        </w:rPr>
        <w:t>Suggestion that major partners be included on the site i.e. Peace Parks and the three countries flags as the back banner on the site.</w:t>
      </w:r>
    </w:p>
    <w:p w:rsidR="00A460C6" w:rsidRPr="001432E9" w:rsidRDefault="00A460C6" w:rsidP="00A42E98">
      <w:pPr>
        <w:pStyle w:val="ListParagraph"/>
        <w:spacing w:after="0" w:line="240" w:lineRule="auto"/>
        <w:ind w:left="3960" w:hanging="4320"/>
        <w:rPr>
          <w:rFonts w:ascii="Calibri" w:hAnsi="Calibri" w:cs="Calibri"/>
          <w:sz w:val="24"/>
          <w:szCs w:val="24"/>
        </w:rPr>
      </w:pPr>
      <w:r w:rsidRPr="001432E9">
        <w:rPr>
          <w:rFonts w:ascii="Calibri" w:hAnsi="Calibri" w:cs="Calibri"/>
          <w:sz w:val="24"/>
          <w:szCs w:val="24"/>
        </w:rPr>
        <w:tab/>
      </w:r>
    </w:p>
    <w:p w:rsidR="00A460C6" w:rsidRPr="001432E9" w:rsidRDefault="00A460C6" w:rsidP="00A42E98">
      <w:pPr>
        <w:pStyle w:val="ListParagraph"/>
        <w:numPr>
          <w:ilvl w:val="0"/>
          <w:numId w:val="11"/>
        </w:numPr>
        <w:spacing w:after="0" w:line="240" w:lineRule="auto"/>
        <w:ind w:left="360"/>
        <w:rPr>
          <w:rFonts w:ascii="Calibri" w:hAnsi="Calibri" w:cs="Calibri"/>
          <w:sz w:val="24"/>
          <w:szCs w:val="24"/>
        </w:rPr>
      </w:pPr>
      <w:r w:rsidRPr="001432E9">
        <w:rPr>
          <w:rFonts w:ascii="Calibri" w:hAnsi="Calibri" w:cs="Calibri"/>
          <w:sz w:val="24"/>
          <w:szCs w:val="24"/>
        </w:rPr>
        <w:t>To have a video marketing tool to advertise the resources of the 5 TFCA’s for the rising tourism industry.</w:t>
      </w:r>
    </w:p>
    <w:p w:rsidR="00A460C6" w:rsidRPr="001432E9" w:rsidRDefault="00FD5AE4" w:rsidP="00AE11A8">
      <w:pPr>
        <w:pStyle w:val="ListParagraph"/>
        <w:spacing w:after="0" w:line="240" w:lineRule="auto"/>
        <w:ind w:left="360"/>
        <w:rPr>
          <w:rFonts w:ascii="Calibri" w:hAnsi="Calibri" w:cs="Calibri"/>
          <w:sz w:val="24"/>
          <w:szCs w:val="24"/>
        </w:rPr>
      </w:pPr>
      <w:r w:rsidRPr="001432E9">
        <w:rPr>
          <w:rFonts w:ascii="Calibri" w:hAnsi="Calibri" w:cs="Calibri"/>
          <w:sz w:val="24"/>
          <w:szCs w:val="24"/>
        </w:rPr>
        <w:t>-</w:t>
      </w:r>
      <w:r w:rsidR="00A460C6" w:rsidRPr="001432E9">
        <w:rPr>
          <w:rFonts w:ascii="Calibri" w:hAnsi="Calibri" w:cs="Calibri"/>
          <w:sz w:val="24"/>
          <w:szCs w:val="24"/>
        </w:rPr>
        <w:t>Current video footage available within the TFCA be collected and sent to the coordinators who will then find someone to edit and compile an up to date video.</w:t>
      </w:r>
    </w:p>
    <w:p w:rsidR="00A460C6" w:rsidRPr="001432E9" w:rsidRDefault="00FD5AE4" w:rsidP="00AE11A8">
      <w:pPr>
        <w:pStyle w:val="ListParagraph"/>
        <w:spacing w:after="0" w:line="240" w:lineRule="auto"/>
        <w:ind w:left="360"/>
        <w:rPr>
          <w:rFonts w:ascii="Calibri" w:hAnsi="Calibri" w:cs="Calibri"/>
          <w:sz w:val="24"/>
          <w:szCs w:val="24"/>
        </w:rPr>
      </w:pPr>
      <w:r w:rsidRPr="001432E9">
        <w:rPr>
          <w:rFonts w:ascii="Calibri" w:hAnsi="Calibri" w:cs="Calibri"/>
          <w:sz w:val="24"/>
          <w:szCs w:val="24"/>
        </w:rPr>
        <w:t>-</w:t>
      </w:r>
      <w:r w:rsidR="00A460C6" w:rsidRPr="001432E9">
        <w:rPr>
          <w:rFonts w:ascii="Calibri" w:hAnsi="Calibri" w:cs="Calibri"/>
          <w:sz w:val="24"/>
          <w:szCs w:val="24"/>
        </w:rPr>
        <w:t>To be uploaded onto YouTube, Facebook sites.</w:t>
      </w:r>
    </w:p>
    <w:p w:rsidR="00A460C6" w:rsidRPr="001432E9" w:rsidRDefault="00FD5AE4" w:rsidP="00AE11A8">
      <w:pPr>
        <w:pStyle w:val="ListParagraph"/>
        <w:spacing w:after="0" w:line="240" w:lineRule="auto"/>
        <w:ind w:left="360"/>
        <w:rPr>
          <w:rFonts w:ascii="Calibri" w:hAnsi="Calibri" w:cs="Calibri"/>
          <w:sz w:val="24"/>
          <w:szCs w:val="24"/>
        </w:rPr>
      </w:pPr>
      <w:r w:rsidRPr="001432E9">
        <w:rPr>
          <w:rFonts w:ascii="Calibri" w:hAnsi="Calibri" w:cs="Calibri"/>
          <w:sz w:val="24"/>
          <w:szCs w:val="24"/>
        </w:rPr>
        <w:t>-</w:t>
      </w:r>
      <w:r w:rsidR="00A460C6" w:rsidRPr="001432E9">
        <w:rPr>
          <w:rFonts w:ascii="Calibri" w:hAnsi="Calibri" w:cs="Calibri"/>
          <w:sz w:val="24"/>
          <w:szCs w:val="24"/>
        </w:rPr>
        <w:t>PowerPoint video’s also to be created as a tool.</w:t>
      </w:r>
    </w:p>
    <w:p w:rsidR="00A460C6" w:rsidRPr="001432E9" w:rsidRDefault="00FD5AE4" w:rsidP="00AE11A8">
      <w:pPr>
        <w:pStyle w:val="ListParagraph"/>
        <w:spacing w:after="0" w:line="240" w:lineRule="auto"/>
        <w:ind w:left="360"/>
        <w:rPr>
          <w:rFonts w:ascii="Calibri" w:hAnsi="Calibri" w:cs="Calibri"/>
          <w:sz w:val="24"/>
          <w:szCs w:val="24"/>
        </w:rPr>
      </w:pPr>
      <w:r w:rsidRPr="001432E9">
        <w:rPr>
          <w:rFonts w:ascii="Calibri" w:hAnsi="Calibri" w:cs="Calibri"/>
          <w:sz w:val="24"/>
          <w:szCs w:val="24"/>
        </w:rPr>
        <w:t>-</w:t>
      </w:r>
      <w:r w:rsidR="00A460C6" w:rsidRPr="001432E9">
        <w:rPr>
          <w:rFonts w:ascii="Calibri" w:hAnsi="Calibri" w:cs="Calibri"/>
          <w:sz w:val="24"/>
          <w:szCs w:val="24"/>
        </w:rPr>
        <w:t>To be used as marketing tool, for internal education for staff in organizations.</w:t>
      </w:r>
    </w:p>
    <w:p w:rsidR="00A460C6" w:rsidRPr="001432E9" w:rsidRDefault="00FD5AE4" w:rsidP="00AE11A8">
      <w:pPr>
        <w:pStyle w:val="ListParagraph"/>
        <w:spacing w:after="0" w:line="240" w:lineRule="auto"/>
        <w:ind w:left="360"/>
        <w:rPr>
          <w:rFonts w:ascii="Calibri" w:hAnsi="Calibri" w:cs="Calibri"/>
          <w:sz w:val="24"/>
          <w:szCs w:val="24"/>
        </w:rPr>
      </w:pPr>
      <w:r w:rsidRPr="001432E9">
        <w:rPr>
          <w:rFonts w:ascii="Calibri" w:hAnsi="Calibri" w:cs="Calibri"/>
          <w:sz w:val="24"/>
          <w:szCs w:val="24"/>
        </w:rPr>
        <w:t>-</w:t>
      </w:r>
      <w:r w:rsidR="00A460C6" w:rsidRPr="001432E9">
        <w:rPr>
          <w:rFonts w:ascii="Calibri" w:hAnsi="Calibri" w:cs="Calibri"/>
          <w:sz w:val="24"/>
          <w:szCs w:val="24"/>
        </w:rPr>
        <w:t>Footage to be sent to Ms. Leseho Sello who will then get it to the correct people to edit where needed.</w:t>
      </w:r>
    </w:p>
    <w:p w:rsidR="00A460C6" w:rsidRPr="001432E9" w:rsidRDefault="00FD5AE4" w:rsidP="00AE11A8">
      <w:pPr>
        <w:pStyle w:val="ListParagraph"/>
        <w:spacing w:after="0" w:line="240" w:lineRule="auto"/>
        <w:ind w:left="360"/>
        <w:rPr>
          <w:rFonts w:ascii="Calibri" w:hAnsi="Calibri" w:cs="Calibri"/>
          <w:sz w:val="24"/>
          <w:szCs w:val="24"/>
        </w:rPr>
      </w:pPr>
      <w:r w:rsidRPr="001432E9">
        <w:rPr>
          <w:rFonts w:ascii="Calibri" w:hAnsi="Calibri" w:cs="Calibri"/>
          <w:sz w:val="24"/>
          <w:szCs w:val="24"/>
        </w:rPr>
        <w:t>-</w:t>
      </w:r>
      <w:r w:rsidR="00A460C6" w:rsidRPr="001432E9">
        <w:rPr>
          <w:rFonts w:ascii="Calibri" w:hAnsi="Calibri" w:cs="Calibri"/>
          <w:sz w:val="24"/>
          <w:szCs w:val="24"/>
        </w:rPr>
        <w:t>Dr. Hannah Barnes stated she would be willing to make a short video from already existing footage that can be sent to her from the TFCA.</w:t>
      </w:r>
    </w:p>
    <w:p w:rsidR="00040D5A" w:rsidRDefault="00FD5AE4" w:rsidP="00040D5A">
      <w:pPr>
        <w:pStyle w:val="ListParagraph"/>
        <w:spacing w:after="0" w:line="240" w:lineRule="auto"/>
        <w:ind w:left="360"/>
        <w:rPr>
          <w:rFonts w:ascii="Calibri" w:hAnsi="Calibri" w:cs="Calibri"/>
          <w:sz w:val="24"/>
          <w:szCs w:val="24"/>
        </w:rPr>
      </w:pPr>
      <w:r w:rsidRPr="001432E9">
        <w:rPr>
          <w:rFonts w:ascii="Calibri" w:hAnsi="Calibri" w:cs="Calibri"/>
          <w:sz w:val="24"/>
          <w:szCs w:val="24"/>
        </w:rPr>
        <w:lastRenderedPageBreak/>
        <w:t>-</w:t>
      </w:r>
      <w:r w:rsidR="00A460C6" w:rsidRPr="001432E9">
        <w:rPr>
          <w:rFonts w:ascii="Calibri" w:hAnsi="Calibri" w:cs="Calibri"/>
          <w:sz w:val="24"/>
          <w:szCs w:val="24"/>
        </w:rPr>
        <w:t xml:space="preserve">SAWC to possibly inform the coordinators when foreign clients with students wish to practise their skills and in this way provide a low cost methods for attaining up to date video footage. </w:t>
      </w:r>
    </w:p>
    <w:p w:rsidR="00040D5A" w:rsidRDefault="00040D5A" w:rsidP="00040D5A">
      <w:pPr>
        <w:pStyle w:val="ListParagraph"/>
        <w:spacing w:after="0" w:line="240" w:lineRule="auto"/>
        <w:ind w:left="360"/>
        <w:rPr>
          <w:rFonts w:ascii="Calibri" w:hAnsi="Calibri" w:cs="Calibri"/>
          <w:sz w:val="24"/>
          <w:szCs w:val="24"/>
        </w:rPr>
      </w:pPr>
    </w:p>
    <w:p w:rsidR="00A460C6" w:rsidRPr="00AE11A8" w:rsidRDefault="00040D5A" w:rsidP="00040D5A">
      <w:pPr>
        <w:pStyle w:val="ListParagraph"/>
        <w:spacing w:after="0" w:line="240" w:lineRule="auto"/>
        <w:ind w:left="360"/>
        <w:rPr>
          <w:rFonts w:ascii="Calibri" w:hAnsi="Calibri" w:cs="Calibri"/>
        </w:rPr>
      </w:pPr>
      <w:r>
        <w:rPr>
          <w:rFonts w:ascii="Calibri" w:hAnsi="Calibri" w:cs="Calibri"/>
        </w:rPr>
        <w:t xml:space="preserve">3.  </w:t>
      </w:r>
      <w:r w:rsidR="00A460C6" w:rsidRPr="00AE11A8">
        <w:rPr>
          <w:rFonts w:ascii="Calibri" w:hAnsi="Calibri" w:cs="Calibri"/>
        </w:rPr>
        <w:t>To make an information booklet or page of all the areas and its facilities with the necessary information the tourist would need which are distributed at all relevant points within the TFCA.</w:t>
      </w:r>
    </w:p>
    <w:p w:rsidR="00A460C6" w:rsidRPr="001432E9" w:rsidRDefault="00FD5AE4" w:rsidP="00AE11A8">
      <w:pPr>
        <w:spacing w:after="0"/>
        <w:ind w:left="720"/>
        <w:rPr>
          <w:rFonts w:ascii="Calibri" w:hAnsi="Calibri" w:cs="Calibri"/>
        </w:rPr>
      </w:pPr>
      <w:r w:rsidRPr="00AE11A8">
        <w:rPr>
          <w:rFonts w:ascii="Calibri" w:hAnsi="Calibri" w:cs="Calibri"/>
        </w:rPr>
        <w:t>-</w:t>
      </w:r>
      <w:r w:rsidR="00A460C6" w:rsidRPr="00AE11A8">
        <w:rPr>
          <w:rFonts w:ascii="Calibri" w:hAnsi="Calibri" w:cs="Calibri"/>
        </w:rPr>
        <w:t xml:space="preserve">Travel </w:t>
      </w:r>
      <w:r w:rsidR="00A460C6" w:rsidRPr="001432E9">
        <w:rPr>
          <w:rFonts w:ascii="Calibri" w:hAnsi="Calibri" w:cs="Calibri"/>
        </w:rPr>
        <w:t>advice in terms of distance, coordinates to places, best routes, border information, emergency procedures, medical alerts (Malaria etc), links to weather bureau.</w:t>
      </w:r>
    </w:p>
    <w:p w:rsidR="00A460C6" w:rsidRPr="001432E9" w:rsidRDefault="00FD5AE4" w:rsidP="00AE11A8">
      <w:pPr>
        <w:spacing w:after="0"/>
        <w:ind w:left="720"/>
        <w:rPr>
          <w:rFonts w:ascii="Calibri" w:hAnsi="Calibri" w:cs="Calibri"/>
        </w:rPr>
      </w:pPr>
      <w:r w:rsidRPr="001432E9">
        <w:rPr>
          <w:rFonts w:ascii="Calibri" w:hAnsi="Calibri" w:cs="Calibri"/>
        </w:rPr>
        <w:t>-</w:t>
      </w:r>
      <w:r w:rsidR="00A460C6" w:rsidRPr="001432E9">
        <w:rPr>
          <w:rFonts w:ascii="Calibri" w:hAnsi="Calibri" w:cs="Calibri"/>
        </w:rPr>
        <w:t>Information from property owners need to compile a proper information base. Mr. Tal Fineberg was asked to compile this information sheets and circulate it to the coordinators and landowners.</w:t>
      </w:r>
    </w:p>
    <w:p w:rsidR="00A460C6" w:rsidRPr="001432E9" w:rsidRDefault="00A460C6" w:rsidP="006124CB">
      <w:pPr>
        <w:pStyle w:val="ListParagraph"/>
        <w:spacing w:after="0" w:line="240" w:lineRule="auto"/>
        <w:rPr>
          <w:rFonts w:ascii="Calibri" w:hAnsi="Calibri" w:cs="Calibri"/>
          <w:sz w:val="24"/>
          <w:szCs w:val="24"/>
        </w:rPr>
      </w:pPr>
    </w:p>
    <w:p w:rsidR="00A460C6" w:rsidRPr="00AE11A8" w:rsidRDefault="00040D5A" w:rsidP="00AE11A8">
      <w:pPr>
        <w:pStyle w:val="ListParagraph"/>
        <w:numPr>
          <w:ilvl w:val="0"/>
          <w:numId w:val="16"/>
        </w:numPr>
        <w:spacing w:after="0"/>
        <w:rPr>
          <w:rFonts w:ascii="Calibri" w:hAnsi="Calibri" w:cs="Calibri"/>
          <w:sz w:val="24"/>
          <w:szCs w:val="24"/>
        </w:rPr>
      </w:pPr>
      <w:r>
        <w:rPr>
          <w:rFonts w:ascii="Calibri" w:hAnsi="Calibri" w:cs="Calibri"/>
          <w:sz w:val="24"/>
          <w:szCs w:val="24"/>
        </w:rPr>
        <w:t>T</w:t>
      </w:r>
      <w:r w:rsidR="00A460C6" w:rsidRPr="00AE11A8">
        <w:rPr>
          <w:rFonts w:ascii="Calibri" w:hAnsi="Calibri" w:cs="Calibri"/>
          <w:sz w:val="24"/>
          <w:szCs w:val="24"/>
        </w:rPr>
        <w:t>here is a need for stakeholders</w:t>
      </w:r>
      <w:r>
        <w:rPr>
          <w:rFonts w:ascii="Calibri" w:hAnsi="Calibri" w:cs="Calibri"/>
          <w:sz w:val="24"/>
          <w:szCs w:val="24"/>
        </w:rPr>
        <w:t>, from the same TFCA,</w:t>
      </w:r>
      <w:r w:rsidR="00A460C6" w:rsidRPr="00AE11A8">
        <w:rPr>
          <w:rFonts w:ascii="Calibri" w:hAnsi="Calibri" w:cs="Calibri"/>
          <w:sz w:val="24"/>
          <w:szCs w:val="24"/>
        </w:rPr>
        <w:t xml:space="preserve"> to </w:t>
      </w:r>
      <w:r w:rsidR="005776FA">
        <w:rPr>
          <w:rFonts w:ascii="Calibri" w:hAnsi="Calibri" w:cs="Calibri"/>
          <w:sz w:val="24"/>
          <w:szCs w:val="24"/>
        </w:rPr>
        <w:t>tr</w:t>
      </w:r>
      <w:r w:rsidR="00A460C6" w:rsidRPr="00AE11A8">
        <w:rPr>
          <w:rFonts w:ascii="Calibri" w:hAnsi="Calibri" w:cs="Calibri"/>
          <w:sz w:val="24"/>
          <w:szCs w:val="24"/>
        </w:rPr>
        <w:t xml:space="preserve">y </w:t>
      </w:r>
      <w:r>
        <w:rPr>
          <w:rFonts w:ascii="Calibri" w:hAnsi="Calibri" w:cs="Calibri"/>
          <w:sz w:val="24"/>
          <w:szCs w:val="24"/>
        </w:rPr>
        <w:t xml:space="preserve">to </w:t>
      </w:r>
      <w:r w:rsidR="00A460C6" w:rsidRPr="00AE11A8">
        <w:rPr>
          <w:rFonts w:ascii="Calibri" w:hAnsi="Calibri" w:cs="Calibri"/>
          <w:sz w:val="24"/>
          <w:szCs w:val="24"/>
        </w:rPr>
        <w:t>come together at least on a quarterly basis, and also possibly a year</w:t>
      </w:r>
      <w:r w:rsidR="00196F66">
        <w:rPr>
          <w:rFonts w:ascii="Calibri" w:hAnsi="Calibri" w:cs="Calibri"/>
          <w:sz w:val="24"/>
          <w:szCs w:val="24"/>
        </w:rPr>
        <w:t>ly</w:t>
      </w:r>
      <w:r w:rsidR="00A460C6" w:rsidRPr="00AE11A8">
        <w:rPr>
          <w:rFonts w:ascii="Calibri" w:hAnsi="Calibri" w:cs="Calibri"/>
          <w:sz w:val="24"/>
          <w:szCs w:val="24"/>
        </w:rPr>
        <w:t xml:space="preserve"> meeting where all the TFCA’s of the Lubombo conservancy can come together to discuss the way forward.</w:t>
      </w:r>
    </w:p>
    <w:p w:rsidR="00A460C6" w:rsidRPr="001432E9" w:rsidRDefault="005A3D07" w:rsidP="005776FA">
      <w:pPr>
        <w:spacing w:after="0"/>
        <w:ind w:left="1440"/>
        <w:rPr>
          <w:rFonts w:ascii="Calibri" w:hAnsi="Calibri" w:cs="Calibri"/>
        </w:rPr>
      </w:pPr>
      <w:r w:rsidRPr="00AE11A8">
        <w:rPr>
          <w:rFonts w:ascii="Calibri" w:hAnsi="Calibri" w:cs="Calibri"/>
        </w:rPr>
        <w:t>-</w:t>
      </w:r>
      <w:r w:rsidR="00A460C6" w:rsidRPr="00AE11A8">
        <w:rPr>
          <w:rFonts w:ascii="Calibri" w:hAnsi="Calibri" w:cs="Calibri"/>
        </w:rPr>
        <w:t>It was r</w:t>
      </w:r>
      <w:r w:rsidR="00A460C6" w:rsidRPr="001432E9">
        <w:rPr>
          <w:rFonts w:ascii="Calibri" w:hAnsi="Calibri" w:cs="Calibri"/>
        </w:rPr>
        <w:t xml:space="preserve">ecommended that due to </w:t>
      </w:r>
      <w:r w:rsidR="00196F66">
        <w:rPr>
          <w:rFonts w:ascii="Calibri" w:hAnsi="Calibri" w:cs="Calibri"/>
        </w:rPr>
        <w:t xml:space="preserve">lack of </w:t>
      </w:r>
      <w:r w:rsidR="00A460C6" w:rsidRPr="001432E9">
        <w:rPr>
          <w:rFonts w:ascii="Calibri" w:hAnsi="Calibri" w:cs="Calibri"/>
        </w:rPr>
        <w:t>funds, Skype conference meetings should be a possible means to bridge the gap for the quarterly meetings.</w:t>
      </w:r>
    </w:p>
    <w:p w:rsidR="00A460C6" w:rsidRPr="001432E9" w:rsidRDefault="005A3D07" w:rsidP="005776FA">
      <w:pPr>
        <w:spacing w:after="0"/>
        <w:ind w:left="1440"/>
        <w:rPr>
          <w:rFonts w:ascii="Calibri" w:hAnsi="Calibri" w:cs="Calibri"/>
        </w:rPr>
      </w:pPr>
      <w:r w:rsidRPr="001432E9">
        <w:rPr>
          <w:rFonts w:ascii="Calibri" w:hAnsi="Calibri" w:cs="Calibri"/>
        </w:rPr>
        <w:t>-</w:t>
      </w:r>
      <w:r w:rsidR="00A460C6" w:rsidRPr="001432E9">
        <w:rPr>
          <w:rFonts w:ascii="Calibri" w:hAnsi="Calibri" w:cs="Calibri"/>
        </w:rPr>
        <w:t>A network sheet to be compiled by the Mr. Tal Finberg and the TFCA coordinators to circulate to stakeholders for increased participation.</w:t>
      </w:r>
    </w:p>
    <w:p w:rsidR="00A460C6" w:rsidRPr="001432E9" w:rsidRDefault="00A460C6" w:rsidP="006124CB">
      <w:pPr>
        <w:spacing w:after="0"/>
        <w:rPr>
          <w:rFonts w:ascii="Calibri" w:hAnsi="Calibri" w:cs="Calibri"/>
        </w:rPr>
      </w:pPr>
    </w:p>
    <w:p w:rsidR="00A460C6" w:rsidRPr="001432E9" w:rsidRDefault="00A460C6" w:rsidP="006124CB">
      <w:pPr>
        <w:spacing w:after="0"/>
        <w:rPr>
          <w:rFonts w:ascii="Calibri" w:hAnsi="Calibri" w:cs="Calibri"/>
          <w:b/>
        </w:rPr>
      </w:pPr>
      <w:r w:rsidRPr="001432E9">
        <w:rPr>
          <w:rFonts w:ascii="Calibri" w:hAnsi="Calibri" w:cs="Calibri"/>
          <w:b/>
          <w:noProof/>
          <w:lang w:val="en-ZA" w:eastAsia="en-ZA"/>
        </w:rPr>
        <w:drawing>
          <wp:inline distT="0" distB="0" distL="0" distR="0">
            <wp:extent cx="5753100" cy="1210148"/>
            <wp:effectExtent l="38100" t="57150" r="114300" b="104302"/>
            <wp:docPr id="14" name="Picture 5" descr="C:\Users\marvdw\Desktop\lubobmb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vdw\Desktop\lubobmbo - Copy.jpg"/>
                    <pic:cNvPicPr>
                      <a:picLocks noChangeAspect="1" noChangeArrowheads="1"/>
                    </pic:cNvPicPr>
                  </pic:nvPicPr>
                  <pic:blipFill>
                    <a:blip r:embed="rId40" cstate="print"/>
                    <a:srcRect/>
                    <a:stretch>
                      <a:fillRect/>
                    </a:stretch>
                  </pic:blipFill>
                  <pic:spPr bwMode="auto">
                    <a:xfrm>
                      <a:off x="0" y="0"/>
                      <a:ext cx="5783750" cy="1216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0AE0" w:rsidRPr="001432E9" w:rsidRDefault="002F0AE0" w:rsidP="002F0AE0">
      <w:pPr>
        <w:spacing w:after="0"/>
        <w:rPr>
          <w:rFonts w:ascii="Calibri" w:hAnsi="Calibri" w:cs="Calibri"/>
        </w:rPr>
      </w:pPr>
      <w:r w:rsidRPr="001432E9">
        <w:rPr>
          <w:rFonts w:ascii="Calibri" w:hAnsi="Calibri" w:cs="Calibri"/>
          <w:noProof/>
          <w:lang w:val="en-ZA" w:eastAsia="en-ZA"/>
        </w:rPr>
        <w:drawing>
          <wp:inline distT="0" distB="0" distL="0" distR="0">
            <wp:extent cx="5757333" cy="1204241"/>
            <wp:effectExtent l="38100" t="57150" r="110067" b="91159"/>
            <wp:docPr id="24" name="Picture 4" descr="C:\Users\marvdw\Desktop\lubob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vdw\Desktop\lubobmbo.jpg"/>
                    <pic:cNvPicPr>
                      <a:picLocks noChangeAspect="1" noChangeArrowheads="1"/>
                    </pic:cNvPicPr>
                  </pic:nvPicPr>
                  <pic:blipFill>
                    <a:blip r:embed="rId41" cstate="print"/>
                    <a:srcRect/>
                    <a:stretch>
                      <a:fillRect/>
                    </a:stretch>
                  </pic:blipFill>
                  <pic:spPr bwMode="auto">
                    <a:xfrm>
                      <a:off x="0" y="0"/>
                      <a:ext cx="5747947" cy="12022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0AE0" w:rsidRPr="001432E9" w:rsidRDefault="002F0AE0" w:rsidP="002F0AE0">
      <w:pPr>
        <w:spacing w:after="0"/>
        <w:rPr>
          <w:rFonts w:ascii="Calibri" w:hAnsi="Calibri" w:cs="Calibri"/>
        </w:rPr>
      </w:pPr>
      <w:r w:rsidRPr="008C65CB">
        <w:rPr>
          <w:rFonts w:ascii="Calibri" w:hAnsi="Calibri" w:cs="Calibri"/>
          <w:b/>
        </w:rPr>
        <w:t xml:space="preserve">Figure </w:t>
      </w:r>
      <w:r w:rsidR="00040D5A">
        <w:rPr>
          <w:rFonts w:ascii="Calibri" w:hAnsi="Calibri" w:cs="Calibri"/>
          <w:b/>
        </w:rPr>
        <w:t>8</w:t>
      </w:r>
      <w:r>
        <w:rPr>
          <w:rFonts w:ascii="Calibri" w:hAnsi="Calibri" w:cs="Calibri"/>
        </w:rPr>
        <w:t>.</w:t>
      </w:r>
      <w:r w:rsidRPr="001432E9">
        <w:rPr>
          <w:rFonts w:ascii="Calibri" w:hAnsi="Calibri" w:cs="Calibri"/>
        </w:rPr>
        <w:t xml:space="preserve"> Participants practical session</w:t>
      </w:r>
      <w:r w:rsidR="00040D5A">
        <w:rPr>
          <w:rFonts w:ascii="Calibri" w:hAnsi="Calibri" w:cs="Calibri"/>
        </w:rPr>
        <w:t>s</w:t>
      </w:r>
      <w:r w:rsidRPr="001432E9">
        <w:rPr>
          <w:rFonts w:ascii="Calibri" w:hAnsi="Calibri" w:cs="Calibri"/>
        </w:rPr>
        <w:t xml:space="preserve"> </w:t>
      </w:r>
      <w:r w:rsidR="00040D5A">
        <w:rPr>
          <w:rFonts w:ascii="Calibri" w:hAnsi="Calibri" w:cs="Calibri"/>
        </w:rPr>
        <w:t>during the</w:t>
      </w:r>
      <w:r w:rsidRPr="001432E9">
        <w:rPr>
          <w:rFonts w:ascii="Calibri" w:hAnsi="Calibri" w:cs="Calibri"/>
        </w:rPr>
        <w:t xml:space="preserve"> communication module</w:t>
      </w:r>
      <w:r w:rsidR="00040D5A">
        <w:rPr>
          <w:rFonts w:ascii="Calibri" w:hAnsi="Calibri" w:cs="Calibri"/>
        </w:rPr>
        <w:t>.</w:t>
      </w:r>
    </w:p>
    <w:p w:rsidR="005C188D" w:rsidRDefault="005C188D" w:rsidP="006124CB">
      <w:pPr>
        <w:spacing w:after="0"/>
        <w:rPr>
          <w:rFonts w:ascii="Calibri" w:hAnsi="Calibri" w:cs="Calibri"/>
          <w:b/>
        </w:rPr>
      </w:pPr>
    </w:p>
    <w:p w:rsidR="002F0AE0" w:rsidRPr="001432E9" w:rsidRDefault="002F0AE0" w:rsidP="006124CB">
      <w:pPr>
        <w:spacing w:after="0"/>
        <w:rPr>
          <w:rFonts w:ascii="Calibri" w:hAnsi="Calibri" w:cs="Calibri"/>
          <w:b/>
        </w:rPr>
      </w:pPr>
    </w:p>
    <w:p w:rsidR="00A460C6" w:rsidRPr="001432E9" w:rsidRDefault="00A460C6" w:rsidP="006124CB">
      <w:pPr>
        <w:spacing w:after="0"/>
        <w:rPr>
          <w:rFonts w:ascii="Calibri" w:hAnsi="Calibri" w:cs="Calibri"/>
          <w:b/>
        </w:rPr>
      </w:pPr>
      <w:r w:rsidRPr="001432E9">
        <w:rPr>
          <w:rFonts w:ascii="Calibri" w:hAnsi="Calibri" w:cs="Calibri"/>
          <w:b/>
        </w:rPr>
        <w:t>Module 2 (3 days): Protected Area Security Operations Planning.</w:t>
      </w:r>
    </w:p>
    <w:p w:rsidR="00A460C6" w:rsidRPr="001432E9" w:rsidRDefault="00A460C6" w:rsidP="00D7476A">
      <w:pPr>
        <w:widowControl w:val="0"/>
        <w:autoSpaceDE w:val="0"/>
        <w:autoSpaceDN w:val="0"/>
        <w:adjustRightInd w:val="0"/>
        <w:spacing w:after="0" w:line="360" w:lineRule="auto"/>
        <w:rPr>
          <w:rFonts w:ascii="Calibri" w:hAnsi="Calibri" w:cs="Calibri"/>
        </w:rPr>
      </w:pPr>
      <w:r w:rsidRPr="001432E9">
        <w:rPr>
          <w:rFonts w:ascii="Calibri" w:hAnsi="Calibri" w:cs="Calibri"/>
        </w:rPr>
        <w:t xml:space="preserve">The PASOP training was presented in such a manner that all students had to involve themselves in discussions and group work in order for them to better grasp and understand the important details of the course. The “training block assignment” required each individual to develop a “Protected Area Security Operations Plan” in order for them to have background knowledge and experience on how to execute Security planning from a </w:t>
      </w:r>
      <w:r w:rsidRPr="001432E9">
        <w:rPr>
          <w:rFonts w:ascii="Calibri" w:hAnsi="Calibri" w:cs="Calibri"/>
        </w:rPr>
        <w:lastRenderedPageBreak/>
        <w:t xml:space="preserve">managerial aspect. All the students preformed immensely well with the assignment and it was clear to see that they all learnt many new skills. </w:t>
      </w:r>
    </w:p>
    <w:p w:rsidR="00196F66" w:rsidRDefault="00196F66" w:rsidP="00D7476A">
      <w:pPr>
        <w:widowControl w:val="0"/>
        <w:autoSpaceDE w:val="0"/>
        <w:autoSpaceDN w:val="0"/>
        <w:adjustRightInd w:val="0"/>
        <w:spacing w:after="0" w:line="360" w:lineRule="auto"/>
        <w:rPr>
          <w:rFonts w:ascii="Calibri" w:hAnsi="Calibri" w:cs="Calibri"/>
        </w:rPr>
      </w:pPr>
    </w:p>
    <w:p w:rsidR="00A460C6" w:rsidRDefault="00196F66" w:rsidP="00D7476A">
      <w:pPr>
        <w:widowControl w:val="0"/>
        <w:autoSpaceDE w:val="0"/>
        <w:autoSpaceDN w:val="0"/>
        <w:adjustRightInd w:val="0"/>
        <w:spacing w:after="0" w:line="360" w:lineRule="auto"/>
        <w:rPr>
          <w:rFonts w:ascii="Calibri" w:hAnsi="Calibri" w:cs="Calibri"/>
        </w:rPr>
      </w:pPr>
      <w:r w:rsidRPr="001432E9">
        <w:rPr>
          <w:rFonts w:ascii="Calibri" w:hAnsi="Calibri" w:cs="Calibri"/>
        </w:rPr>
        <w:t>The planning and implementation of Standard Operating Procedures were discussed in depth with the participants.</w:t>
      </w:r>
      <w:r>
        <w:rPr>
          <w:rFonts w:ascii="Calibri" w:hAnsi="Calibri" w:cs="Calibri"/>
        </w:rPr>
        <w:t xml:space="preserve"> </w:t>
      </w:r>
      <w:r w:rsidRPr="001432E9">
        <w:rPr>
          <w:rFonts w:ascii="Calibri" w:hAnsi="Calibri" w:cs="Calibri"/>
        </w:rPr>
        <w:t>Practical exercises were conducted to reinforce the understanding of a set procedure</w:t>
      </w:r>
      <w:r>
        <w:rPr>
          <w:rFonts w:ascii="Calibri" w:hAnsi="Calibri" w:cs="Calibri"/>
        </w:rPr>
        <w:t>s</w:t>
      </w:r>
      <w:r w:rsidRPr="001432E9">
        <w:rPr>
          <w:rFonts w:ascii="Calibri" w:hAnsi="Calibri" w:cs="Calibri"/>
        </w:rPr>
        <w:t xml:space="preserve"> and the actions involved.</w:t>
      </w:r>
      <w:r>
        <w:rPr>
          <w:rFonts w:ascii="Calibri" w:hAnsi="Calibri" w:cs="Calibri"/>
        </w:rPr>
        <w:t xml:space="preserve"> </w:t>
      </w:r>
      <w:r w:rsidR="00A460C6" w:rsidRPr="001432E9">
        <w:rPr>
          <w:rFonts w:ascii="Calibri" w:hAnsi="Calibri" w:cs="Calibri"/>
        </w:rPr>
        <w:t>Students also had to develop Operational SOP’s for their specific TFCA in order for them to have a better success rate when it comes to joint Law enforcement operations that involves cross-border co-operation. This is due to the fact that SOP’s ensure that there is proper structure, command and control and finally execution of operational plans.</w:t>
      </w:r>
      <w:r>
        <w:rPr>
          <w:rFonts w:ascii="Calibri" w:hAnsi="Calibri" w:cs="Calibri"/>
        </w:rPr>
        <w:t xml:space="preserve"> </w:t>
      </w:r>
      <w:r w:rsidR="00A460C6" w:rsidRPr="001432E9">
        <w:rPr>
          <w:rFonts w:ascii="Calibri" w:hAnsi="Calibri" w:cs="Calibri"/>
        </w:rPr>
        <w:t xml:space="preserve">The students took some time to switch their mentality and attitude in order to think more tactically and </w:t>
      </w:r>
      <w:r w:rsidR="00691E9A" w:rsidRPr="001432E9">
        <w:rPr>
          <w:rFonts w:ascii="Calibri" w:hAnsi="Calibri" w:cs="Calibri"/>
        </w:rPr>
        <w:t>strategic</w:t>
      </w:r>
      <w:r w:rsidR="00691E9A">
        <w:rPr>
          <w:rFonts w:ascii="Calibri" w:hAnsi="Calibri" w:cs="Calibri"/>
        </w:rPr>
        <w:t>ally</w:t>
      </w:r>
      <w:r w:rsidR="00A460C6" w:rsidRPr="001432E9">
        <w:rPr>
          <w:rFonts w:ascii="Calibri" w:hAnsi="Calibri" w:cs="Calibri"/>
        </w:rPr>
        <w:t xml:space="preserve"> with regards to planning Security operations and management plans within a Protected Area.</w:t>
      </w:r>
      <w:r>
        <w:rPr>
          <w:rFonts w:ascii="Calibri" w:hAnsi="Calibri" w:cs="Calibri"/>
        </w:rPr>
        <w:t xml:space="preserve"> E</w:t>
      </w:r>
      <w:r w:rsidR="00A460C6" w:rsidRPr="001432E9">
        <w:rPr>
          <w:rFonts w:ascii="Calibri" w:hAnsi="Calibri" w:cs="Calibri"/>
        </w:rPr>
        <w:t>ventually everyone acquired the appropriate and necessary skills to ensure that security in their protected areas are in capable hands.</w:t>
      </w:r>
    </w:p>
    <w:p w:rsidR="00691E9A" w:rsidRPr="001432E9" w:rsidRDefault="00691E9A" w:rsidP="00D7476A">
      <w:pPr>
        <w:widowControl w:val="0"/>
        <w:tabs>
          <w:tab w:val="left" w:pos="2235"/>
        </w:tabs>
        <w:autoSpaceDE w:val="0"/>
        <w:autoSpaceDN w:val="0"/>
        <w:adjustRightInd w:val="0"/>
        <w:spacing w:after="0" w:line="360" w:lineRule="auto"/>
        <w:rPr>
          <w:rFonts w:ascii="Calibri" w:hAnsi="Calibri" w:cs="Calibri"/>
        </w:rPr>
      </w:pPr>
    </w:p>
    <w:p w:rsidR="00A460C6" w:rsidRPr="00196F66" w:rsidRDefault="00A460C6" w:rsidP="00D7476A">
      <w:pPr>
        <w:spacing w:after="0" w:line="360" w:lineRule="auto"/>
        <w:rPr>
          <w:rFonts w:ascii="Calibri" w:hAnsi="Calibri" w:cs="Calibri"/>
        </w:rPr>
      </w:pPr>
      <w:r w:rsidRPr="00196F66">
        <w:rPr>
          <w:rFonts w:ascii="Calibri" w:hAnsi="Calibri" w:cs="Calibri"/>
        </w:rPr>
        <w:t xml:space="preserve">The participants made some recommendations </w:t>
      </w:r>
      <w:r w:rsidR="00196F66">
        <w:rPr>
          <w:rFonts w:ascii="Calibri" w:hAnsi="Calibri" w:cs="Calibri"/>
        </w:rPr>
        <w:t xml:space="preserve">for </w:t>
      </w:r>
      <w:r w:rsidRPr="00196F66">
        <w:rPr>
          <w:rFonts w:ascii="Calibri" w:hAnsi="Calibri" w:cs="Calibri"/>
        </w:rPr>
        <w:t>their own parks and individual TFCA’s, but no formal plans could be put in place officially as all the relevant people from the various individual TFCA’s w</w:t>
      </w:r>
      <w:r w:rsidR="00691E9A" w:rsidRPr="00196F66">
        <w:rPr>
          <w:rFonts w:ascii="Calibri" w:hAnsi="Calibri" w:cs="Calibri"/>
        </w:rPr>
        <w:t>ere</w:t>
      </w:r>
      <w:r w:rsidRPr="00196F66">
        <w:rPr>
          <w:rFonts w:ascii="Calibri" w:hAnsi="Calibri" w:cs="Calibri"/>
        </w:rPr>
        <w:t xml:space="preserve"> not present</w:t>
      </w:r>
      <w:r w:rsidR="00196F66">
        <w:rPr>
          <w:rFonts w:ascii="Calibri" w:hAnsi="Calibri" w:cs="Calibri"/>
        </w:rPr>
        <w:t>. However,</w:t>
      </w:r>
      <w:r w:rsidRPr="00196F66">
        <w:rPr>
          <w:rFonts w:ascii="Calibri" w:hAnsi="Calibri" w:cs="Calibri"/>
        </w:rPr>
        <w:t xml:space="preserve"> suggestions would be forwarded to be discussed and implemented where possible.</w:t>
      </w:r>
    </w:p>
    <w:p w:rsidR="00A460C6" w:rsidRPr="001432E9" w:rsidRDefault="00A460C6" w:rsidP="00196F66">
      <w:pPr>
        <w:pStyle w:val="ListParagraph"/>
        <w:spacing w:after="0" w:line="240" w:lineRule="auto"/>
        <w:ind w:left="360"/>
        <w:rPr>
          <w:rFonts w:ascii="Calibri" w:hAnsi="Calibri" w:cs="Calibri"/>
          <w:sz w:val="24"/>
          <w:szCs w:val="24"/>
        </w:rPr>
      </w:pPr>
      <w:r w:rsidRPr="001432E9">
        <w:rPr>
          <w:rFonts w:ascii="Calibri" w:hAnsi="Calibri" w:cs="Calibri"/>
          <w:sz w:val="24"/>
          <w:szCs w:val="24"/>
        </w:rPr>
        <w:t>Areas of concern that w</w:t>
      </w:r>
      <w:r w:rsidR="00691E9A">
        <w:rPr>
          <w:rFonts w:ascii="Calibri" w:hAnsi="Calibri" w:cs="Calibri"/>
          <w:sz w:val="24"/>
          <w:szCs w:val="24"/>
        </w:rPr>
        <w:t>ere</w:t>
      </w:r>
      <w:r w:rsidRPr="001432E9">
        <w:rPr>
          <w:rFonts w:ascii="Calibri" w:hAnsi="Calibri" w:cs="Calibri"/>
          <w:sz w:val="24"/>
          <w:szCs w:val="24"/>
        </w:rPr>
        <w:t xml:space="preserve"> identified for MSR: </w:t>
      </w:r>
    </w:p>
    <w:p w:rsidR="00A460C6" w:rsidRPr="001432E9" w:rsidRDefault="00A460C6" w:rsidP="00196F66">
      <w:pPr>
        <w:pStyle w:val="ListParagraph"/>
        <w:numPr>
          <w:ilvl w:val="0"/>
          <w:numId w:val="14"/>
        </w:numPr>
        <w:spacing w:after="0" w:line="240" w:lineRule="auto"/>
        <w:ind w:left="720"/>
        <w:rPr>
          <w:rFonts w:ascii="Calibri" w:hAnsi="Calibri" w:cs="Calibri"/>
          <w:sz w:val="24"/>
          <w:szCs w:val="24"/>
        </w:rPr>
      </w:pPr>
      <w:r w:rsidRPr="001432E9">
        <w:rPr>
          <w:rFonts w:ascii="Calibri" w:hAnsi="Calibri" w:cs="Calibri"/>
          <w:sz w:val="24"/>
          <w:szCs w:val="24"/>
        </w:rPr>
        <w:t xml:space="preserve">Access control at gates and international borders. </w:t>
      </w:r>
    </w:p>
    <w:p w:rsidR="00A460C6" w:rsidRPr="001432E9" w:rsidRDefault="00A460C6" w:rsidP="00196F66">
      <w:pPr>
        <w:pStyle w:val="ListParagraph"/>
        <w:numPr>
          <w:ilvl w:val="0"/>
          <w:numId w:val="14"/>
        </w:numPr>
        <w:spacing w:after="0" w:line="240" w:lineRule="auto"/>
        <w:ind w:left="720"/>
        <w:rPr>
          <w:rFonts w:ascii="Calibri" w:hAnsi="Calibri" w:cs="Calibri"/>
          <w:sz w:val="24"/>
          <w:szCs w:val="24"/>
        </w:rPr>
      </w:pPr>
      <w:r w:rsidRPr="001432E9">
        <w:rPr>
          <w:rFonts w:ascii="Calibri" w:hAnsi="Calibri" w:cs="Calibri"/>
          <w:sz w:val="24"/>
          <w:szCs w:val="24"/>
        </w:rPr>
        <w:t xml:space="preserve">Procedures for searching a suspicious or tourist vehicle. </w:t>
      </w:r>
    </w:p>
    <w:p w:rsidR="00A460C6" w:rsidRDefault="00A460C6" w:rsidP="00196F66">
      <w:pPr>
        <w:pStyle w:val="ListParagraph"/>
        <w:numPr>
          <w:ilvl w:val="0"/>
          <w:numId w:val="14"/>
        </w:numPr>
        <w:spacing w:after="0" w:line="240" w:lineRule="auto"/>
        <w:ind w:left="720"/>
        <w:rPr>
          <w:rFonts w:ascii="Calibri" w:hAnsi="Calibri" w:cs="Calibri"/>
          <w:sz w:val="24"/>
          <w:szCs w:val="24"/>
        </w:rPr>
      </w:pPr>
      <w:r w:rsidRPr="001432E9">
        <w:rPr>
          <w:rFonts w:ascii="Calibri" w:hAnsi="Calibri" w:cs="Calibri"/>
          <w:sz w:val="24"/>
          <w:szCs w:val="24"/>
        </w:rPr>
        <w:t xml:space="preserve">Line of communication: Communication with the other side of the boundary needs to be improved although some measure is already in place. </w:t>
      </w:r>
    </w:p>
    <w:p w:rsidR="00691E9A" w:rsidRPr="00691E9A" w:rsidRDefault="00691E9A" w:rsidP="00691E9A">
      <w:pPr>
        <w:spacing w:after="0"/>
        <w:rPr>
          <w:rFonts w:ascii="Calibri" w:hAnsi="Calibri" w:cs="Calibri"/>
        </w:rPr>
      </w:pPr>
    </w:p>
    <w:p w:rsidR="00A460C6" w:rsidRPr="001432E9" w:rsidRDefault="00A460C6" w:rsidP="00D7476A">
      <w:pPr>
        <w:spacing w:after="0" w:line="360" w:lineRule="auto"/>
        <w:rPr>
          <w:rFonts w:ascii="Calibri" w:hAnsi="Calibri" w:cs="Calibri"/>
        </w:rPr>
      </w:pPr>
      <w:r w:rsidRPr="001432E9">
        <w:rPr>
          <w:rFonts w:ascii="Calibri" w:hAnsi="Calibri" w:cs="Calibri"/>
        </w:rPr>
        <w:t xml:space="preserve">On a local level not all communication resources </w:t>
      </w:r>
      <w:r w:rsidR="00691E9A">
        <w:rPr>
          <w:rFonts w:ascii="Calibri" w:hAnsi="Calibri" w:cs="Calibri"/>
        </w:rPr>
        <w:t>are</w:t>
      </w:r>
      <w:r w:rsidRPr="001432E9">
        <w:rPr>
          <w:rFonts w:ascii="Calibri" w:hAnsi="Calibri" w:cs="Calibri"/>
        </w:rPr>
        <w:t xml:space="preserve"> available </w:t>
      </w:r>
      <w:r w:rsidR="00691E9A">
        <w:rPr>
          <w:rFonts w:ascii="Calibri" w:hAnsi="Calibri" w:cs="Calibri"/>
        </w:rPr>
        <w:t>throughout</w:t>
      </w:r>
      <w:r w:rsidRPr="001432E9">
        <w:rPr>
          <w:rFonts w:ascii="Calibri" w:hAnsi="Calibri" w:cs="Calibri"/>
        </w:rPr>
        <w:t xml:space="preserve"> the TFCA’s. Songimvelo Nature reserve only rely on binoculars and radio communication between field rangers and their HOD’s, but have no GPS equipment </w:t>
      </w:r>
      <w:r w:rsidR="00691E9A">
        <w:rPr>
          <w:rFonts w:ascii="Calibri" w:hAnsi="Calibri" w:cs="Calibri"/>
        </w:rPr>
        <w:t>for</w:t>
      </w:r>
      <w:r w:rsidRPr="001432E9">
        <w:rPr>
          <w:rFonts w:ascii="Calibri" w:hAnsi="Calibri" w:cs="Calibri"/>
        </w:rPr>
        <w:t xml:space="preserve"> accurate communicat</w:t>
      </w:r>
      <w:r w:rsidR="00691E9A">
        <w:rPr>
          <w:rFonts w:ascii="Calibri" w:hAnsi="Calibri" w:cs="Calibri"/>
        </w:rPr>
        <w:t>ion of</w:t>
      </w:r>
      <w:r w:rsidRPr="001432E9">
        <w:rPr>
          <w:rFonts w:ascii="Calibri" w:hAnsi="Calibri" w:cs="Calibri"/>
        </w:rPr>
        <w:t xml:space="preserve"> information. It would be beneficial to do a more in depth need</w:t>
      </w:r>
      <w:r w:rsidR="00691E9A">
        <w:rPr>
          <w:rFonts w:ascii="Calibri" w:hAnsi="Calibri" w:cs="Calibri"/>
        </w:rPr>
        <w:t>s</w:t>
      </w:r>
      <w:r w:rsidRPr="001432E9">
        <w:rPr>
          <w:rFonts w:ascii="Calibri" w:hAnsi="Calibri" w:cs="Calibri"/>
        </w:rPr>
        <w:t xml:space="preserve"> analyses within each of the TFCA’s to determine what reserves have available to them and possibly find funding to equip and train the parties on both side together in the use of the equipment</w:t>
      </w:r>
      <w:r w:rsidR="00691E9A">
        <w:rPr>
          <w:rFonts w:ascii="Calibri" w:hAnsi="Calibri" w:cs="Calibri"/>
        </w:rPr>
        <w:t>.</w:t>
      </w:r>
    </w:p>
    <w:p w:rsidR="00196F66" w:rsidRDefault="00196F66" w:rsidP="00D7476A">
      <w:pPr>
        <w:spacing w:after="0" w:line="360" w:lineRule="auto"/>
        <w:rPr>
          <w:rFonts w:ascii="Calibri" w:hAnsi="Calibri" w:cs="Calibri"/>
        </w:rPr>
      </w:pPr>
    </w:p>
    <w:p w:rsidR="00A460C6" w:rsidRDefault="00A460C6" w:rsidP="00D7476A">
      <w:pPr>
        <w:spacing w:after="0" w:line="360" w:lineRule="auto"/>
        <w:rPr>
          <w:rFonts w:ascii="Calibri" w:hAnsi="Calibri" w:cs="Calibri"/>
        </w:rPr>
      </w:pPr>
      <w:r w:rsidRPr="001432E9">
        <w:rPr>
          <w:rFonts w:ascii="Calibri" w:hAnsi="Calibri" w:cs="Calibri"/>
        </w:rPr>
        <w:t xml:space="preserve">On a national level cross border communication is also limited by the various states policies regarding national safety but is crippling effective communication between field rangers </w:t>
      </w:r>
      <w:r w:rsidRPr="001432E9">
        <w:rPr>
          <w:rFonts w:ascii="Calibri" w:hAnsi="Calibri" w:cs="Calibri"/>
        </w:rPr>
        <w:lastRenderedPageBreak/>
        <w:t>from both sides. If they do communicate it is via their managers via radio communication who then in turn call via</w:t>
      </w:r>
      <w:r w:rsidR="00670FA8">
        <w:rPr>
          <w:rFonts w:ascii="Calibri" w:hAnsi="Calibri" w:cs="Calibri"/>
        </w:rPr>
        <w:t xml:space="preserve"> land</w:t>
      </w:r>
      <w:r w:rsidRPr="001432E9">
        <w:rPr>
          <w:rFonts w:ascii="Calibri" w:hAnsi="Calibri" w:cs="Calibri"/>
        </w:rPr>
        <w:t xml:space="preserve"> phone</w:t>
      </w:r>
      <w:r w:rsidR="00670FA8">
        <w:rPr>
          <w:rFonts w:ascii="Calibri" w:hAnsi="Calibri" w:cs="Calibri"/>
        </w:rPr>
        <w:t xml:space="preserve"> to their counterpart</w:t>
      </w:r>
      <w:r w:rsidRPr="001432E9">
        <w:rPr>
          <w:rFonts w:ascii="Calibri" w:hAnsi="Calibri" w:cs="Calibri"/>
        </w:rPr>
        <w:t xml:space="preserve"> manager across the border</w:t>
      </w:r>
      <w:r w:rsidR="00670FA8">
        <w:rPr>
          <w:rFonts w:ascii="Calibri" w:hAnsi="Calibri" w:cs="Calibri"/>
        </w:rPr>
        <w:t xml:space="preserve"> who then have to pass the </w:t>
      </w:r>
      <w:r w:rsidRPr="001432E9">
        <w:rPr>
          <w:rFonts w:ascii="Calibri" w:hAnsi="Calibri" w:cs="Calibri"/>
        </w:rPr>
        <w:t>necessary information</w:t>
      </w:r>
      <w:r w:rsidR="00670FA8">
        <w:rPr>
          <w:rFonts w:ascii="Calibri" w:hAnsi="Calibri" w:cs="Calibri"/>
        </w:rPr>
        <w:t xml:space="preserve"> to their personal on the ground</w:t>
      </w:r>
      <w:r w:rsidRPr="001432E9">
        <w:rPr>
          <w:rFonts w:ascii="Calibri" w:hAnsi="Calibri" w:cs="Calibri"/>
        </w:rPr>
        <w:t>. This causes time lags and potential for miscommunications.</w:t>
      </w:r>
    </w:p>
    <w:p w:rsidR="00A460C6" w:rsidRDefault="00A460C6" w:rsidP="006124CB">
      <w:pPr>
        <w:spacing w:after="0"/>
        <w:rPr>
          <w:rFonts w:ascii="Calibri" w:hAnsi="Calibri" w:cs="Calibri"/>
        </w:rPr>
      </w:pPr>
    </w:p>
    <w:p w:rsidR="00A460C6" w:rsidRPr="001432E9" w:rsidRDefault="003676F0" w:rsidP="003676F0">
      <w:pPr>
        <w:pStyle w:val="Heading1"/>
        <w:spacing w:before="0"/>
        <w:ind w:left="720"/>
        <w:rPr>
          <w:rFonts w:ascii="Calibri" w:hAnsi="Calibri" w:cs="Calibri"/>
        </w:rPr>
      </w:pPr>
      <w:r w:rsidRPr="00EB5A57">
        <w:rPr>
          <w:rFonts w:ascii="Calibri" w:hAnsi="Calibri" w:cs="Calibri"/>
          <w:color w:val="000000" w:themeColor="text1"/>
        </w:rPr>
        <w:t>4.</w:t>
      </w:r>
      <w:r>
        <w:rPr>
          <w:rFonts w:ascii="Calibri" w:hAnsi="Calibri" w:cs="Calibri"/>
        </w:rPr>
        <w:t xml:space="preserve"> </w:t>
      </w:r>
      <w:r w:rsidRPr="003676F0">
        <w:rPr>
          <w:rFonts w:ascii="Calibri" w:hAnsi="Calibri" w:cs="Calibri"/>
          <w:color w:val="000000" w:themeColor="text1"/>
        </w:rPr>
        <w:t>M</w:t>
      </w:r>
      <w:r w:rsidR="00A460C6" w:rsidRPr="003676F0">
        <w:rPr>
          <w:rFonts w:ascii="Calibri" w:hAnsi="Calibri" w:cs="Calibri"/>
          <w:color w:val="000000" w:themeColor="text1"/>
        </w:rPr>
        <w:t>aluti-Drakensberg Transfrontier Conservation Area</w:t>
      </w:r>
    </w:p>
    <w:p w:rsidR="005D4D72" w:rsidRPr="001432E9" w:rsidRDefault="005D4D72" w:rsidP="006124CB">
      <w:pPr>
        <w:spacing w:after="0"/>
        <w:contextualSpacing/>
        <w:rPr>
          <w:rFonts w:ascii="Calibri" w:hAnsi="Calibri" w:cs="Calibri"/>
        </w:rPr>
      </w:pPr>
    </w:p>
    <w:p w:rsidR="00A460C6" w:rsidRPr="001432E9" w:rsidRDefault="005D4D72" w:rsidP="006124CB">
      <w:pPr>
        <w:spacing w:after="0"/>
        <w:contextualSpacing/>
        <w:rPr>
          <w:rFonts w:ascii="Calibri" w:eastAsia="Times New Roman" w:hAnsi="Calibri" w:cs="Calibri"/>
          <w:color w:val="000000" w:themeColor="text1"/>
          <w:lang w:eastAsia="en-ZA"/>
        </w:rPr>
      </w:pPr>
      <w:r w:rsidRPr="001432E9">
        <w:rPr>
          <w:rFonts w:ascii="Calibri" w:hAnsi="Calibri" w:cs="Calibri"/>
        </w:rPr>
        <w:t>Coordination: Ms. Marilize van der Walt</w:t>
      </w:r>
    </w:p>
    <w:p w:rsidR="005D4D72" w:rsidRPr="001432E9" w:rsidRDefault="005D4D72" w:rsidP="005D4D72">
      <w:pPr>
        <w:spacing w:after="0"/>
        <w:rPr>
          <w:rFonts w:ascii="Calibri" w:hAnsi="Calibri" w:cs="Calibri"/>
        </w:rPr>
      </w:pPr>
      <w:r w:rsidRPr="001432E9">
        <w:rPr>
          <w:rFonts w:ascii="Calibri" w:hAnsi="Calibri" w:cs="Calibri"/>
        </w:rPr>
        <w:t xml:space="preserve">Course Evaluation: Dr. Alan Gardiner, Dr. Hannah Barnes and Ms. Sandy du Plessis </w:t>
      </w:r>
    </w:p>
    <w:p w:rsidR="005D4D72" w:rsidRPr="001432E9" w:rsidRDefault="005D4D72" w:rsidP="006124CB">
      <w:pPr>
        <w:spacing w:after="0"/>
        <w:contextualSpacing/>
        <w:jc w:val="both"/>
        <w:rPr>
          <w:rFonts w:ascii="Calibri" w:eastAsia="Times New Roman" w:hAnsi="Calibri" w:cs="Calibri"/>
          <w:color w:val="000000" w:themeColor="text1"/>
          <w:lang w:eastAsia="en-ZA"/>
        </w:rPr>
      </w:pPr>
    </w:p>
    <w:p w:rsidR="007B702F" w:rsidRPr="001432E9" w:rsidRDefault="00A460C6" w:rsidP="00D7476A">
      <w:pPr>
        <w:autoSpaceDE w:val="0"/>
        <w:autoSpaceDN w:val="0"/>
        <w:adjustRightInd w:val="0"/>
        <w:spacing w:after="0" w:line="360" w:lineRule="auto"/>
        <w:contextualSpacing/>
        <w:jc w:val="both"/>
        <w:rPr>
          <w:rFonts w:ascii="Calibri" w:hAnsi="Calibri" w:cs="Calibri"/>
        </w:rPr>
      </w:pPr>
      <w:r w:rsidRPr="001432E9">
        <w:rPr>
          <w:rFonts w:ascii="Calibri" w:eastAsia="Times New Roman" w:hAnsi="Calibri" w:cs="Calibri"/>
          <w:color w:val="000000" w:themeColor="text1"/>
          <w:lang w:eastAsia="en-ZA"/>
        </w:rPr>
        <w:t xml:space="preserve">The </w:t>
      </w:r>
      <w:r w:rsidR="00DB12C3" w:rsidRPr="001432E9">
        <w:rPr>
          <w:rFonts w:ascii="Calibri" w:eastAsia="Times New Roman" w:hAnsi="Calibri" w:cs="Calibri"/>
          <w:color w:val="000000" w:themeColor="text1"/>
          <w:lang w:eastAsia="en-ZA"/>
        </w:rPr>
        <w:t>Maluti-Drakensberg</w:t>
      </w:r>
      <w:r w:rsidRPr="001432E9">
        <w:rPr>
          <w:rFonts w:ascii="Calibri" w:eastAsia="Times New Roman" w:hAnsi="Calibri" w:cs="Calibri"/>
          <w:color w:val="000000" w:themeColor="text1"/>
          <w:lang w:eastAsia="en-ZA"/>
        </w:rPr>
        <w:t xml:space="preserve"> Transfrontier Conservation and Development Project is a collaborative initiative between the Governments of the Kingdom of Lesotho and the Republic of South Africa. The main objectives of the project are</w:t>
      </w:r>
      <w:r w:rsidR="00FF5A69" w:rsidRPr="001432E9">
        <w:rPr>
          <w:rFonts w:ascii="Calibri" w:eastAsia="Times New Roman" w:hAnsi="Calibri" w:cs="Calibri"/>
          <w:color w:val="000000" w:themeColor="text1"/>
          <w:lang w:eastAsia="en-ZA"/>
        </w:rPr>
        <w:t>a is</w:t>
      </w:r>
      <w:r w:rsidRPr="001432E9">
        <w:rPr>
          <w:rFonts w:ascii="Calibri" w:eastAsia="Times New Roman" w:hAnsi="Calibri" w:cs="Calibri"/>
          <w:color w:val="000000" w:themeColor="text1"/>
          <w:lang w:eastAsia="en-ZA"/>
        </w:rPr>
        <w:t xml:space="preserve"> to conserve the globally significant biodiversity that occurs in the catchments of the </w:t>
      </w:r>
      <w:r w:rsidR="00DB12C3">
        <w:rPr>
          <w:rFonts w:ascii="Calibri" w:eastAsia="Times New Roman" w:hAnsi="Calibri" w:cs="Calibri"/>
          <w:color w:val="000000" w:themeColor="text1"/>
          <w:lang w:eastAsia="en-ZA"/>
        </w:rPr>
        <w:t>300km border straddling the Malu</w:t>
      </w:r>
      <w:r w:rsidRPr="001432E9">
        <w:rPr>
          <w:rFonts w:ascii="Calibri" w:eastAsia="Times New Roman" w:hAnsi="Calibri" w:cs="Calibri"/>
          <w:color w:val="000000" w:themeColor="text1"/>
          <w:lang w:eastAsia="en-ZA"/>
        </w:rPr>
        <w:t xml:space="preserve">ti and the Drakensberg mountains, and to stimulate integrated nature-based tourism development with maximum participation of local communities. </w:t>
      </w:r>
      <w:r w:rsidR="007B702F" w:rsidRPr="00123BB1">
        <w:rPr>
          <w:rFonts w:ascii="Calibri" w:hAnsi="Calibri" w:cs="Calibri"/>
          <w:color w:val="000000" w:themeColor="text1"/>
        </w:rPr>
        <w:t>The modules are provided below</w:t>
      </w:r>
      <w:r w:rsidR="00F957F2">
        <w:rPr>
          <w:rFonts w:ascii="Calibri" w:hAnsi="Calibri" w:cs="Calibri"/>
          <w:color w:val="000000" w:themeColor="text1"/>
        </w:rPr>
        <w:t>:</w:t>
      </w:r>
      <w:r w:rsidR="007B702F" w:rsidRPr="00123BB1">
        <w:rPr>
          <w:rFonts w:ascii="Calibri" w:hAnsi="Calibri" w:cs="Calibri"/>
          <w:color w:val="000000" w:themeColor="text1"/>
        </w:rPr>
        <w:t xml:space="preserve"> </w:t>
      </w:r>
    </w:p>
    <w:p w:rsidR="00A460C6" w:rsidRPr="001432E9" w:rsidRDefault="00A460C6" w:rsidP="006124CB">
      <w:pPr>
        <w:pStyle w:val="Heading2"/>
        <w:spacing w:before="0"/>
        <w:rPr>
          <w:rFonts w:ascii="Calibri" w:hAnsi="Calibri" w:cs="Calibri"/>
          <w:sz w:val="24"/>
          <w:szCs w:val="24"/>
        </w:rPr>
      </w:pPr>
      <w:bookmarkStart w:id="9" w:name="_Toc402956020"/>
    </w:p>
    <w:bookmarkEnd w:id="9"/>
    <w:p w:rsidR="00A460C6" w:rsidRPr="001432E9" w:rsidRDefault="00A460C6" w:rsidP="006124CB">
      <w:pPr>
        <w:spacing w:after="0"/>
        <w:rPr>
          <w:rFonts w:ascii="Calibri" w:hAnsi="Calibri" w:cs="Calibri"/>
        </w:rPr>
      </w:pPr>
      <w:r w:rsidRPr="001432E9">
        <w:rPr>
          <w:rFonts w:ascii="Calibri" w:hAnsi="Calibri" w:cs="Calibri"/>
        </w:rPr>
        <w:t>Module 1: Communication in the Transfrontier Conservation Area</w:t>
      </w:r>
      <w:r w:rsidR="0019415B">
        <w:rPr>
          <w:rFonts w:ascii="Calibri" w:hAnsi="Calibri" w:cs="Calibri"/>
        </w:rPr>
        <w:t>.</w:t>
      </w:r>
      <w:r w:rsidRPr="001432E9">
        <w:rPr>
          <w:rFonts w:ascii="Calibri" w:hAnsi="Calibri" w:cs="Calibri"/>
        </w:rPr>
        <w:t xml:space="preserve"> </w:t>
      </w:r>
    </w:p>
    <w:p w:rsidR="00A460C6" w:rsidRPr="001432E9" w:rsidRDefault="00A460C6" w:rsidP="006124CB">
      <w:pPr>
        <w:pStyle w:val="ListParagraph"/>
        <w:numPr>
          <w:ilvl w:val="0"/>
          <w:numId w:val="8"/>
        </w:numPr>
        <w:spacing w:after="0" w:line="240" w:lineRule="auto"/>
        <w:rPr>
          <w:rFonts w:ascii="Calibri" w:hAnsi="Calibri" w:cs="Calibri"/>
          <w:sz w:val="24"/>
          <w:szCs w:val="24"/>
        </w:rPr>
      </w:pPr>
      <w:r w:rsidRPr="001432E9">
        <w:rPr>
          <w:rFonts w:ascii="Calibri" w:hAnsi="Calibri" w:cs="Calibri"/>
          <w:sz w:val="24"/>
          <w:szCs w:val="24"/>
        </w:rPr>
        <w:t xml:space="preserve">This module focused on highlighting the means of communication available to the TFCA taking into consideration the limitation that policies and resources available to the stakeholders. </w:t>
      </w:r>
      <w:r w:rsidR="007B702F">
        <w:rPr>
          <w:rFonts w:ascii="Calibri" w:hAnsi="Calibri" w:cs="Calibri"/>
          <w:sz w:val="24"/>
          <w:szCs w:val="24"/>
        </w:rPr>
        <w:t>Trainer:</w:t>
      </w:r>
      <w:r w:rsidRPr="001432E9">
        <w:rPr>
          <w:rFonts w:ascii="Calibri" w:hAnsi="Calibri" w:cs="Calibri"/>
          <w:sz w:val="24"/>
          <w:szCs w:val="24"/>
        </w:rPr>
        <w:t xml:space="preserve"> Dr Hannah Barnes.</w:t>
      </w:r>
    </w:p>
    <w:p w:rsidR="00A460C6" w:rsidRPr="001432E9" w:rsidRDefault="00A460C6" w:rsidP="006124CB">
      <w:pPr>
        <w:spacing w:after="0"/>
        <w:rPr>
          <w:rFonts w:ascii="Calibri" w:hAnsi="Calibri" w:cs="Calibri"/>
        </w:rPr>
      </w:pPr>
    </w:p>
    <w:p w:rsidR="00A460C6" w:rsidRPr="001432E9" w:rsidRDefault="00A460C6" w:rsidP="006124CB">
      <w:pPr>
        <w:spacing w:after="0"/>
        <w:rPr>
          <w:rFonts w:ascii="Calibri" w:hAnsi="Calibri" w:cs="Calibri"/>
        </w:rPr>
      </w:pPr>
      <w:r w:rsidRPr="001432E9">
        <w:rPr>
          <w:rFonts w:ascii="Calibri" w:hAnsi="Calibri" w:cs="Calibri"/>
        </w:rPr>
        <w:t>Module 2: Community Based Natural Resource Management</w:t>
      </w:r>
      <w:r w:rsidR="0019415B">
        <w:rPr>
          <w:rFonts w:ascii="Calibri" w:hAnsi="Calibri" w:cs="Calibri"/>
        </w:rPr>
        <w:t>.</w:t>
      </w:r>
    </w:p>
    <w:p w:rsidR="00A460C6" w:rsidRPr="001432E9" w:rsidRDefault="00A460C6" w:rsidP="006124CB">
      <w:pPr>
        <w:pStyle w:val="ListParagraph"/>
        <w:numPr>
          <w:ilvl w:val="0"/>
          <w:numId w:val="8"/>
        </w:numPr>
        <w:spacing w:after="0" w:line="240" w:lineRule="auto"/>
        <w:rPr>
          <w:rFonts w:ascii="Calibri" w:hAnsi="Calibri" w:cs="Calibri"/>
          <w:sz w:val="24"/>
          <w:szCs w:val="24"/>
        </w:rPr>
      </w:pPr>
      <w:r w:rsidRPr="001432E9">
        <w:rPr>
          <w:rFonts w:ascii="Calibri" w:hAnsi="Calibri" w:cs="Calibri"/>
          <w:sz w:val="24"/>
          <w:szCs w:val="24"/>
        </w:rPr>
        <w:t xml:space="preserve">This module focused on finding out the current situation regarding governance and taught the basic methods for community beneficiation and how to engage communities based for fare and responsible community beneficiation. </w:t>
      </w:r>
      <w:r w:rsidR="007B702F">
        <w:rPr>
          <w:rFonts w:ascii="Calibri" w:hAnsi="Calibri" w:cs="Calibri"/>
          <w:sz w:val="24"/>
          <w:szCs w:val="24"/>
        </w:rPr>
        <w:t>Trainer:</w:t>
      </w:r>
      <w:r w:rsidRPr="001432E9">
        <w:rPr>
          <w:rFonts w:ascii="Calibri" w:hAnsi="Calibri" w:cs="Calibri"/>
          <w:sz w:val="24"/>
          <w:szCs w:val="24"/>
        </w:rPr>
        <w:t xml:space="preserve"> Ms Sandy du Plessis, CBNRM trainer for SAWC.</w:t>
      </w:r>
    </w:p>
    <w:p w:rsidR="00F957F2" w:rsidRDefault="00F957F2" w:rsidP="003676F0">
      <w:pPr>
        <w:pStyle w:val="Heading3"/>
        <w:tabs>
          <w:tab w:val="decimal" w:pos="360"/>
        </w:tabs>
        <w:spacing w:before="0"/>
        <w:ind w:left="720"/>
        <w:rPr>
          <w:rFonts w:ascii="Calibri" w:hAnsi="Calibri" w:cs="Calibri"/>
          <w:color w:val="000000" w:themeColor="text1"/>
          <w:sz w:val="26"/>
          <w:szCs w:val="26"/>
        </w:rPr>
      </w:pPr>
    </w:p>
    <w:p w:rsidR="00F957F2" w:rsidRDefault="00F957F2" w:rsidP="003676F0">
      <w:pPr>
        <w:pStyle w:val="Heading3"/>
        <w:tabs>
          <w:tab w:val="decimal" w:pos="360"/>
        </w:tabs>
        <w:spacing w:before="0"/>
        <w:ind w:left="720"/>
        <w:rPr>
          <w:rFonts w:ascii="Calibri" w:hAnsi="Calibri" w:cs="Calibri"/>
          <w:color w:val="000000" w:themeColor="text1"/>
          <w:sz w:val="26"/>
          <w:szCs w:val="26"/>
        </w:rPr>
      </w:pPr>
    </w:p>
    <w:p w:rsidR="005B522D" w:rsidRPr="003676F0" w:rsidRDefault="00F836D0" w:rsidP="003676F0">
      <w:pPr>
        <w:pStyle w:val="Heading3"/>
        <w:tabs>
          <w:tab w:val="decimal" w:pos="360"/>
        </w:tabs>
        <w:spacing w:before="0"/>
        <w:ind w:left="720"/>
        <w:rPr>
          <w:rFonts w:ascii="Calibri" w:hAnsi="Calibri" w:cs="Calibri"/>
          <w:color w:val="000000" w:themeColor="text1"/>
          <w:sz w:val="26"/>
          <w:szCs w:val="26"/>
        </w:rPr>
      </w:pPr>
      <w:r w:rsidRPr="003676F0">
        <w:rPr>
          <w:rFonts w:ascii="Calibri" w:hAnsi="Calibri" w:cs="Calibri"/>
          <w:color w:val="000000" w:themeColor="text1"/>
          <w:sz w:val="26"/>
          <w:szCs w:val="26"/>
        </w:rPr>
        <w:t>Participants</w:t>
      </w:r>
    </w:p>
    <w:p w:rsidR="00BD7A1D" w:rsidRDefault="00BD7A1D" w:rsidP="006124CB">
      <w:pPr>
        <w:spacing w:after="0"/>
        <w:rPr>
          <w:rFonts w:ascii="Calibri" w:hAnsi="Calibri" w:cs="Calibri"/>
        </w:rPr>
      </w:pPr>
    </w:p>
    <w:p w:rsidR="00BD7A1D" w:rsidRDefault="00BD7A1D" w:rsidP="006124CB">
      <w:pPr>
        <w:spacing w:after="0"/>
        <w:rPr>
          <w:rFonts w:ascii="Calibri" w:hAnsi="Calibri" w:cs="Calibri"/>
        </w:rPr>
      </w:pPr>
      <w:r>
        <w:rPr>
          <w:rFonts w:ascii="Calibri" w:hAnsi="Calibri" w:cs="Calibri"/>
        </w:rPr>
        <w:t>The training took place at the Golden Gates National Park within the TFCA, there were 6 participants from Lesotho and 8 from South Africa (Figure</w:t>
      </w:r>
      <w:r w:rsidR="007B702F">
        <w:rPr>
          <w:rFonts w:ascii="Calibri" w:hAnsi="Calibri" w:cs="Calibri"/>
        </w:rPr>
        <w:t xml:space="preserve"> </w:t>
      </w:r>
      <w:r w:rsidR="00CE448D">
        <w:rPr>
          <w:rFonts w:ascii="Calibri" w:hAnsi="Calibri" w:cs="Calibri"/>
        </w:rPr>
        <w:t>9</w:t>
      </w:r>
      <w:r>
        <w:rPr>
          <w:rFonts w:ascii="Calibri" w:hAnsi="Calibri" w:cs="Calibri"/>
        </w:rPr>
        <w:t xml:space="preserve"> &amp; Table</w:t>
      </w:r>
      <w:r w:rsidR="00CE448D">
        <w:rPr>
          <w:rFonts w:ascii="Calibri" w:hAnsi="Calibri" w:cs="Calibri"/>
        </w:rPr>
        <w:t xml:space="preserve"> </w:t>
      </w:r>
      <w:r w:rsidR="00FB4282">
        <w:rPr>
          <w:rFonts w:ascii="Calibri" w:hAnsi="Calibri" w:cs="Calibri"/>
        </w:rPr>
        <w:t>5</w:t>
      </w:r>
      <w:r>
        <w:rPr>
          <w:rFonts w:ascii="Calibri" w:hAnsi="Calibri" w:cs="Calibri"/>
        </w:rPr>
        <w:t xml:space="preserve">) </w:t>
      </w:r>
    </w:p>
    <w:p w:rsidR="00596E1F" w:rsidRDefault="0019415B" w:rsidP="003E12BB">
      <w:pPr>
        <w:spacing w:after="0"/>
        <w:jc w:val="center"/>
        <w:rPr>
          <w:rFonts w:ascii="Calibri" w:hAnsi="Calibri" w:cs="Calibri"/>
        </w:rPr>
      </w:pPr>
      <w:r>
        <w:rPr>
          <w:rFonts w:ascii="Calibri" w:hAnsi="Calibri" w:cs="Calibri"/>
          <w:noProof/>
          <w:lang w:val="en-ZA" w:eastAsia="en-ZA"/>
        </w:rPr>
        <w:lastRenderedPageBreak/>
        <w:drawing>
          <wp:inline distT="0" distB="0" distL="0" distR="0">
            <wp:extent cx="4476750" cy="2922096"/>
            <wp:effectExtent l="19050" t="0" r="0" b="0"/>
            <wp:docPr id="3" name="Picture 2" descr="group_8021 Golden 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_8021 Golden Gates.JPG"/>
                    <pic:cNvPicPr/>
                  </pic:nvPicPr>
                  <pic:blipFill>
                    <a:blip r:embed="rId42" cstate="print"/>
                    <a:stretch>
                      <a:fillRect/>
                    </a:stretch>
                  </pic:blipFill>
                  <pic:spPr>
                    <a:xfrm>
                      <a:off x="0" y="0"/>
                      <a:ext cx="4482413" cy="2925792"/>
                    </a:xfrm>
                    <a:prstGeom prst="rect">
                      <a:avLst/>
                    </a:prstGeom>
                  </pic:spPr>
                </pic:pic>
              </a:graphicData>
            </a:graphic>
          </wp:inline>
        </w:drawing>
      </w:r>
    </w:p>
    <w:p w:rsidR="00BD7A1D" w:rsidRDefault="00BD7A1D" w:rsidP="006124CB">
      <w:pPr>
        <w:spacing w:after="0"/>
        <w:rPr>
          <w:rFonts w:ascii="Calibri" w:hAnsi="Calibri" w:cs="Calibri"/>
        </w:rPr>
      </w:pPr>
      <w:r w:rsidRPr="008C65CB">
        <w:rPr>
          <w:rFonts w:ascii="Calibri" w:hAnsi="Calibri" w:cs="Calibri"/>
          <w:b/>
        </w:rPr>
        <w:t>Figure</w:t>
      </w:r>
      <w:r w:rsidR="008C65CB" w:rsidRPr="008C65CB">
        <w:rPr>
          <w:rFonts w:ascii="Calibri" w:hAnsi="Calibri" w:cs="Calibri"/>
          <w:b/>
        </w:rPr>
        <w:t xml:space="preserve"> </w:t>
      </w:r>
      <w:r w:rsidR="00CE448D">
        <w:rPr>
          <w:rFonts w:ascii="Calibri" w:hAnsi="Calibri" w:cs="Calibri"/>
          <w:b/>
        </w:rPr>
        <w:t>9</w:t>
      </w:r>
      <w:r>
        <w:rPr>
          <w:rFonts w:ascii="Calibri" w:hAnsi="Calibri" w:cs="Calibri"/>
        </w:rPr>
        <w:t>. The participants outside the head offices of Golden Gates National Park.</w:t>
      </w:r>
    </w:p>
    <w:p w:rsidR="00BD7A1D" w:rsidRPr="001432E9" w:rsidRDefault="00BD7A1D" w:rsidP="006124CB">
      <w:pPr>
        <w:spacing w:after="0"/>
        <w:rPr>
          <w:rFonts w:ascii="Calibri" w:hAnsi="Calibri" w:cs="Calibri"/>
        </w:rPr>
      </w:pPr>
    </w:p>
    <w:p w:rsidR="005B522D" w:rsidRPr="001432E9" w:rsidRDefault="00596E1F" w:rsidP="006124CB">
      <w:pPr>
        <w:spacing w:after="0"/>
        <w:rPr>
          <w:rFonts w:ascii="Calibri" w:hAnsi="Calibri" w:cs="Calibri"/>
        </w:rPr>
      </w:pPr>
      <w:r w:rsidRPr="00F3519F">
        <w:rPr>
          <w:rFonts w:ascii="Calibri" w:hAnsi="Calibri" w:cs="Calibri"/>
          <w:b/>
        </w:rPr>
        <w:t>Table</w:t>
      </w:r>
      <w:r w:rsidR="00F3519F" w:rsidRPr="00F3519F">
        <w:rPr>
          <w:rFonts w:ascii="Calibri" w:hAnsi="Calibri" w:cs="Calibri"/>
          <w:b/>
        </w:rPr>
        <w:t xml:space="preserve"> </w:t>
      </w:r>
      <w:r w:rsidR="00FB4282">
        <w:rPr>
          <w:rFonts w:ascii="Calibri" w:hAnsi="Calibri" w:cs="Calibri"/>
          <w:b/>
        </w:rPr>
        <w:t>5</w:t>
      </w:r>
      <w:r w:rsidR="00F3519F">
        <w:rPr>
          <w:rFonts w:ascii="Calibri" w:hAnsi="Calibri" w:cs="Calibri"/>
        </w:rPr>
        <w:t>.</w:t>
      </w:r>
      <w:r w:rsidRPr="001432E9">
        <w:rPr>
          <w:rFonts w:ascii="Calibri" w:hAnsi="Calibri" w:cs="Calibri"/>
        </w:rPr>
        <w:t xml:space="preserve"> Participants </w:t>
      </w:r>
      <w:r w:rsidR="00BD7A1D">
        <w:rPr>
          <w:rFonts w:ascii="Calibri" w:hAnsi="Calibri" w:cs="Calibri"/>
        </w:rPr>
        <w:t xml:space="preserve">and their details for </w:t>
      </w:r>
      <w:r w:rsidR="005B522D" w:rsidRPr="001432E9">
        <w:rPr>
          <w:rFonts w:ascii="Calibri" w:hAnsi="Calibri" w:cs="Calibri"/>
        </w:rPr>
        <w:t>the M</w:t>
      </w:r>
      <w:r w:rsidRPr="001432E9">
        <w:rPr>
          <w:rFonts w:ascii="Calibri" w:hAnsi="Calibri" w:cs="Calibri"/>
        </w:rPr>
        <w:t>aluti-Drakensberg TFCA training</w:t>
      </w:r>
    </w:p>
    <w:tbl>
      <w:tblPr>
        <w:tblW w:w="9229" w:type="dxa"/>
        <w:tblInd w:w="93" w:type="dxa"/>
        <w:tblLook w:val="04A0" w:firstRow="1" w:lastRow="0" w:firstColumn="1" w:lastColumn="0" w:noHBand="0" w:noVBand="1"/>
      </w:tblPr>
      <w:tblGrid>
        <w:gridCol w:w="590"/>
        <w:gridCol w:w="1163"/>
        <w:gridCol w:w="866"/>
        <w:gridCol w:w="1559"/>
        <w:gridCol w:w="5051"/>
      </w:tblGrid>
      <w:tr w:rsidR="005B522D" w:rsidRPr="001432E9" w:rsidTr="00DC59AF">
        <w:trPr>
          <w:trHeight w:val="240"/>
        </w:trPr>
        <w:tc>
          <w:tcPr>
            <w:tcW w:w="1753"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522D" w:rsidRPr="001432E9" w:rsidRDefault="005B522D"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Participants</w:t>
            </w:r>
          </w:p>
        </w:tc>
        <w:tc>
          <w:tcPr>
            <w:tcW w:w="86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522D" w:rsidRPr="001432E9" w:rsidRDefault="005B522D"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Country</w:t>
            </w:r>
          </w:p>
        </w:tc>
        <w:tc>
          <w:tcPr>
            <w:tcW w:w="661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522D" w:rsidRPr="001432E9" w:rsidRDefault="005B522D" w:rsidP="006124CB">
            <w:pPr>
              <w:spacing w:after="0"/>
              <w:jc w:val="center"/>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position &amp; organization</w:t>
            </w:r>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Dlamini A.M</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S.A</w:t>
            </w:r>
          </w:p>
        </w:tc>
        <w:tc>
          <w:tcPr>
            <w:tcW w:w="1559"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0828486771</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Debt. Of Agriculture &amp; Rural Development; Deputy Director: Project Management. </w:t>
            </w:r>
            <w:hyperlink r:id="rId43" w:history="1">
              <w:r w:rsidRPr="001432E9">
                <w:rPr>
                  <w:rFonts w:ascii="Calibri" w:eastAsia="Times New Roman" w:hAnsi="Calibri" w:cs="Calibri"/>
                  <w:color w:val="0000FF"/>
                  <w:sz w:val="20"/>
                  <w:szCs w:val="20"/>
                  <w:u w:val="single"/>
                  <w:lang w:val="en-ZA" w:eastAsia="en-ZA"/>
                </w:rPr>
                <w:t>alex.dlamini@kzndae.gov.za</w:t>
              </w:r>
            </w:hyperlink>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Goge S</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S.A</w:t>
            </w:r>
          </w:p>
        </w:tc>
        <w:tc>
          <w:tcPr>
            <w:tcW w:w="1559"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0723305039</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Eastern Cape Parks &amp; Tourism Agency; Reserve Manager. </w:t>
            </w:r>
            <w:hyperlink r:id="rId44" w:history="1">
              <w:r w:rsidRPr="001432E9">
                <w:rPr>
                  <w:rFonts w:ascii="Calibri" w:eastAsia="Times New Roman" w:hAnsi="Calibri" w:cs="Calibri"/>
                  <w:color w:val="0000FF"/>
                  <w:sz w:val="20"/>
                  <w:szCs w:val="20"/>
                  <w:u w:val="single"/>
                  <w:lang w:val="en-ZA" w:eastAsia="en-ZA"/>
                </w:rPr>
                <w:t>spho.goge@ecta.co.za</w:t>
              </w:r>
            </w:hyperlink>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Lebamang M.C</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Lesotho</w:t>
            </w:r>
          </w:p>
        </w:tc>
        <w:tc>
          <w:tcPr>
            <w:tcW w:w="1559"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+266 58997307</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Ministry of Tourism, Environment &amp; Culture; Senior Range Ecologist. </w:t>
            </w:r>
            <w:hyperlink r:id="rId45" w:history="1">
              <w:r w:rsidRPr="001432E9">
                <w:rPr>
                  <w:rFonts w:ascii="Calibri" w:eastAsia="Times New Roman" w:hAnsi="Calibri" w:cs="Calibri"/>
                  <w:color w:val="0000FF"/>
                  <w:sz w:val="20"/>
                  <w:szCs w:val="20"/>
                  <w:u w:val="single"/>
                  <w:lang w:val="en-ZA" w:eastAsia="en-ZA"/>
                </w:rPr>
                <w:t>Lebamango.mabari@gmail.com</w:t>
              </w:r>
            </w:hyperlink>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Mabongo S</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S.A</w:t>
            </w:r>
          </w:p>
        </w:tc>
        <w:tc>
          <w:tcPr>
            <w:tcW w:w="1559"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079 8971024</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Dept. of Economic, Development, Environmental Affairs and Tourism; Manager. </w:t>
            </w:r>
            <w:hyperlink r:id="rId46" w:history="1">
              <w:r w:rsidRPr="001432E9">
                <w:rPr>
                  <w:rFonts w:ascii="Calibri" w:eastAsia="Times New Roman" w:hAnsi="Calibri" w:cs="Calibri"/>
                  <w:color w:val="0000FF"/>
                  <w:sz w:val="20"/>
                  <w:szCs w:val="20"/>
                  <w:u w:val="single"/>
                  <w:lang w:val="en-ZA" w:eastAsia="en-ZA"/>
                </w:rPr>
                <w:t>sandiso.mabongo@deael.ecape.gov.za</w:t>
              </w:r>
            </w:hyperlink>
          </w:p>
        </w:tc>
      </w:tr>
      <w:tr w:rsidR="005B522D" w:rsidRPr="001432E9" w:rsidTr="00DC59AF">
        <w:trPr>
          <w:trHeight w:val="31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Mamoa M</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S.A</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072 9202 900</w:t>
            </w:r>
          </w:p>
        </w:tc>
        <w:tc>
          <w:tcPr>
            <w:tcW w:w="5051"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SANParks; Conservation Manager. </w:t>
            </w:r>
            <w:hyperlink r:id="rId47" w:history="1">
              <w:r w:rsidRPr="001432E9">
                <w:rPr>
                  <w:rFonts w:ascii="Calibri" w:eastAsia="Times New Roman" w:hAnsi="Calibri" w:cs="Calibri"/>
                  <w:color w:val="0000FF"/>
                  <w:sz w:val="20"/>
                  <w:szCs w:val="20"/>
                  <w:u w:val="single"/>
                  <w:lang w:val="en-ZA" w:eastAsia="en-ZA"/>
                </w:rPr>
                <w:t>mafose.mahoa@sanparks.org</w:t>
              </w:r>
            </w:hyperlink>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Malshi L.P</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Lesotho</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+266 64048844</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Ministry of Tourism; Senior Nature Conservator. </w:t>
            </w:r>
            <w:hyperlink r:id="rId48" w:history="1">
              <w:r w:rsidRPr="001432E9">
                <w:rPr>
                  <w:rFonts w:ascii="Calibri" w:eastAsia="Times New Roman" w:hAnsi="Calibri" w:cs="Calibri"/>
                  <w:color w:val="0000FF"/>
                  <w:sz w:val="20"/>
                  <w:szCs w:val="20"/>
                  <w:u w:val="single"/>
                  <w:lang w:val="en-ZA" w:eastAsia="en-ZA"/>
                </w:rPr>
                <w:t>kopanomalshi@rocket.mail.com</w:t>
              </w:r>
            </w:hyperlink>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Mazibuno M.</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S.A</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082 302 1067</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Ezemvelo; Community Conservation Officer.</w:t>
            </w:r>
            <w:r w:rsidRPr="001432E9">
              <w:rPr>
                <w:rFonts w:ascii="Calibri" w:hAnsi="Calibri" w:cs="Calibri"/>
                <w:sz w:val="20"/>
                <w:szCs w:val="20"/>
              </w:rPr>
              <w:t xml:space="preserve"> </w:t>
            </w:r>
            <w:hyperlink r:id="rId49" w:history="1">
              <w:r w:rsidRPr="001432E9">
                <w:rPr>
                  <w:rFonts w:ascii="Calibri" w:eastAsia="Times New Roman" w:hAnsi="Calibri" w:cs="Calibri"/>
                  <w:color w:val="0000FF"/>
                  <w:sz w:val="20"/>
                  <w:szCs w:val="20"/>
                  <w:u w:val="single"/>
                  <w:lang w:val="en-ZA" w:eastAsia="en-ZA"/>
                </w:rPr>
                <w:t>mlamuli77@gmail.com</w:t>
              </w:r>
            </w:hyperlink>
            <w:r w:rsidRPr="001432E9">
              <w:rPr>
                <w:rFonts w:ascii="Calibri" w:eastAsia="Times New Roman" w:hAnsi="Calibri" w:cs="Calibri"/>
                <w:color w:val="000000"/>
                <w:sz w:val="20"/>
                <w:szCs w:val="20"/>
                <w:lang w:val="en-ZA" w:eastAsia="en-ZA"/>
              </w:rPr>
              <w:t xml:space="preserve"> </w:t>
            </w:r>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Mdlalose T</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S.A</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073 028 2319</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South African National Parks; Senior People and Conversation Officer Community Based . </w:t>
            </w:r>
            <w:hyperlink r:id="rId50" w:history="1">
              <w:r w:rsidRPr="001432E9">
                <w:rPr>
                  <w:rFonts w:ascii="Calibri" w:eastAsia="Times New Roman" w:hAnsi="Calibri" w:cs="Calibri"/>
                  <w:color w:val="0000FF"/>
                  <w:sz w:val="20"/>
                  <w:szCs w:val="20"/>
                  <w:u w:val="single"/>
                  <w:lang w:val="en-ZA" w:eastAsia="en-ZA"/>
                </w:rPr>
                <w:t>Thulani.mdlalose@sanparks.org</w:t>
              </w:r>
            </w:hyperlink>
          </w:p>
        </w:tc>
      </w:tr>
      <w:tr w:rsidR="005B522D" w:rsidRPr="001432E9" w:rsidTr="00DC59AF">
        <w:trPr>
          <w:trHeight w:val="296"/>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Mhlophe S</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S.A</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071 680 9885</w:t>
            </w:r>
          </w:p>
        </w:tc>
        <w:tc>
          <w:tcPr>
            <w:tcW w:w="5051"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SANParks; Park Manager. </w:t>
            </w:r>
            <w:hyperlink r:id="rId51" w:history="1">
              <w:r w:rsidRPr="001432E9">
                <w:rPr>
                  <w:rFonts w:ascii="Calibri" w:eastAsia="Times New Roman" w:hAnsi="Calibri" w:cs="Calibri"/>
                  <w:color w:val="0000FF"/>
                  <w:sz w:val="20"/>
                  <w:szCs w:val="20"/>
                  <w:u w:val="single"/>
                  <w:lang w:val="en-ZA" w:eastAsia="en-ZA"/>
                </w:rPr>
                <w:t>sithembile.mhlopne@sanparks.org</w:t>
              </w:r>
            </w:hyperlink>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Monyatsi M.P</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Lesotho</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+266 6253 7565</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Lesotho National Parks; Park Manager. monyatsip@yahoo.com</w:t>
            </w:r>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Miss</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Ngobeni S.G</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S.A</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081 010 4927</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SANParks; People &amp; Conservation Manager. </w:t>
            </w:r>
            <w:hyperlink r:id="rId52" w:history="1">
              <w:r w:rsidRPr="001432E9">
                <w:rPr>
                  <w:rFonts w:ascii="Calibri" w:eastAsia="Times New Roman" w:hAnsi="Calibri" w:cs="Calibri"/>
                  <w:color w:val="0000FF"/>
                  <w:sz w:val="20"/>
                  <w:szCs w:val="20"/>
                  <w:u w:val="single"/>
                  <w:lang w:val="en-ZA" w:eastAsia="en-ZA"/>
                </w:rPr>
                <w:t>gloria.ngobeni@sanparks.org</w:t>
              </w:r>
            </w:hyperlink>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Shale T</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Lesotho</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0026663213675</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Tourism, Environment and Culture; Park Ranger. </w:t>
            </w:r>
            <w:hyperlink r:id="rId53" w:history="1">
              <w:r w:rsidRPr="001432E9">
                <w:rPr>
                  <w:rFonts w:ascii="Calibri" w:eastAsia="Times New Roman" w:hAnsi="Calibri" w:cs="Calibri"/>
                  <w:color w:val="0000FF"/>
                  <w:sz w:val="20"/>
                  <w:szCs w:val="20"/>
                  <w:u w:val="single"/>
                  <w:lang w:val="en-ZA" w:eastAsia="en-ZA"/>
                </w:rPr>
                <w:t>tlotlisoshale@gmail.com</w:t>
              </w:r>
            </w:hyperlink>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Tsukulu P.D</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Lesotho</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(+266) 58009910 / 63424375</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Ministry of Tourism, Environment and Culture; District Environment Officer. </w:t>
            </w:r>
            <w:hyperlink r:id="rId54" w:history="1">
              <w:r w:rsidRPr="001432E9">
                <w:rPr>
                  <w:rFonts w:ascii="Calibri" w:eastAsia="Times New Roman" w:hAnsi="Calibri" w:cs="Calibri"/>
                  <w:color w:val="0000FF"/>
                  <w:sz w:val="20"/>
                  <w:szCs w:val="20"/>
                  <w:u w:val="single"/>
                  <w:lang w:val="en-ZA" w:eastAsia="en-ZA"/>
                </w:rPr>
                <w:t>tsukulupd@gmail.com</w:t>
              </w:r>
            </w:hyperlink>
          </w:p>
        </w:tc>
      </w:tr>
      <w:tr w:rsidR="005B522D" w:rsidRPr="001432E9" w:rsidTr="00DC59AF">
        <w:trPr>
          <w:trHeight w:val="49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16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Zwakala S.Z</w:t>
            </w:r>
          </w:p>
        </w:tc>
        <w:tc>
          <w:tcPr>
            <w:tcW w:w="866"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Lesotho</w:t>
            </w:r>
          </w:p>
        </w:tc>
        <w:tc>
          <w:tcPr>
            <w:tcW w:w="1559"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+266 58995769</w:t>
            </w:r>
          </w:p>
        </w:tc>
        <w:tc>
          <w:tcPr>
            <w:tcW w:w="5051"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Ministry of Tourism, Environment and Culture; District Environment Officer. </w:t>
            </w:r>
            <w:hyperlink r:id="rId55" w:history="1">
              <w:r w:rsidRPr="001432E9">
                <w:rPr>
                  <w:rFonts w:ascii="Calibri" w:eastAsia="Times New Roman" w:hAnsi="Calibri" w:cs="Calibri"/>
                  <w:color w:val="0000FF"/>
                  <w:sz w:val="20"/>
                  <w:szCs w:val="20"/>
                  <w:u w:val="single"/>
                  <w:lang w:val="en-ZA" w:eastAsia="en-ZA"/>
                </w:rPr>
                <w:t>samuelzwakala@yahoo.com</w:t>
              </w:r>
            </w:hyperlink>
          </w:p>
        </w:tc>
      </w:tr>
    </w:tbl>
    <w:p w:rsidR="00A460C6" w:rsidRPr="003676F0" w:rsidRDefault="00A460C6" w:rsidP="003676F0">
      <w:pPr>
        <w:pStyle w:val="Heading3"/>
        <w:tabs>
          <w:tab w:val="decimal" w:pos="360"/>
        </w:tabs>
        <w:spacing w:before="0"/>
        <w:ind w:left="720"/>
        <w:rPr>
          <w:rFonts w:ascii="Calibri" w:hAnsi="Calibri" w:cs="Calibri"/>
          <w:color w:val="000000" w:themeColor="text1"/>
          <w:sz w:val="26"/>
          <w:szCs w:val="26"/>
        </w:rPr>
      </w:pPr>
      <w:r w:rsidRPr="003676F0">
        <w:rPr>
          <w:rFonts w:ascii="Calibri" w:hAnsi="Calibri" w:cs="Calibri"/>
          <w:color w:val="000000" w:themeColor="text1"/>
          <w:sz w:val="26"/>
          <w:szCs w:val="26"/>
        </w:rPr>
        <w:lastRenderedPageBreak/>
        <w:t>Outcomes</w:t>
      </w:r>
    </w:p>
    <w:p w:rsidR="00596E1F" w:rsidRPr="001432E9" w:rsidRDefault="00596E1F" w:rsidP="006124CB">
      <w:pPr>
        <w:spacing w:after="0"/>
        <w:rPr>
          <w:rFonts w:ascii="Calibri" w:hAnsi="Calibri" w:cs="Calibri"/>
          <w:b/>
          <w:color w:val="000000" w:themeColor="text1"/>
        </w:rPr>
      </w:pPr>
    </w:p>
    <w:p w:rsidR="00A460C6" w:rsidRPr="001432E9" w:rsidRDefault="00A460C6" w:rsidP="00D7476A">
      <w:pPr>
        <w:spacing w:after="0" w:line="360" w:lineRule="auto"/>
        <w:rPr>
          <w:rFonts w:ascii="Calibri" w:hAnsi="Calibri" w:cs="Calibri"/>
          <w:b/>
        </w:rPr>
      </w:pPr>
      <w:r w:rsidRPr="001432E9">
        <w:rPr>
          <w:rFonts w:ascii="Calibri" w:hAnsi="Calibri" w:cs="Calibri"/>
          <w:b/>
        </w:rPr>
        <w:t>Module 1 (2 Days): Communication in the Transfrontier Conservation Area</w:t>
      </w:r>
      <w:r w:rsidR="00CE448D">
        <w:rPr>
          <w:rFonts w:ascii="Calibri" w:hAnsi="Calibri" w:cs="Calibri"/>
          <w:b/>
        </w:rPr>
        <w:t xml:space="preserve"> (Figure 10)</w:t>
      </w:r>
      <w:r w:rsidRPr="001432E9">
        <w:rPr>
          <w:rFonts w:ascii="Calibri" w:hAnsi="Calibri" w:cs="Calibri"/>
          <w:b/>
        </w:rPr>
        <w:t>.</w:t>
      </w:r>
    </w:p>
    <w:p w:rsidR="00A460C6" w:rsidRPr="001432E9" w:rsidRDefault="00677645" w:rsidP="00D7476A">
      <w:pPr>
        <w:spacing w:after="0" w:line="360" w:lineRule="auto"/>
        <w:rPr>
          <w:rFonts w:ascii="Calibri" w:hAnsi="Calibri" w:cs="Calibri"/>
        </w:rPr>
      </w:pPr>
      <w:r w:rsidRPr="001432E9">
        <w:rPr>
          <w:rFonts w:ascii="Calibri" w:hAnsi="Calibri" w:cs="Calibri"/>
        </w:rPr>
        <w:t>Four</w:t>
      </w:r>
      <w:r w:rsidR="00A460C6" w:rsidRPr="001432E9">
        <w:rPr>
          <w:rFonts w:ascii="Calibri" w:hAnsi="Calibri" w:cs="Calibri"/>
        </w:rPr>
        <w:t xml:space="preserve"> main objectives to implement </w:t>
      </w:r>
      <w:r w:rsidRPr="001432E9">
        <w:rPr>
          <w:rFonts w:ascii="Calibri" w:hAnsi="Calibri" w:cs="Calibri"/>
        </w:rPr>
        <w:t xml:space="preserve">immediately </w:t>
      </w:r>
      <w:r w:rsidR="00A460C6" w:rsidRPr="001432E9">
        <w:rPr>
          <w:rFonts w:ascii="Calibri" w:hAnsi="Calibri" w:cs="Calibri"/>
        </w:rPr>
        <w:t>within the TFCA’s</w:t>
      </w:r>
      <w:r w:rsidRPr="001432E9">
        <w:rPr>
          <w:rFonts w:ascii="Calibri" w:hAnsi="Calibri" w:cs="Calibri"/>
        </w:rPr>
        <w:t xml:space="preserve"> were identified</w:t>
      </w:r>
      <w:r w:rsidR="00A460C6" w:rsidRPr="001432E9">
        <w:rPr>
          <w:rFonts w:ascii="Calibri" w:hAnsi="Calibri" w:cs="Calibri"/>
        </w:rPr>
        <w:t>:</w:t>
      </w:r>
    </w:p>
    <w:p w:rsidR="00A460C6" w:rsidRPr="00923F23" w:rsidRDefault="00A460C6" w:rsidP="00923F23">
      <w:pPr>
        <w:pStyle w:val="ListParagraph"/>
        <w:numPr>
          <w:ilvl w:val="0"/>
          <w:numId w:val="38"/>
        </w:numPr>
        <w:spacing w:after="0"/>
        <w:rPr>
          <w:rFonts w:ascii="Calibri" w:hAnsi="Calibri" w:cs="Calibri"/>
        </w:rPr>
      </w:pPr>
      <w:r w:rsidRPr="00923F23">
        <w:rPr>
          <w:rFonts w:ascii="Calibri" w:hAnsi="Calibri" w:cs="Calibri"/>
        </w:rPr>
        <w:t>Creation of a properly managed Transfrontier Website (to be created, or the current website needs to be adjusted).</w:t>
      </w:r>
    </w:p>
    <w:p w:rsidR="00A460C6" w:rsidRPr="00923F23" w:rsidRDefault="00A460C6" w:rsidP="00923F23">
      <w:pPr>
        <w:pStyle w:val="ListParagraph"/>
        <w:numPr>
          <w:ilvl w:val="1"/>
          <w:numId w:val="38"/>
        </w:numPr>
        <w:spacing w:after="0"/>
        <w:rPr>
          <w:rFonts w:ascii="Calibri" w:hAnsi="Calibri" w:cs="Calibri"/>
        </w:rPr>
      </w:pPr>
      <w:r w:rsidRPr="00923F23">
        <w:rPr>
          <w:rFonts w:ascii="Calibri" w:hAnsi="Calibri" w:cs="Calibri"/>
        </w:rPr>
        <w:t>It was proposed that this needs to go to the Bilateral Conservation Committee which needs to then go to the National Conservation Committee for discussion regarding some queries in terms of the function and suggestions regarding the website.</w:t>
      </w:r>
    </w:p>
    <w:p w:rsidR="00A460C6" w:rsidRPr="00923F23" w:rsidRDefault="00A460C6" w:rsidP="00923F23">
      <w:pPr>
        <w:pStyle w:val="ListParagraph"/>
        <w:numPr>
          <w:ilvl w:val="1"/>
          <w:numId w:val="38"/>
        </w:numPr>
        <w:spacing w:after="0"/>
        <w:rPr>
          <w:rFonts w:ascii="Calibri" w:hAnsi="Calibri" w:cs="Calibri"/>
        </w:rPr>
      </w:pPr>
      <w:r w:rsidRPr="00923F23">
        <w:rPr>
          <w:rFonts w:ascii="Calibri" w:hAnsi="Calibri" w:cs="Calibri"/>
        </w:rPr>
        <w:t>Funding for the international website also to be clarified at the BCC and then the NCC.</w:t>
      </w:r>
    </w:p>
    <w:p w:rsidR="00A460C6" w:rsidRPr="00923F23" w:rsidRDefault="00A460C6" w:rsidP="00923F23">
      <w:pPr>
        <w:pStyle w:val="ListParagraph"/>
        <w:numPr>
          <w:ilvl w:val="1"/>
          <w:numId w:val="38"/>
        </w:numPr>
        <w:spacing w:after="0"/>
        <w:rPr>
          <w:rFonts w:ascii="Calibri" w:hAnsi="Calibri" w:cs="Calibri"/>
        </w:rPr>
      </w:pPr>
      <w:r w:rsidRPr="00923F23">
        <w:rPr>
          <w:rFonts w:ascii="Calibri" w:hAnsi="Calibri" w:cs="Calibri"/>
        </w:rPr>
        <w:t>On the South African side Mr. Sandiso Mabongo and Ms. Sithembile Mhlophe to take the request forward to the BCC, and on the Lesotho side Mr. Mohau Peter Monyatsi and Mr. Kapano Malshi to find out who would be the correct people to take the website forward.</w:t>
      </w:r>
    </w:p>
    <w:p w:rsidR="00A460C6" w:rsidRPr="00923F23" w:rsidRDefault="00A460C6" w:rsidP="00923F23">
      <w:pPr>
        <w:pStyle w:val="ListParagraph"/>
        <w:numPr>
          <w:ilvl w:val="1"/>
          <w:numId w:val="38"/>
        </w:numPr>
        <w:spacing w:after="0"/>
        <w:rPr>
          <w:rFonts w:ascii="Calibri" w:hAnsi="Calibri" w:cs="Calibri"/>
        </w:rPr>
      </w:pPr>
      <w:r w:rsidRPr="00923F23">
        <w:rPr>
          <w:rFonts w:ascii="Calibri" w:hAnsi="Calibri" w:cs="Calibri"/>
        </w:rPr>
        <w:t>Purpose of the website would be for sharing information with the public, marketing for funding opportunities, for buy in support, tourism promotions, networking opportunities, education and research information and promotion of projects, platform for news and updates, include a map of both sides in detail, and links to the various parks sites.</w:t>
      </w:r>
    </w:p>
    <w:p w:rsidR="00A460C6" w:rsidRPr="00923F23" w:rsidRDefault="00A460C6" w:rsidP="00923F23">
      <w:pPr>
        <w:pStyle w:val="ListParagraph"/>
        <w:numPr>
          <w:ilvl w:val="1"/>
          <w:numId w:val="38"/>
        </w:numPr>
        <w:spacing w:after="0"/>
        <w:rPr>
          <w:rFonts w:ascii="Calibri" w:hAnsi="Calibri" w:cs="Calibri"/>
        </w:rPr>
      </w:pPr>
      <w:r w:rsidRPr="00923F23">
        <w:rPr>
          <w:rFonts w:ascii="Calibri" w:hAnsi="Calibri" w:cs="Calibri"/>
        </w:rPr>
        <w:t>Questions to be taken to the BCC:</w:t>
      </w:r>
    </w:p>
    <w:p w:rsidR="00A460C6" w:rsidRPr="00923F23" w:rsidRDefault="00A460C6" w:rsidP="00923F23">
      <w:pPr>
        <w:pStyle w:val="ListParagraph"/>
        <w:numPr>
          <w:ilvl w:val="1"/>
          <w:numId w:val="38"/>
        </w:numPr>
        <w:spacing w:after="0"/>
        <w:rPr>
          <w:rFonts w:ascii="Calibri" w:hAnsi="Calibri" w:cs="Calibri"/>
        </w:rPr>
      </w:pPr>
      <w:r w:rsidRPr="00923F23">
        <w:rPr>
          <w:rFonts w:ascii="Calibri" w:hAnsi="Calibri" w:cs="Calibri"/>
        </w:rPr>
        <w:t>Why does the site exist? Why is it not fully functional? Why is there only a Lesotho link and not a South African one – How can both countries be represented equally without South Africa taking the centre stage?</w:t>
      </w:r>
      <w:r w:rsidRPr="00923F23">
        <w:rPr>
          <w:rFonts w:ascii="Calibri" w:hAnsi="Calibri" w:cs="Calibri"/>
        </w:rPr>
        <w:tab/>
      </w:r>
    </w:p>
    <w:p w:rsidR="00A460C6" w:rsidRPr="00923F23" w:rsidRDefault="00A460C6" w:rsidP="00923F23">
      <w:pPr>
        <w:pStyle w:val="ListParagraph"/>
        <w:numPr>
          <w:ilvl w:val="0"/>
          <w:numId w:val="38"/>
        </w:numPr>
        <w:spacing w:after="0"/>
        <w:rPr>
          <w:rFonts w:ascii="Calibri" w:hAnsi="Calibri" w:cs="Calibri"/>
        </w:rPr>
      </w:pPr>
      <w:r w:rsidRPr="00923F23">
        <w:rPr>
          <w:rFonts w:ascii="Calibri" w:hAnsi="Calibri" w:cs="Calibri"/>
        </w:rPr>
        <w:t xml:space="preserve">The variation of a blog has also been suggested to connect to the people that took part in this particular forum to make on the ground communication and information exchange better. Blog </w:t>
      </w:r>
      <w:r w:rsidR="00596E1F" w:rsidRPr="00923F23">
        <w:rPr>
          <w:rFonts w:ascii="Calibri" w:hAnsi="Calibri" w:cs="Calibri"/>
        </w:rPr>
        <w:t xml:space="preserve">was </w:t>
      </w:r>
      <w:r w:rsidRPr="00923F23">
        <w:rPr>
          <w:rFonts w:ascii="Calibri" w:hAnsi="Calibri" w:cs="Calibri"/>
        </w:rPr>
        <w:t>to be created by Mr. Alex Mzulu Dlamini.</w:t>
      </w:r>
    </w:p>
    <w:p w:rsidR="00677645" w:rsidRPr="00923F23" w:rsidRDefault="00677645" w:rsidP="00923F23">
      <w:pPr>
        <w:pStyle w:val="ListParagraph"/>
        <w:numPr>
          <w:ilvl w:val="0"/>
          <w:numId w:val="38"/>
        </w:numPr>
        <w:spacing w:after="0"/>
        <w:rPr>
          <w:rFonts w:ascii="Calibri" w:hAnsi="Calibri" w:cs="Calibri"/>
        </w:rPr>
      </w:pPr>
      <w:r w:rsidRPr="00923F23">
        <w:rPr>
          <w:rFonts w:ascii="Calibri" w:hAnsi="Calibri" w:cs="Calibri"/>
        </w:rPr>
        <w:t>It was clear that there is a need for a</w:t>
      </w:r>
      <w:r w:rsidR="00CE448D">
        <w:rPr>
          <w:rFonts w:ascii="Calibri" w:hAnsi="Calibri" w:cs="Calibri"/>
        </w:rPr>
        <w:t>n</w:t>
      </w:r>
      <w:r w:rsidRPr="00923F23">
        <w:rPr>
          <w:rFonts w:ascii="Calibri" w:hAnsi="Calibri" w:cs="Calibri"/>
        </w:rPr>
        <w:t xml:space="preserve"> effective communication strategy between the countries on ground level as it appears that decision makers are not aware of what is happening on lower levels while decision</w:t>
      </w:r>
      <w:r w:rsidR="00CE448D">
        <w:rPr>
          <w:rFonts w:ascii="Calibri" w:hAnsi="Calibri" w:cs="Calibri"/>
        </w:rPr>
        <w:t>s</w:t>
      </w:r>
      <w:r w:rsidRPr="00923F23">
        <w:rPr>
          <w:rFonts w:ascii="Calibri" w:hAnsi="Calibri" w:cs="Calibri"/>
        </w:rPr>
        <w:t xml:space="preserve"> are made on much higher levels. This would need to be discussed at the BCC and NCC once working groups have sufficient information to feed into these committees for decision making regarding communication.</w:t>
      </w:r>
    </w:p>
    <w:p w:rsidR="00A460C6" w:rsidRPr="00923F23" w:rsidRDefault="00677645" w:rsidP="00923F23">
      <w:pPr>
        <w:pStyle w:val="ListParagraph"/>
        <w:numPr>
          <w:ilvl w:val="0"/>
          <w:numId w:val="38"/>
        </w:numPr>
        <w:spacing w:after="0"/>
        <w:rPr>
          <w:rFonts w:ascii="Calibri" w:hAnsi="Calibri" w:cs="Calibri"/>
        </w:rPr>
      </w:pPr>
      <w:r w:rsidRPr="00923F23">
        <w:rPr>
          <w:rFonts w:ascii="Calibri" w:hAnsi="Calibri" w:cs="Calibri"/>
        </w:rPr>
        <w:t xml:space="preserve">It is also clear that funds on the Lesotho side are a problem in general due to the political situation. The South African side seems to get more tourist attraction as structures and finances are more available in terms of conservation and tourism efforts. This has left the Lesotho participants with feelings of powerlessness.  </w:t>
      </w:r>
    </w:p>
    <w:p w:rsidR="00596E1F" w:rsidRDefault="00596E1F" w:rsidP="006124CB">
      <w:pPr>
        <w:spacing w:after="0"/>
        <w:rPr>
          <w:rFonts w:ascii="Calibri" w:hAnsi="Calibri" w:cs="Calibri"/>
        </w:rPr>
      </w:pPr>
    </w:p>
    <w:p w:rsidR="007B702F" w:rsidRPr="001432E9" w:rsidRDefault="007B702F" w:rsidP="007B702F">
      <w:pPr>
        <w:spacing w:after="0"/>
        <w:rPr>
          <w:rFonts w:ascii="Calibri" w:hAnsi="Calibri" w:cs="Calibri"/>
        </w:rPr>
      </w:pPr>
      <w:r w:rsidRPr="00DB12C3">
        <w:rPr>
          <w:rFonts w:ascii="Calibri" w:hAnsi="Calibri" w:cs="Calibri"/>
          <w:noProof/>
          <w:lang w:val="en-ZA" w:eastAsia="en-ZA"/>
        </w:rPr>
        <w:drawing>
          <wp:inline distT="0" distB="0" distL="0" distR="0">
            <wp:extent cx="5484283" cy="1269764"/>
            <wp:effectExtent l="19050" t="0" r="2117" b="0"/>
            <wp:docPr id="30" name="Picture 4" descr="C:\Users\marvdw\Desktop\MAL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vdw\Desktop\MALUTI.jpg"/>
                    <pic:cNvPicPr>
                      <a:picLocks noChangeAspect="1" noChangeArrowheads="1"/>
                    </pic:cNvPicPr>
                  </pic:nvPicPr>
                  <pic:blipFill>
                    <a:blip r:embed="rId56" cstate="print"/>
                    <a:srcRect/>
                    <a:stretch>
                      <a:fillRect/>
                    </a:stretch>
                  </pic:blipFill>
                  <pic:spPr bwMode="auto">
                    <a:xfrm>
                      <a:off x="0" y="0"/>
                      <a:ext cx="5486165" cy="1270200"/>
                    </a:xfrm>
                    <a:prstGeom prst="rect">
                      <a:avLst/>
                    </a:prstGeom>
                    <a:noFill/>
                    <a:ln w="9525">
                      <a:noFill/>
                      <a:miter lim="800000"/>
                      <a:headEnd/>
                      <a:tailEnd/>
                    </a:ln>
                  </pic:spPr>
                </pic:pic>
              </a:graphicData>
            </a:graphic>
          </wp:inline>
        </w:drawing>
      </w:r>
    </w:p>
    <w:p w:rsidR="007B702F" w:rsidRDefault="007B702F" w:rsidP="007B702F">
      <w:pPr>
        <w:spacing w:after="0"/>
        <w:rPr>
          <w:rFonts w:ascii="Calibri" w:hAnsi="Calibri" w:cs="Calibri"/>
        </w:rPr>
      </w:pPr>
      <w:r w:rsidRPr="008C65CB">
        <w:rPr>
          <w:rFonts w:ascii="Calibri" w:hAnsi="Calibri" w:cs="Calibri"/>
          <w:b/>
        </w:rPr>
        <w:t xml:space="preserve">Figure </w:t>
      </w:r>
      <w:r w:rsidR="00CE448D">
        <w:rPr>
          <w:rFonts w:ascii="Calibri" w:hAnsi="Calibri" w:cs="Calibri"/>
          <w:b/>
        </w:rPr>
        <w:t>10</w:t>
      </w:r>
      <w:r>
        <w:rPr>
          <w:rFonts w:ascii="Calibri" w:hAnsi="Calibri" w:cs="Calibri"/>
        </w:rPr>
        <w:t>.</w:t>
      </w:r>
      <w:r w:rsidRPr="001432E9">
        <w:rPr>
          <w:rFonts w:ascii="Calibri" w:hAnsi="Calibri" w:cs="Calibri"/>
        </w:rPr>
        <w:t xml:space="preserve"> Participants doing the communication module with Dr. Hannah Barnes </w:t>
      </w:r>
    </w:p>
    <w:p w:rsidR="00A460C6" w:rsidRPr="001432E9" w:rsidRDefault="00A460C6" w:rsidP="006124CB">
      <w:pPr>
        <w:spacing w:after="0"/>
        <w:rPr>
          <w:rFonts w:ascii="Calibri" w:hAnsi="Calibri" w:cs="Calibri"/>
          <w:b/>
        </w:rPr>
      </w:pPr>
      <w:r w:rsidRPr="001432E9">
        <w:rPr>
          <w:rFonts w:ascii="Calibri" w:hAnsi="Calibri" w:cs="Calibri"/>
          <w:b/>
        </w:rPr>
        <w:lastRenderedPageBreak/>
        <w:t xml:space="preserve">Module 2 (3 days): Community Based Natural Resource Management. </w:t>
      </w:r>
    </w:p>
    <w:p w:rsidR="00A460C6" w:rsidRPr="001432E9" w:rsidRDefault="00A460C6" w:rsidP="00D7476A">
      <w:pPr>
        <w:spacing w:after="0" w:line="360" w:lineRule="auto"/>
        <w:rPr>
          <w:rFonts w:ascii="Calibri" w:hAnsi="Calibri" w:cs="Calibri"/>
        </w:rPr>
      </w:pPr>
      <w:r w:rsidRPr="001432E9">
        <w:rPr>
          <w:rFonts w:ascii="Calibri" w:hAnsi="Calibri" w:cs="Calibri"/>
        </w:rPr>
        <w:t>The participants were trained in the methods of community engagement in a workshop setting</w:t>
      </w:r>
      <w:r w:rsidR="00CE448D">
        <w:rPr>
          <w:rFonts w:ascii="Calibri" w:hAnsi="Calibri" w:cs="Calibri"/>
        </w:rPr>
        <w:t xml:space="preserve"> (Figure 11)</w:t>
      </w:r>
      <w:r w:rsidR="0089327E">
        <w:rPr>
          <w:rFonts w:ascii="Calibri" w:hAnsi="Calibri" w:cs="Calibri"/>
        </w:rPr>
        <w:t xml:space="preserve">. They were taught </w:t>
      </w:r>
      <w:r w:rsidRPr="001432E9">
        <w:rPr>
          <w:rFonts w:ascii="Calibri" w:hAnsi="Calibri" w:cs="Calibri"/>
        </w:rPr>
        <w:t xml:space="preserve">how to get relevant information from the community in order to compile a report </w:t>
      </w:r>
      <w:r w:rsidR="005163C5" w:rsidRPr="001432E9">
        <w:rPr>
          <w:rFonts w:ascii="Calibri" w:hAnsi="Calibri" w:cs="Calibri"/>
        </w:rPr>
        <w:t>w</w:t>
      </w:r>
      <w:r w:rsidR="005163C5">
        <w:rPr>
          <w:rFonts w:ascii="Calibri" w:hAnsi="Calibri" w:cs="Calibri"/>
        </w:rPr>
        <w:t>h</w:t>
      </w:r>
      <w:r w:rsidR="005163C5" w:rsidRPr="001432E9">
        <w:rPr>
          <w:rFonts w:ascii="Calibri" w:hAnsi="Calibri" w:cs="Calibri"/>
        </w:rPr>
        <w:t>ic</w:t>
      </w:r>
      <w:r w:rsidR="005163C5">
        <w:rPr>
          <w:rFonts w:ascii="Calibri" w:hAnsi="Calibri" w:cs="Calibri"/>
        </w:rPr>
        <w:t>h</w:t>
      </w:r>
      <w:r w:rsidR="0089327E">
        <w:rPr>
          <w:rFonts w:ascii="Calibri" w:hAnsi="Calibri" w:cs="Calibri"/>
        </w:rPr>
        <w:t xml:space="preserve"> belongs to the community and would </w:t>
      </w:r>
      <w:r w:rsidRPr="001432E9">
        <w:rPr>
          <w:rFonts w:ascii="Calibri" w:hAnsi="Calibri" w:cs="Calibri"/>
        </w:rPr>
        <w:t>h</w:t>
      </w:r>
      <w:r w:rsidR="0089327E">
        <w:rPr>
          <w:rFonts w:ascii="Calibri" w:hAnsi="Calibri" w:cs="Calibri"/>
        </w:rPr>
        <w:t xml:space="preserve">ighlight </w:t>
      </w:r>
      <w:r w:rsidRPr="001432E9">
        <w:rPr>
          <w:rFonts w:ascii="Calibri" w:hAnsi="Calibri" w:cs="Calibri"/>
        </w:rPr>
        <w:t xml:space="preserve">what they </w:t>
      </w:r>
      <w:r w:rsidR="0089327E">
        <w:rPr>
          <w:rFonts w:ascii="Calibri" w:hAnsi="Calibri" w:cs="Calibri"/>
        </w:rPr>
        <w:t xml:space="preserve">regard </w:t>
      </w:r>
      <w:r w:rsidRPr="001432E9">
        <w:rPr>
          <w:rFonts w:ascii="Calibri" w:hAnsi="Calibri" w:cs="Calibri"/>
        </w:rPr>
        <w:t>as priority for their own communal land use.</w:t>
      </w:r>
    </w:p>
    <w:p w:rsidR="00A460C6" w:rsidRPr="001432E9" w:rsidRDefault="00A460C6" w:rsidP="00D7476A">
      <w:pPr>
        <w:spacing w:after="0" w:line="360" w:lineRule="auto"/>
        <w:rPr>
          <w:rFonts w:ascii="Calibri" w:hAnsi="Calibri" w:cs="Calibri"/>
        </w:rPr>
      </w:pPr>
      <w:r w:rsidRPr="001432E9">
        <w:rPr>
          <w:rFonts w:ascii="Calibri" w:hAnsi="Calibri" w:cs="Calibri"/>
        </w:rPr>
        <w:t>From the training it was agreed that the participants would be certificated once they have completed a workshop with an actual community a</w:t>
      </w:r>
      <w:r w:rsidR="00677645" w:rsidRPr="001432E9">
        <w:rPr>
          <w:rFonts w:ascii="Calibri" w:hAnsi="Calibri" w:cs="Calibri"/>
        </w:rPr>
        <w:t>nd</w:t>
      </w:r>
      <w:r w:rsidRPr="001432E9">
        <w:rPr>
          <w:rFonts w:ascii="Calibri" w:hAnsi="Calibri" w:cs="Calibri"/>
        </w:rPr>
        <w:t xml:space="preserve"> forward their report to SAWC for marking to ensure that they understood the principles and the methods that were taught and practiced during the weeks training.</w:t>
      </w:r>
    </w:p>
    <w:p w:rsidR="00A460C6" w:rsidRPr="001432E9" w:rsidRDefault="00A460C6" w:rsidP="00D7476A">
      <w:pPr>
        <w:spacing w:after="0" w:line="360" w:lineRule="auto"/>
        <w:rPr>
          <w:rFonts w:ascii="Calibri" w:hAnsi="Calibri" w:cs="Calibri"/>
        </w:rPr>
      </w:pPr>
      <w:r w:rsidRPr="001432E9">
        <w:rPr>
          <w:rFonts w:ascii="Calibri" w:hAnsi="Calibri" w:cs="Calibri"/>
        </w:rPr>
        <w:t>The following people were paired up for projects to be completed and compiled within the context of their community and the particular problems attached:</w:t>
      </w:r>
    </w:p>
    <w:p w:rsidR="00A460C6" w:rsidRPr="005163C5" w:rsidRDefault="00A460C6" w:rsidP="005163C5">
      <w:pPr>
        <w:pStyle w:val="ListParagraph"/>
        <w:numPr>
          <w:ilvl w:val="0"/>
          <w:numId w:val="39"/>
        </w:numPr>
        <w:spacing w:after="0"/>
        <w:rPr>
          <w:rFonts w:ascii="Calibri" w:hAnsi="Calibri" w:cs="Calibri"/>
        </w:rPr>
      </w:pPr>
      <w:r w:rsidRPr="005163C5">
        <w:rPr>
          <w:rFonts w:ascii="Calibri" w:hAnsi="Calibri" w:cs="Calibri"/>
        </w:rPr>
        <w:t>Mr</w:t>
      </w:r>
      <w:r w:rsidR="00596E1F" w:rsidRPr="005163C5">
        <w:rPr>
          <w:rFonts w:ascii="Calibri" w:hAnsi="Calibri" w:cs="Calibri"/>
        </w:rPr>
        <w:t>.</w:t>
      </w:r>
      <w:r w:rsidRPr="005163C5">
        <w:rPr>
          <w:rFonts w:ascii="Calibri" w:hAnsi="Calibri" w:cs="Calibri"/>
        </w:rPr>
        <w:t xml:space="preserve"> Mohau Peter Monyatsi and Mr. Mabari Lebamang for Sehlathebe village – </w:t>
      </w:r>
      <w:r w:rsidRPr="005163C5">
        <w:rPr>
          <w:rFonts w:ascii="Calibri" w:hAnsi="Calibri" w:cs="Calibri"/>
          <w:b/>
        </w:rPr>
        <w:t>Lesotho</w:t>
      </w:r>
      <w:r w:rsidR="005163C5">
        <w:rPr>
          <w:rFonts w:ascii="Calibri" w:hAnsi="Calibri" w:cs="Calibri"/>
          <w:b/>
        </w:rPr>
        <w:t>,</w:t>
      </w:r>
    </w:p>
    <w:p w:rsidR="00A460C6" w:rsidRPr="005163C5" w:rsidRDefault="00A460C6" w:rsidP="005163C5">
      <w:pPr>
        <w:pStyle w:val="ListParagraph"/>
        <w:numPr>
          <w:ilvl w:val="0"/>
          <w:numId w:val="39"/>
        </w:numPr>
        <w:spacing w:after="0"/>
        <w:rPr>
          <w:rFonts w:ascii="Calibri" w:hAnsi="Calibri" w:cs="Calibri"/>
        </w:rPr>
      </w:pPr>
      <w:r w:rsidRPr="005163C5">
        <w:rPr>
          <w:rFonts w:ascii="Calibri" w:hAnsi="Calibri" w:cs="Calibri"/>
        </w:rPr>
        <w:t>Ms. Sithembile Mhlophe, Mr. Thulani Mdlalose, Ms. Gloria Ngobeni, Mr. Alex Dlamini, Mr. Mafose Mamoa – Mabolela &amp; Monontsha</w:t>
      </w:r>
      <w:r w:rsidR="005163C5">
        <w:rPr>
          <w:rFonts w:ascii="Calibri" w:hAnsi="Calibri" w:cs="Calibri"/>
        </w:rPr>
        <w:t xml:space="preserve">- </w:t>
      </w:r>
      <w:r w:rsidRPr="005163C5">
        <w:rPr>
          <w:rFonts w:ascii="Calibri" w:hAnsi="Calibri" w:cs="Calibri"/>
        </w:rPr>
        <w:t xml:space="preserve"> </w:t>
      </w:r>
      <w:r w:rsidRPr="005163C5">
        <w:rPr>
          <w:rFonts w:ascii="Calibri" w:hAnsi="Calibri" w:cs="Calibri"/>
          <w:b/>
        </w:rPr>
        <w:t>villages surrounding Golden Gate National Park</w:t>
      </w:r>
      <w:r w:rsidR="005163C5">
        <w:rPr>
          <w:rFonts w:ascii="Calibri" w:hAnsi="Calibri" w:cs="Calibri"/>
          <w:b/>
        </w:rPr>
        <w:t>,</w:t>
      </w:r>
    </w:p>
    <w:p w:rsidR="00A460C6" w:rsidRPr="005163C5" w:rsidRDefault="00A460C6" w:rsidP="005163C5">
      <w:pPr>
        <w:pStyle w:val="ListParagraph"/>
        <w:numPr>
          <w:ilvl w:val="0"/>
          <w:numId w:val="39"/>
        </w:numPr>
        <w:spacing w:after="0"/>
        <w:rPr>
          <w:rFonts w:ascii="Calibri" w:hAnsi="Calibri" w:cs="Calibri"/>
        </w:rPr>
      </w:pPr>
      <w:r w:rsidRPr="005163C5">
        <w:rPr>
          <w:rFonts w:ascii="Calibri" w:hAnsi="Calibri" w:cs="Calibri"/>
        </w:rPr>
        <w:t xml:space="preserve">Mr. Tlotliso Shale , Mr. Kapano Malshi, Mr. Samuel Zwakala– </w:t>
      </w:r>
      <w:r w:rsidRPr="005163C5">
        <w:rPr>
          <w:rFonts w:ascii="Calibri" w:hAnsi="Calibri" w:cs="Calibri"/>
          <w:b/>
        </w:rPr>
        <w:t>Kotanyane Village</w:t>
      </w:r>
      <w:r w:rsidRPr="005163C5">
        <w:rPr>
          <w:rFonts w:ascii="Calibri" w:hAnsi="Calibri" w:cs="Calibri"/>
        </w:rPr>
        <w:t>.</w:t>
      </w:r>
    </w:p>
    <w:p w:rsidR="007B702F" w:rsidRDefault="007B702F" w:rsidP="007B702F">
      <w:pPr>
        <w:spacing w:after="0"/>
        <w:rPr>
          <w:rFonts w:ascii="Calibri" w:hAnsi="Calibri" w:cs="Calibri"/>
        </w:rPr>
      </w:pPr>
    </w:p>
    <w:p w:rsidR="007B702F" w:rsidRDefault="007B702F" w:rsidP="007B702F">
      <w:pPr>
        <w:spacing w:after="0"/>
        <w:rPr>
          <w:rFonts w:ascii="Calibri" w:hAnsi="Calibri" w:cs="Calibri"/>
        </w:rPr>
      </w:pPr>
      <w:r w:rsidRPr="00DB12C3">
        <w:rPr>
          <w:rFonts w:ascii="Calibri" w:hAnsi="Calibri" w:cs="Calibri"/>
          <w:noProof/>
          <w:lang w:val="en-ZA" w:eastAsia="en-ZA"/>
        </w:rPr>
        <w:drawing>
          <wp:inline distT="0" distB="0" distL="0" distR="0">
            <wp:extent cx="5535083" cy="1281526"/>
            <wp:effectExtent l="19050" t="0" r="8467" b="0"/>
            <wp:docPr id="32" name="Picture 5" descr="C:\Users\marvdw\Desktop\MALUTI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vdw\Desktop\MALUTI - Copy.jpg"/>
                    <pic:cNvPicPr>
                      <a:picLocks noChangeAspect="1" noChangeArrowheads="1"/>
                    </pic:cNvPicPr>
                  </pic:nvPicPr>
                  <pic:blipFill>
                    <a:blip r:embed="rId57" cstate="print"/>
                    <a:srcRect/>
                    <a:stretch>
                      <a:fillRect/>
                    </a:stretch>
                  </pic:blipFill>
                  <pic:spPr bwMode="auto">
                    <a:xfrm>
                      <a:off x="0" y="0"/>
                      <a:ext cx="5536982" cy="1281966"/>
                    </a:xfrm>
                    <a:prstGeom prst="rect">
                      <a:avLst/>
                    </a:prstGeom>
                    <a:noFill/>
                    <a:ln w="9525">
                      <a:noFill/>
                      <a:miter lim="800000"/>
                      <a:headEnd/>
                      <a:tailEnd/>
                    </a:ln>
                  </pic:spPr>
                </pic:pic>
              </a:graphicData>
            </a:graphic>
          </wp:inline>
        </w:drawing>
      </w:r>
    </w:p>
    <w:p w:rsidR="007B702F" w:rsidRDefault="007B702F" w:rsidP="007B702F">
      <w:pPr>
        <w:spacing w:after="0"/>
        <w:rPr>
          <w:rFonts w:ascii="Calibri" w:hAnsi="Calibri" w:cs="Calibri"/>
        </w:rPr>
      </w:pPr>
      <w:r w:rsidRPr="008C65CB">
        <w:rPr>
          <w:rFonts w:ascii="Calibri" w:hAnsi="Calibri" w:cs="Calibri"/>
          <w:b/>
        </w:rPr>
        <w:t>Figure 1</w:t>
      </w:r>
      <w:r w:rsidR="00CE448D">
        <w:rPr>
          <w:rFonts w:ascii="Calibri" w:hAnsi="Calibri" w:cs="Calibri"/>
          <w:b/>
        </w:rPr>
        <w:t>1</w:t>
      </w:r>
      <w:r>
        <w:rPr>
          <w:rFonts w:ascii="Calibri" w:hAnsi="Calibri" w:cs="Calibri"/>
        </w:rPr>
        <w:t>.</w:t>
      </w:r>
      <w:r w:rsidRPr="001432E9">
        <w:rPr>
          <w:rFonts w:ascii="Calibri" w:hAnsi="Calibri" w:cs="Calibri"/>
        </w:rPr>
        <w:t xml:space="preserve"> Part</w:t>
      </w:r>
      <w:r>
        <w:rPr>
          <w:rFonts w:ascii="Calibri" w:hAnsi="Calibri" w:cs="Calibri"/>
        </w:rPr>
        <w:t>icipants doing the CBNRM module with Ms. Sandy Slater Jones</w:t>
      </w:r>
      <w:r w:rsidRPr="001432E9">
        <w:rPr>
          <w:rFonts w:ascii="Calibri" w:hAnsi="Calibri" w:cs="Calibri"/>
        </w:rPr>
        <w:t xml:space="preserve"> </w:t>
      </w:r>
    </w:p>
    <w:p w:rsidR="007B702F" w:rsidRPr="001432E9" w:rsidRDefault="007B702F" w:rsidP="007B702F">
      <w:pPr>
        <w:spacing w:after="0"/>
        <w:rPr>
          <w:rFonts w:ascii="Calibri" w:hAnsi="Calibri" w:cs="Calibri"/>
        </w:rPr>
      </w:pPr>
    </w:p>
    <w:p w:rsidR="007B702F" w:rsidRPr="001432E9" w:rsidRDefault="007B702F" w:rsidP="006124CB">
      <w:pPr>
        <w:spacing w:after="0"/>
        <w:rPr>
          <w:rFonts w:ascii="Calibri" w:hAnsi="Calibri" w:cs="Calibri"/>
        </w:rPr>
      </w:pPr>
    </w:p>
    <w:p w:rsidR="00A460C6" w:rsidRDefault="00A460C6"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Default="003E12BB" w:rsidP="006124CB">
      <w:pPr>
        <w:spacing w:after="0"/>
        <w:rPr>
          <w:rFonts w:ascii="Calibri" w:hAnsi="Calibri" w:cs="Calibri"/>
        </w:rPr>
      </w:pPr>
    </w:p>
    <w:p w:rsidR="003E12BB" w:rsidRPr="001432E9" w:rsidRDefault="003E12BB" w:rsidP="006124CB">
      <w:pPr>
        <w:spacing w:after="0"/>
        <w:rPr>
          <w:rFonts w:ascii="Calibri" w:hAnsi="Calibri" w:cs="Calibri"/>
        </w:rPr>
      </w:pPr>
    </w:p>
    <w:p w:rsidR="00A460C6" w:rsidRPr="001432E9" w:rsidRDefault="00A460C6" w:rsidP="003676F0">
      <w:pPr>
        <w:pStyle w:val="Heading1"/>
        <w:numPr>
          <w:ilvl w:val="0"/>
          <w:numId w:val="38"/>
        </w:numPr>
        <w:spacing w:before="0"/>
        <w:rPr>
          <w:rFonts w:ascii="Calibri" w:hAnsi="Calibri" w:cs="Calibri"/>
          <w:color w:val="000000" w:themeColor="text1"/>
        </w:rPr>
      </w:pPr>
      <w:r w:rsidRPr="001432E9">
        <w:rPr>
          <w:rFonts w:ascii="Calibri" w:hAnsi="Calibri" w:cs="Calibri"/>
          <w:color w:val="000000" w:themeColor="text1"/>
        </w:rPr>
        <w:lastRenderedPageBreak/>
        <w:t>Chimanimani Transfrontier Conservation Area</w:t>
      </w:r>
    </w:p>
    <w:p w:rsidR="00A460C6" w:rsidRPr="001432E9" w:rsidRDefault="00A460C6" w:rsidP="008F3B32">
      <w:pPr>
        <w:pStyle w:val="Heading2"/>
        <w:spacing w:before="0"/>
        <w:contextualSpacing/>
        <w:rPr>
          <w:rFonts w:ascii="Calibri" w:hAnsi="Calibri" w:cs="Calibri"/>
          <w:sz w:val="24"/>
          <w:szCs w:val="24"/>
        </w:rPr>
      </w:pPr>
    </w:p>
    <w:p w:rsidR="008F3B32" w:rsidRPr="001432E9" w:rsidRDefault="008F3B32" w:rsidP="008F3B32">
      <w:pPr>
        <w:spacing w:after="0"/>
        <w:rPr>
          <w:rFonts w:ascii="Calibri" w:hAnsi="Calibri" w:cs="Calibri"/>
        </w:rPr>
      </w:pPr>
      <w:r w:rsidRPr="001432E9">
        <w:rPr>
          <w:rFonts w:ascii="Calibri" w:hAnsi="Calibri" w:cs="Calibri"/>
        </w:rPr>
        <w:t>Coordination: Dr Alan Gardiner and Ms Marilize van der Wa</w:t>
      </w:r>
      <w:r w:rsidR="006448AC" w:rsidRPr="001432E9">
        <w:rPr>
          <w:rFonts w:ascii="Calibri" w:hAnsi="Calibri" w:cs="Calibri"/>
        </w:rPr>
        <w:t>lt</w:t>
      </w:r>
    </w:p>
    <w:p w:rsidR="008F3B32" w:rsidRPr="001432E9" w:rsidRDefault="008F3B32" w:rsidP="008F3B32">
      <w:pPr>
        <w:spacing w:after="0"/>
        <w:rPr>
          <w:rFonts w:ascii="Calibri" w:hAnsi="Calibri" w:cs="Calibri"/>
        </w:rPr>
      </w:pPr>
      <w:r w:rsidRPr="001432E9">
        <w:rPr>
          <w:rFonts w:ascii="Calibri" w:hAnsi="Calibri" w:cs="Calibri"/>
        </w:rPr>
        <w:t>Course Evaluation:</w:t>
      </w:r>
      <w:r w:rsidR="005163C5" w:rsidRPr="005163C5">
        <w:rPr>
          <w:rFonts w:ascii="Calibri" w:hAnsi="Calibri" w:cs="Calibri"/>
        </w:rPr>
        <w:t xml:space="preserve"> </w:t>
      </w:r>
      <w:r w:rsidR="005163C5" w:rsidRPr="001432E9">
        <w:rPr>
          <w:rFonts w:ascii="Calibri" w:hAnsi="Calibri" w:cs="Calibri"/>
        </w:rPr>
        <w:t>Mr Absalom Kotsokoane</w:t>
      </w:r>
      <w:r w:rsidR="00327EF7" w:rsidRPr="001432E9">
        <w:rPr>
          <w:rFonts w:ascii="Calibri" w:hAnsi="Calibri" w:cs="Calibri"/>
        </w:rPr>
        <w:t>,</w:t>
      </w:r>
      <w:r w:rsidR="00327EF7">
        <w:rPr>
          <w:rFonts w:ascii="Calibri" w:hAnsi="Calibri" w:cs="Calibri"/>
        </w:rPr>
        <w:t xml:space="preserve"> a</w:t>
      </w:r>
      <w:r w:rsidR="00327EF7" w:rsidRPr="001432E9">
        <w:rPr>
          <w:rFonts w:ascii="Calibri" w:hAnsi="Calibri" w:cs="Calibri"/>
        </w:rPr>
        <w:t xml:space="preserve"> CBNRM trainer </w:t>
      </w:r>
      <w:r w:rsidR="00327EF7">
        <w:rPr>
          <w:rFonts w:ascii="Calibri" w:hAnsi="Calibri" w:cs="Calibri"/>
        </w:rPr>
        <w:t>associated with the</w:t>
      </w:r>
      <w:r w:rsidR="00327EF7" w:rsidRPr="001432E9">
        <w:rPr>
          <w:rFonts w:ascii="Calibri" w:hAnsi="Calibri" w:cs="Calibri"/>
        </w:rPr>
        <w:t xml:space="preserve"> SAWC</w:t>
      </w:r>
      <w:r w:rsidR="00A43FC9">
        <w:rPr>
          <w:rFonts w:ascii="Calibri" w:hAnsi="Calibri" w:cs="Calibri"/>
        </w:rPr>
        <w:t xml:space="preserve"> </w:t>
      </w:r>
      <w:r w:rsidR="005163C5">
        <w:rPr>
          <w:rFonts w:ascii="Calibri" w:hAnsi="Calibri" w:cs="Calibri"/>
        </w:rPr>
        <w:t>and</w:t>
      </w:r>
      <w:r w:rsidRPr="001432E9">
        <w:rPr>
          <w:rFonts w:ascii="Calibri" w:hAnsi="Calibri" w:cs="Calibri"/>
        </w:rPr>
        <w:t xml:space="preserve"> Dr Alan Gardiner.</w:t>
      </w:r>
    </w:p>
    <w:p w:rsidR="008F3B32" w:rsidRPr="001432E9" w:rsidRDefault="008F3B32" w:rsidP="006124CB">
      <w:pPr>
        <w:spacing w:after="0"/>
        <w:contextualSpacing/>
        <w:jc w:val="both"/>
        <w:rPr>
          <w:rFonts w:ascii="Calibri" w:hAnsi="Calibri" w:cs="Calibri"/>
        </w:rPr>
      </w:pPr>
    </w:p>
    <w:p w:rsidR="00A460C6" w:rsidRPr="001432E9" w:rsidRDefault="00A460C6" w:rsidP="00D7476A">
      <w:pPr>
        <w:spacing w:after="0" w:line="360" w:lineRule="auto"/>
        <w:contextualSpacing/>
        <w:jc w:val="both"/>
        <w:rPr>
          <w:rFonts w:ascii="Calibri" w:hAnsi="Calibri" w:cs="Calibri"/>
        </w:rPr>
      </w:pPr>
      <w:r w:rsidRPr="001432E9">
        <w:rPr>
          <w:rFonts w:ascii="Calibri" w:hAnsi="Calibri" w:cs="Calibri"/>
        </w:rPr>
        <w:t xml:space="preserve">The Chimanimani Transfrontier Conservation Area is a spectacular, panoramic landscape with rich biodiversity (including endemism) and picturesque mountainous scenery located in Manica (Land). It is made up of </w:t>
      </w:r>
      <w:r w:rsidR="00CD3E46">
        <w:rPr>
          <w:rFonts w:ascii="Calibri" w:hAnsi="Calibri" w:cs="Calibri"/>
        </w:rPr>
        <w:t xml:space="preserve">the </w:t>
      </w:r>
      <w:r w:rsidR="00CD3E46" w:rsidRPr="001432E9">
        <w:rPr>
          <w:rFonts w:ascii="Calibri" w:hAnsi="Calibri" w:cs="Calibri"/>
        </w:rPr>
        <w:t>Chimanimani Nature Reserve (Mozambique)</w:t>
      </w:r>
      <w:r w:rsidR="00CD3E46">
        <w:rPr>
          <w:rFonts w:ascii="Calibri" w:hAnsi="Calibri" w:cs="Calibri"/>
        </w:rPr>
        <w:t xml:space="preserve"> and t</w:t>
      </w:r>
      <w:r w:rsidRPr="001432E9">
        <w:rPr>
          <w:rFonts w:ascii="Calibri" w:hAnsi="Calibri" w:cs="Calibri"/>
        </w:rPr>
        <w:t xml:space="preserve">he Chimanimani National Park (Zimbabwe).  It has been 15 years since the National Park and Nature Reserve have been declared a TFCA. However, both countries are at a conceptual stage and hence are operating differently and not as a unit.  Social, economic and political factors play a huge role to the functioning ability of the TFCA. </w:t>
      </w:r>
      <w:r w:rsidR="008F3B32" w:rsidRPr="001432E9">
        <w:rPr>
          <w:rFonts w:ascii="Calibri" w:hAnsi="Calibri" w:cs="Calibri"/>
        </w:rPr>
        <w:t>N</w:t>
      </w:r>
      <w:r w:rsidRPr="001432E9">
        <w:rPr>
          <w:rFonts w:ascii="Calibri" w:hAnsi="Calibri" w:cs="Calibri"/>
        </w:rPr>
        <w:t xml:space="preserve">othing on the ground is taking place for this area to function as a TFCA.  </w:t>
      </w:r>
    </w:p>
    <w:p w:rsidR="006B00FF" w:rsidRPr="001432E9" w:rsidRDefault="006B00FF" w:rsidP="00D7476A">
      <w:pPr>
        <w:pStyle w:val="Heading1"/>
        <w:keepLines w:val="0"/>
        <w:spacing w:before="0" w:line="360" w:lineRule="auto"/>
        <w:rPr>
          <w:rFonts w:ascii="Calibri" w:hAnsi="Calibri" w:cs="Calibri"/>
          <w:b w:val="0"/>
          <w:color w:val="auto"/>
          <w:sz w:val="24"/>
          <w:szCs w:val="24"/>
        </w:rPr>
      </w:pPr>
    </w:p>
    <w:p w:rsidR="006B00FF" w:rsidRPr="005163C5" w:rsidRDefault="006B00FF" w:rsidP="00D7476A">
      <w:pPr>
        <w:pStyle w:val="Heading1"/>
        <w:keepLines w:val="0"/>
        <w:spacing w:before="0" w:line="360" w:lineRule="auto"/>
        <w:rPr>
          <w:rFonts w:ascii="Calibri" w:hAnsi="Calibri" w:cs="Calibri"/>
          <w:b w:val="0"/>
          <w:color w:val="auto"/>
          <w:sz w:val="24"/>
          <w:szCs w:val="24"/>
          <w:u w:val="single"/>
        </w:rPr>
      </w:pPr>
      <w:r w:rsidRPr="005163C5">
        <w:rPr>
          <w:rFonts w:ascii="Calibri" w:hAnsi="Calibri" w:cs="Calibri"/>
          <w:b w:val="0"/>
          <w:color w:val="auto"/>
          <w:sz w:val="24"/>
          <w:szCs w:val="24"/>
          <w:u w:val="single"/>
        </w:rPr>
        <w:t xml:space="preserve">Background </w:t>
      </w:r>
      <w:r w:rsidR="008F3B32" w:rsidRPr="005163C5">
        <w:rPr>
          <w:rFonts w:ascii="Calibri" w:hAnsi="Calibri" w:cs="Calibri"/>
          <w:b w:val="0"/>
          <w:color w:val="auto"/>
          <w:sz w:val="24"/>
          <w:szCs w:val="24"/>
          <w:u w:val="single"/>
        </w:rPr>
        <w:t xml:space="preserve">information </w:t>
      </w:r>
      <w:r w:rsidRPr="005163C5">
        <w:rPr>
          <w:rFonts w:ascii="Calibri" w:hAnsi="Calibri" w:cs="Calibri"/>
          <w:b w:val="0"/>
          <w:color w:val="auto"/>
          <w:sz w:val="24"/>
          <w:szCs w:val="24"/>
          <w:u w:val="single"/>
        </w:rPr>
        <w:t>f</w:t>
      </w:r>
      <w:r w:rsidR="008F3B32" w:rsidRPr="005163C5">
        <w:rPr>
          <w:rFonts w:ascii="Calibri" w:hAnsi="Calibri" w:cs="Calibri"/>
          <w:b w:val="0"/>
          <w:color w:val="auto"/>
          <w:sz w:val="24"/>
          <w:szCs w:val="24"/>
          <w:u w:val="single"/>
        </w:rPr>
        <w:t>or</w:t>
      </w:r>
      <w:r w:rsidRPr="005163C5">
        <w:rPr>
          <w:rFonts w:ascii="Calibri" w:hAnsi="Calibri" w:cs="Calibri"/>
          <w:b w:val="0"/>
          <w:color w:val="auto"/>
          <w:sz w:val="24"/>
          <w:szCs w:val="24"/>
          <w:u w:val="single"/>
        </w:rPr>
        <w:t xml:space="preserve"> Chimanimani National Park </w:t>
      </w:r>
    </w:p>
    <w:p w:rsidR="005F23DA" w:rsidRPr="001432E9" w:rsidRDefault="005F23DA" w:rsidP="00D7476A">
      <w:pPr>
        <w:spacing w:after="0" w:line="360" w:lineRule="auto"/>
        <w:rPr>
          <w:rFonts w:ascii="Calibri" w:hAnsi="Calibri" w:cs="Calibri"/>
        </w:rPr>
      </w:pPr>
    </w:p>
    <w:p w:rsidR="006B00FF" w:rsidRPr="001432E9" w:rsidRDefault="006B00FF" w:rsidP="00D7476A">
      <w:pPr>
        <w:spacing w:after="0" w:line="360" w:lineRule="auto"/>
        <w:rPr>
          <w:rFonts w:ascii="Calibri" w:hAnsi="Calibri" w:cs="Calibri"/>
        </w:rPr>
      </w:pPr>
      <w:r w:rsidRPr="001432E9">
        <w:rPr>
          <w:rFonts w:ascii="Calibri" w:hAnsi="Calibri" w:cs="Calibri"/>
        </w:rPr>
        <w:t>The situation on the two sides differ</w:t>
      </w:r>
      <w:r w:rsidR="005F23DA" w:rsidRPr="001432E9">
        <w:rPr>
          <w:rFonts w:ascii="Calibri" w:hAnsi="Calibri" w:cs="Calibri"/>
        </w:rPr>
        <w:t>s</w:t>
      </w:r>
      <w:r w:rsidRPr="001432E9">
        <w:rPr>
          <w:rFonts w:ascii="Calibri" w:hAnsi="Calibri" w:cs="Calibri"/>
        </w:rPr>
        <w:t>. In Zimbabwe there is no Management Plan</w:t>
      </w:r>
      <w:r w:rsidR="005F23DA" w:rsidRPr="001432E9">
        <w:rPr>
          <w:rFonts w:ascii="Calibri" w:hAnsi="Calibri" w:cs="Calibri"/>
        </w:rPr>
        <w:t xml:space="preserve"> and very little is happening.</w:t>
      </w:r>
      <w:r w:rsidR="008F3B32" w:rsidRPr="001432E9">
        <w:rPr>
          <w:rFonts w:ascii="Calibri" w:hAnsi="Calibri" w:cs="Calibri"/>
        </w:rPr>
        <w:t xml:space="preserve"> </w:t>
      </w:r>
      <w:r w:rsidRPr="001432E9">
        <w:rPr>
          <w:rFonts w:ascii="Calibri" w:hAnsi="Calibri" w:cs="Calibri"/>
        </w:rPr>
        <w:t xml:space="preserve">In Mozambique they are acting on the Chimanimani National Reserve Management Plan.  They have established their core and buffer zones and have NGOs’ helping the park to develop. The people living within the conservation area </w:t>
      </w:r>
      <w:r w:rsidR="005163C5">
        <w:rPr>
          <w:rFonts w:ascii="Calibri" w:hAnsi="Calibri" w:cs="Calibri"/>
        </w:rPr>
        <w:t>on both sides,</w:t>
      </w:r>
      <w:r w:rsidRPr="001432E9">
        <w:rPr>
          <w:rFonts w:ascii="Calibri" w:hAnsi="Calibri" w:cs="Calibri"/>
        </w:rPr>
        <w:t xml:space="preserve"> are poor and uneducated.  </w:t>
      </w:r>
      <w:r w:rsidR="005163C5">
        <w:rPr>
          <w:rFonts w:ascii="Calibri" w:hAnsi="Calibri" w:cs="Calibri"/>
        </w:rPr>
        <w:t>In Mozambique</w:t>
      </w:r>
      <w:r w:rsidR="00CD3E46">
        <w:rPr>
          <w:rFonts w:ascii="Calibri" w:hAnsi="Calibri" w:cs="Calibri"/>
        </w:rPr>
        <w:t>,</w:t>
      </w:r>
      <w:r w:rsidR="00CD3E46" w:rsidRPr="00CD3E46">
        <w:rPr>
          <w:rFonts w:ascii="Calibri" w:hAnsi="Calibri" w:cs="Calibri"/>
        </w:rPr>
        <w:t xml:space="preserve"> </w:t>
      </w:r>
      <w:r w:rsidR="00CD3E46" w:rsidRPr="001432E9">
        <w:rPr>
          <w:rFonts w:ascii="Calibri" w:hAnsi="Calibri" w:cs="Calibri"/>
        </w:rPr>
        <w:t>four villages</w:t>
      </w:r>
      <w:r w:rsidR="00CD3E46">
        <w:rPr>
          <w:rFonts w:ascii="Calibri" w:hAnsi="Calibri" w:cs="Calibri"/>
        </w:rPr>
        <w:t>,</w:t>
      </w:r>
      <w:r w:rsidR="005163C5">
        <w:rPr>
          <w:rFonts w:ascii="Calibri" w:hAnsi="Calibri" w:cs="Calibri"/>
        </w:rPr>
        <w:t xml:space="preserve"> t</w:t>
      </w:r>
      <w:r w:rsidRPr="001432E9">
        <w:rPr>
          <w:rFonts w:ascii="Calibri" w:hAnsi="Calibri" w:cs="Calibri"/>
        </w:rPr>
        <w:t xml:space="preserve">he NGOs are working </w:t>
      </w:r>
      <w:r w:rsidR="00CD3E46" w:rsidRPr="001432E9">
        <w:rPr>
          <w:rFonts w:ascii="Calibri" w:hAnsi="Calibri" w:cs="Calibri"/>
        </w:rPr>
        <w:t xml:space="preserve">on three fronts: </w:t>
      </w:r>
    </w:p>
    <w:p w:rsidR="006B00FF" w:rsidRPr="001432E9" w:rsidRDefault="006B00FF" w:rsidP="00D7476A">
      <w:pPr>
        <w:pStyle w:val="ListParagraph"/>
        <w:numPr>
          <w:ilvl w:val="0"/>
          <w:numId w:val="33"/>
        </w:numPr>
        <w:spacing w:after="0" w:line="360" w:lineRule="auto"/>
        <w:contextualSpacing w:val="0"/>
        <w:jc w:val="both"/>
        <w:rPr>
          <w:rFonts w:ascii="Calibri" w:hAnsi="Calibri" w:cs="Calibri"/>
          <w:sz w:val="24"/>
          <w:szCs w:val="24"/>
        </w:rPr>
      </w:pPr>
      <w:r w:rsidRPr="001432E9">
        <w:rPr>
          <w:rFonts w:ascii="Calibri" w:hAnsi="Calibri" w:cs="Calibri"/>
          <w:sz w:val="24"/>
          <w:szCs w:val="24"/>
        </w:rPr>
        <w:t xml:space="preserve">Tourism – they are helping the locals to build and run lodges.  One is already operating at Nzou Camp but two others are incomplete and have run into financial problems.  They are planning to develop trails and camps and home visits for tourists all managed by locals. </w:t>
      </w:r>
    </w:p>
    <w:p w:rsidR="006B00FF" w:rsidRPr="001432E9" w:rsidRDefault="006B00FF" w:rsidP="00D7476A">
      <w:pPr>
        <w:pStyle w:val="ListParagraph"/>
        <w:numPr>
          <w:ilvl w:val="0"/>
          <w:numId w:val="33"/>
        </w:numPr>
        <w:spacing w:after="0" w:line="360" w:lineRule="auto"/>
        <w:contextualSpacing w:val="0"/>
        <w:jc w:val="both"/>
        <w:rPr>
          <w:rFonts w:ascii="Calibri" w:hAnsi="Calibri" w:cs="Calibri"/>
          <w:sz w:val="24"/>
          <w:szCs w:val="24"/>
        </w:rPr>
      </w:pPr>
      <w:r w:rsidRPr="001432E9">
        <w:rPr>
          <w:rFonts w:ascii="Calibri" w:hAnsi="Calibri" w:cs="Calibri"/>
          <w:sz w:val="24"/>
          <w:szCs w:val="24"/>
        </w:rPr>
        <w:t>The NGO, Nikai, have set up a bee keeping association and given individual families ten Kenya top bar hives and training to keep bees.  The</w:t>
      </w:r>
      <w:r w:rsidR="00CD3E46">
        <w:rPr>
          <w:rFonts w:ascii="Calibri" w:hAnsi="Calibri" w:cs="Calibri"/>
          <w:sz w:val="24"/>
          <w:szCs w:val="24"/>
        </w:rPr>
        <w:t>y</w:t>
      </w:r>
      <w:r w:rsidRPr="001432E9">
        <w:rPr>
          <w:rFonts w:ascii="Calibri" w:hAnsi="Calibri" w:cs="Calibri"/>
          <w:sz w:val="24"/>
          <w:szCs w:val="24"/>
        </w:rPr>
        <w:t xml:space="preserve"> sell the honey to a private company for bottling.  </w:t>
      </w:r>
    </w:p>
    <w:p w:rsidR="006B00FF" w:rsidRPr="001432E9" w:rsidRDefault="006B00FF" w:rsidP="00D7476A">
      <w:pPr>
        <w:pStyle w:val="ListParagraph"/>
        <w:numPr>
          <w:ilvl w:val="0"/>
          <w:numId w:val="33"/>
        </w:numPr>
        <w:spacing w:after="0" w:line="360" w:lineRule="auto"/>
        <w:contextualSpacing w:val="0"/>
        <w:jc w:val="both"/>
        <w:rPr>
          <w:rFonts w:ascii="Calibri" w:hAnsi="Calibri" w:cs="Calibri"/>
          <w:sz w:val="24"/>
          <w:szCs w:val="24"/>
        </w:rPr>
      </w:pPr>
      <w:r w:rsidRPr="001432E9">
        <w:rPr>
          <w:rFonts w:ascii="Calibri" w:hAnsi="Calibri" w:cs="Calibri"/>
          <w:sz w:val="24"/>
          <w:szCs w:val="24"/>
        </w:rPr>
        <w:t>Education on conservational farming practices.</w:t>
      </w:r>
    </w:p>
    <w:p w:rsidR="008F3B32" w:rsidRPr="001432E9" w:rsidRDefault="008F3B32" w:rsidP="00D7476A">
      <w:pPr>
        <w:spacing w:after="0" w:line="360" w:lineRule="auto"/>
        <w:jc w:val="both"/>
        <w:rPr>
          <w:rFonts w:ascii="Calibri" w:hAnsi="Calibri" w:cs="Calibri"/>
        </w:rPr>
      </w:pPr>
    </w:p>
    <w:p w:rsidR="008F3B32" w:rsidRPr="001432E9" w:rsidRDefault="008F3B32" w:rsidP="00D7476A">
      <w:pPr>
        <w:pStyle w:val="Heading1"/>
        <w:keepLines w:val="0"/>
        <w:spacing w:before="0" w:line="360" w:lineRule="auto"/>
        <w:rPr>
          <w:rFonts w:ascii="Calibri" w:hAnsi="Calibri" w:cs="Calibri"/>
          <w:b w:val="0"/>
          <w:color w:val="auto"/>
          <w:sz w:val="24"/>
          <w:szCs w:val="24"/>
        </w:rPr>
      </w:pPr>
      <w:r w:rsidRPr="001432E9">
        <w:rPr>
          <w:rFonts w:ascii="Calibri" w:hAnsi="Calibri" w:cs="Calibri"/>
          <w:b w:val="0"/>
          <w:color w:val="auto"/>
          <w:sz w:val="24"/>
          <w:szCs w:val="24"/>
        </w:rPr>
        <w:lastRenderedPageBreak/>
        <w:t>Challenges facing the park (obtained from participants)</w:t>
      </w:r>
    </w:p>
    <w:p w:rsidR="008F3B32" w:rsidRPr="001432E9" w:rsidRDefault="008F3B32" w:rsidP="00D7476A">
      <w:pPr>
        <w:pStyle w:val="ListParagraph"/>
        <w:numPr>
          <w:ilvl w:val="0"/>
          <w:numId w:val="34"/>
        </w:numPr>
        <w:spacing w:after="0" w:line="360" w:lineRule="auto"/>
        <w:contextualSpacing w:val="0"/>
        <w:jc w:val="both"/>
        <w:rPr>
          <w:rFonts w:ascii="Calibri" w:hAnsi="Calibri" w:cs="Calibri"/>
          <w:sz w:val="24"/>
          <w:szCs w:val="24"/>
        </w:rPr>
      </w:pPr>
      <w:r w:rsidRPr="001432E9">
        <w:rPr>
          <w:rFonts w:ascii="Calibri" w:hAnsi="Calibri" w:cs="Calibri"/>
          <w:sz w:val="24"/>
          <w:szCs w:val="24"/>
        </w:rPr>
        <w:t xml:space="preserve">Almost no </w:t>
      </w:r>
      <w:r w:rsidR="00B227A3" w:rsidRPr="001432E9">
        <w:rPr>
          <w:rFonts w:ascii="Calibri" w:hAnsi="Calibri" w:cs="Calibri"/>
          <w:sz w:val="24"/>
          <w:szCs w:val="24"/>
        </w:rPr>
        <w:t xml:space="preserve">game (large mammals) </w:t>
      </w:r>
      <w:r w:rsidRPr="001432E9">
        <w:rPr>
          <w:rFonts w:ascii="Calibri" w:hAnsi="Calibri" w:cs="Calibri"/>
          <w:sz w:val="24"/>
          <w:szCs w:val="24"/>
        </w:rPr>
        <w:t xml:space="preserve">left in the park as a result of poaching (illegal hunting). </w:t>
      </w:r>
    </w:p>
    <w:p w:rsidR="008F3B32" w:rsidRPr="001432E9" w:rsidRDefault="008F3B32" w:rsidP="00D7476A">
      <w:pPr>
        <w:pStyle w:val="ListParagraph"/>
        <w:numPr>
          <w:ilvl w:val="0"/>
          <w:numId w:val="34"/>
        </w:numPr>
        <w:spacing w:after="0" w:line="360" w:lineRule="auto"/>
        <w:contextualSpacing w:val="0"/>
        <w:jc w:val="both"/>
        <w:rPr>
          <w:rFonts w:ascii="Calibri" w:hAnsi="Calibri" w:cs="Calibri"/>
          <w:sz w:val="24"/>
          <w:szCs w:val="24"/>
        </w:rPr>
      </w:pPr>
      <w:r w:rsidRPr="001432E9">
        <w:rPr>
          <w:rFonts w:ascii="Calibri" w:hAnsi="Calibri" w:cs="Calibri"/>
          <w:sz w:val="24"/>
          <w:szCs w:val="24"/>
        </w:rPr>
        <w:t>Huge areas of forest near the mountains are being cleared (slash and burn) for agriculture.</w:t>
      </w:r>
    </w:p>
    <w:p w:rsidR="008F3B32" w:rsidRPr="001432E9" w:rsidRDefault="008F3B32" w:rsidP="00D7476A">
      <w:pPr>
        <w:pStyle w:val="ListParagraph"/>
        <w:numPr>
          <w:ilvl w:val="0"/>
          <w:numId w:val="34"/>
        </w:numPr>
        <w:spacing w:after="0" w:line="360" w:lineRule="auto"/>
        <w:contextualSpacing w:val="0"/>
        <w:jc w:val="both"/>
        <w:rPr>
          <w:rFonts w:ascii="Calibri" w:hAnsi="Calibri" w:cs="Calibri"/>
          <w:sz w:val="24"/>
          <w:szCs w:val="24"/>
        </w:rPr>
      </w:pPr>
      <w:r w:rsidRPr="001432E9">
        <w:rPr>
          <w:rFonts w:ascii="Calibri" w:hAnsi="Calibri" w:cs="Calibri"/>
          <w:sz w:val="24"/>
          <w:szCs w:val="24"/>
        </w:rPr>
        <w:t xml:space="preserve">Trees are being cut down to clear lands, to make fence posts, for firewood, to make bricks and for mining (deforestation).  </w:t>
      </w:r>
    </w:p>
    <w:p w:rsidR="008F3B32" w:rsidRPr="001432E9" w:rsidRDefault="008F3B32" w:rsidP="00D7476A">
      <w:pPr>
        <w:pStyle w:val="ListParagraph"/>
        <w:numPr>
          <w:ilvl w:val="0"/>
          <w:numId w:val="34"/>
        </w:numPr>
        <w:spacing w:after="0" w:line="360" w:lineRule="auto"/>
        <w:contextualSpacing w:val="0"/>
        <w:jc w:val="both"/>
        <w:rPr>
          <w:rFonts w:ascii="Calibri" w:hAnsi="Calibri" w:cs="Calibri"/>
          <w:sz w:val="24"/>
          <w:szCs w:val="24"/>
        </w:rPr>
      </w:pPr>
      <w:r w:rsidRPr="001432E9">
        <w:rPr>
          <w:rFonts w:ascii="Calibri" w:hAnsi="Calibri" w:cs="Calibri"/>
          <w:sz w:val="24"/>
          <w:szCs w:val="24"/>
        </w:rPr>
        <w:t xml:space="preserve">Late wild fires are occurring every year. </w:t>
      </w:r>
    </w:p>
    <w:p w:rsidR="008F3B32" w:rsidRPr="001432E9" w:rsidRDefault="008F3B32" w:rsidP="00D7476A">
      <w:pPr>
        <w:pStyle w:val="ListParagraph"/>
        <w:numPr>
          <w:ilvl w:val="0"/>
          <w:numId w:val="34"/>
        </w:numPr>
        <w:spacing w:after="0" w:line="360" w:lineRule="auto"/>
        <w:contextualSpacing w:val="0"/>
        <w:jc w:val="both"/>
        <w:rPr>
          <w:rFonts w:ascii="Calibri" w:hAnsi="Calibri" w:cs="Calibri"/>
          <w:sz w:val="24"/>
          <w:szCs w:val="24"/>
        </w:rPr>
      </w:pPr>
      <w:r w:rsidRPr="001432E9">
        <w:rPr>
          <w:rFonts w:ascii="Calibri" w:hAnsi="Calibri" w:cs="Calibri"/>
          <w:sz w:val="24"/>
          <w:szCs w:val="24"/>
        </w:rPr>
        <w:t>The rivers are flowing brown</w:t>
      </w:r>
      <w:r w:rsidR="00CD3E46">
        <w:rPr>
          <w:rFonts w:ascii="Calibri" w:hAnsi="Calibri" w:cs="Calibri"/>
          <w:sz w:val="24"/>
          <w:szCs w:val="24"/>
        </w:rPr>
        <w:t>, erosion</w:t>
      </w:r>
      <w:r w:rsidRPr="001432E9">
        <w:rPr>
          <w:rFonts w:ascii="Calibri" w:hAnsi="Calibri" w:cs="Calibri"/>
          <w:sz w:val="24"/>
          <w:szCs w:val="24"/>
        </w:rPr>
        <w:t xml:space="preserve"> from all the earth being moved for panning. Mercury poisoning due to gold panning.</w:t>
      </w:r>
    </w:p>
    <w:p w:rsidR="008F3B32" w:rsidRPr="001432E9" w:rsidRDefault="008F3B32" w:rsidP="00D7476A">
      <w:pPr>
        <w:pStyle w:val="ListParagraph"/>
        <w:numPr>
          <w:ilvl w:val="0"/>
          <w:numId w:val="34"/>
        </w:numPr>
        <w:spacing w:after="0" w:line="360" w:lineRule="auto"/>
        <w:contextualSpacing w:val="0"/>
        <w:jc w:val="both"/>
        <w:rPr>
          <w:rFonts w:ascii="Calibri" w:hAnsi="Calibri" w:cs="Calibri"/>
          <w:sz w:val="24"/>
          <w:szCs w:val="24"/>
        </w:rPr>
      </w:pPr>
      <w:r w:rsidRPr="001432E9">
        <w:rPr>
          <w:rFonts w:ascii="Calibri" w:hAnsi="Calibri" w:cs="Calibri"/>
          <w:sz w:val="24"/>
          <w:szCs w:val="24"/>
        </w:rPr>
        <w:t xml:space="preserve">Lack of human resource, Lack of </w:t>
      </w:r>
      <w:r w:rsidR="00B227A3" w:rsidRPr="001432E9">
        <w:rPr>
          <w:rFonts w:ascii="Calibri" w:hAnsi="Calibri" w:cs="Calibri"/>
          <w:sz w:val="24"/>
          <w:szCs w:val="24"/>
        </w:rPr>
        <w:t>funding,</w:t>
      </w:r>
      <w:r w:rsidRPr="001432E9">
        <w:rPr>
          <w:rFonts w:ascii="Calibri" w:hAnsi="Calibri" w:cs="Calibri"/>
          <w:sz w:val="24"/>
          <w:szCs w:val="24"/>
        </w:rPr>
        <w:t xml:space="preserve"> lack of tourism activities, infrastructure, poor management and signage. </w:t>
      </w:r>
    </w:p>
    <w:p w:rsidR="008F3B32" w:rsidRPr="001432E9" w:rsidRDefault="008F3B32" w:rsidP="00D7476A">
      <w:pPr>
        <w:pStyle w:val="ListParagraph"/>
        <w:numPr>
          <w:ilvl w:val="0"/>
          <w:numId w:val="34"/>
        </w:numPr>
        <w:spacing w:after="0" w:line="360" w:lineRule="auto"/>
        <w:contextualSpacing w:val="0"/>
        <w:jc w:val="both"/>
        <w:rPr>
          <w:rFonts w:ascii="Calibri" w:hAnsi="Calibri" w:cs="Calibri"/>
          <w:sz w:val="24"/>
          <w:szCs w:val="24"/>
        </w:rPr>
      </w:pPr>
      <w:r w:rsidRPr="001432E9">
        <w:rPr>
          <w:rFonts w:ascii="Calibri" w:hAnsi="Calibri" w:cs="Calibri"/>
          <w:sz w:val="24"/>
          <w:szCs w:val="24"/>
        </w:rPr>
        <w:t xml:space="preserve">Cattle are grazing in the dry season within the Corner National </w:t>
      </w:r>
      <w:r w:rsidR="00B227A3" w:rsidRPr="001432E9">
        <w:rPr>
          <w:rFonts w:ascii="Calibri" w:hAnsi="Calibri" w:cs="Calibri"/>
          <w:sz w:val="24"/>
          <w:szCs w:val="24"/>
        </w:rPr>
        <w:t>Park;</w:t>
      </w:r>
      <w:r w:rsidRPr="001432E9">
        <w:rPr>
          <w:rFonts w:ascii="Calibri" w:hAnsi="Calibri" w:cs="Calibri"/>
          <w:sz w:val="24"/>
          <w:szCs w:val="24"/>
        </w:rPr>
        <w:t xml:space="preserve"> the park is overgrazed and full of cattle paths and ticks. Exotics (pine, gum and wattle trees) are ever encroaching on the indigenous plants.</w:t>
      </w:r>
    </w:p>
    <w:p w:rsidR="008F3B32" w:rsidRPr="001432E9" w:rsidRDefault="008F3B32" w:rsidP="00D7476A">
      <w:pPr>
        <w:pStyle w:val="ListParagraph"/>
        <w:numPr>
          <w:ilvl w:val="0"/>
          <w:numId w:val="34"/>
        </w:numPr>
        <w:spacing w:after="0" w:line="360" w:lineRule="auto"/>
        <w:contextualSpacing w:val="0"/>
        <w:jc w:val="both"/>
        <w:rPr>
          <w:rFonts w:ascii="Calibri" w:hAnsi="Calibri" w:cs="Calibri"/>
          <w:sz w:val="24"/>
          <w:szCs w:val="24"/>
        </w:rPr>
      </w:pPr>
      <w:r w:rsidRPr="001432E9">
        <w:rPr>
          <w:rFonts w:ascii="Calibri" w:hAnsi="Calibri" w:cs="Calibri"/>
          <w:sz w:val="24"/>
          <w:szCs w:val="24"/>
        </w:rPr>
        <w:t>On the Zimbabwe side there is a breakdown of law and order mainly due to the poor economy and poor governance.</w:t>
      </w:r>
    </w:p>
    <w:p w:rsidR="00CD3E46" w:rsidRDefault="00CD3E46" w:rsidP="00D7476A">
      <w:pPr>
        <w:spacing w:after="0" w:line="360" w:lineRule="auto"/>
        <w:rPr>
          <w:rFonts w:ascii="Calibri" w:hAnsi="Calibri" w:cs="Calibri"/>
          <w:color w:val="000000" w:themeColor="text1"/>
        </w:rPr>
      </w:pPr>
    </w:p>
    <w:p w:rsidR="008F3B32" w:rsidRPr="001432E9" w:rsidRDefault="00CD3E46" w:rsidP="00D7476A">
      <w:pPr>
        <w:spacing w:after="0" w:line="360" w:lineRule="auto"/>
        <w:rPr>
          <w:rFonts w:ascii="Calibri" w:hAnsi="Calibri" w:cs="Calibri"/>
        </w:rPr>
      </w:pPr>
      <w:r w:rsidRPr="00574684">
        <w:rPr>
          <w:rFonts w:ascii="Calibri" w:hAnsi="Calibri" w:cs="Calibri"/>
          <w:color w:val="000000" w:themeColor="text1"/>
        </w:rPr>
        <w:t>The training took place just outside the Chimanimani village, Zimbabwe</w:t>
      </w:r>
      <w:r>
        <w:rPr>
          <w:rFonts w:ascii="Calibri" w:hAnsi="Calibri" w:cs="Calibri"/>
          <w:color w:val="000000" w:themeColor="text1"/>
        </w:rPr>
        <w:t>.</w:t>
      </w:r>
      <w:r w:rsidR="00327EF7" w:rsidRPr="00327EF7">
        <w:rPr>
          <w:rFonts w:ascii="Calibri" w:hAnsi="Calibri" w:cs="Calibri"/>
          <w:color w:val="000000" w:themeColor="text1"/>
        </w:rPr>
        <w:t xml:space="preserve"> </w:t>
      </w:r>
      <w:r w:rsidR="00327EF7" w:rsidRPr="00123BB1">
        <w:rPr>
          <w:rFonts w:ascii="Calibri" w:hAnsi="Calibri" w:cs="Calibri"/>
          <w:color w:val="000000" w:themeColor="text1"/>
        </w:rPr>
        <w:t>The module</w:t>
      </w:r>
      <w:r w:rsidR="00327EF7">
        <w:rPr>
          <w:rFonts w:ascii="Calibri" w:hAnsi="Calibri" w:cs="Calibri"/>
          <w:color w:val="000000" w:themeColor="text1"/>
        </w:rPr>
        <w:t xml:space="preserve"> is</w:t>
      </w:r>
      <w:r w:rsidR="00327EF7" w:rsidRPr="00123BB1">
        <w:rPr>
          <w:rFonts w:ascii="Calibri" w:hAnsi="Calibri" w:cs="Calibri"/>
          <w:color w:val="000000" w:themeColor="text1"/>
        </w:rPr>
        <w:t xml:space="preserve"> provided below</w:t>
      </w:r>
      <w:r w:rsidR="00F957F2">
        <w:rPr>
          <w:rFonts w:ascii="Calibri" w:hAnsi="Calibri" w:cs="Calibri"/>
          <w:color w:val="000000" w:themeColor="text1"/>
        </w:rPr>
        <w:t>:</w:t>
      </w:r>
      <w:r w:rsidR="00327EF7" w:rsidRPr="00123BB1">
        <w:rPr>
          <w:rFonts w:ascii="Calibri" w:hAnsi="Calibri" w:cs="Calibri"/>
          <w:color w:val="000000" w:themeColor="text1"/>
        </w:rPr>
        <w:t xml:space="preserve"> </w:t>
      </w:r>
    </w:p>
    <w:p w:rsidR="00B227A3" w:rsidRPr="00CA50F0" w:rsidRDefault="00B227A3" w:rsidP="006124CB">
      <w:pPr>
        <w:spacing w:after="0"/>
        <w:rPr>
          <w:rFonts w:ascii="Calibri" w:hAnsi="Calibri" w:cs="Calibri"/>
          <w:color w:val="000000" w:themeColor="text1"/>
        </w:rPr>
      </w:pPr>
    </w:p>
    <w:p w:rsidR="00A460C6" w:rsidRPr="001432E9" w:rsidRDefault="00A460C6" w:rsidP="006124CB">
      <w:pPr>
        <w:spacing w:after="0"/>
        <w:rPr>
          <w:rFonts w:ascii="Calibri" w:hAnsi="Calibri" w:cs="Calibri"/>
        </w:rPr>
      </w:pPr>
      <w:r w:rsidRPr="001432E9">
        <w:rPr>
          <w:rFonts w:ascii="Calibri" w:hAnsi="Calibri" w:cs="Calibri"/>
        </w:rPr>
        <w:t>Module: Community Based Natural Resource Management.</w:t>
      </w:r>
    </w:p>
    <w:p w:rsidR="00A460C6" w:rsidRPr="001432E9" w:rsidRDefault="00A460C6" w:rsidP="006124CB">
      <w:pPr>
        <w:pStyle w:val="ListParagraph"/>
        <w:numPr>
          <w:ilvl w:val="0"/>
          <w:numId w:val="8"/>
        </w:numPr>
        <w:spacing w:after="0" w:line="240" w:lineRule="auto"/>
        <w:rPr>
          <w:rFonts w:ascii="Calibri" w:hAnsi="Calibri" w:cs="Calibri"/>
          <w:sz w:val="24"/>
          <w:szCs w:val="24"/>
        </w:rPr>
      </w:pPr>
      <w:r w:rsidRPr="001432E9">
        <w:rPr>
          <w:rFonts w:ascii="Calibri" w:hAnsi="Calibri" w:cs="Calibri"/>
          <w:sz w:val="24"/>
          <w:szCs w:val="24"/>
        </w:rPr>
        <w:t>This module focused on finding out the current situation regarding governance and taught the basic methods for community beneficiation and how to engage communities based o</w:t>
      </w:r>
      <w:r w:rsidR="00F67C20" w:rsidRPr="001432E9">
        <w:rPr>
          <w:rFonts w:ascii="Calibri" w:hAnsi="Calibri" w:cs="Calibri"/>
          <w:sz w:val="24"/>
          <w:szCs w:val="24"/>
        </w:rPr>
        <w:t>n</w:t>
      </w:r>
      <w:r w:rsidRPr="001432E9">
        <w:rPr>
          <w:rFonts w:ascii="Calibri" w:hAnsi="Calibri" w:cs="Calibri"/>
          <w:sz w:val="24"/>
          <w:szCs w:val="24"/>
        </w:rPr>
        <w:t xml:space="preserve"> fare and responsible community beneficiation. </w:t>
      </w:r>
    </w:p>
    <w:p w:rsidR="00F67C20" w:rsidRPr="001432E9" w:rsidRDefault="00F67C20" w:rsidP="006124CB">
      <w:pPr>
        <w:spacing w:after="0"/>
        <w:rPr>
          <w:rFonts w:ascii="Calibri" w:hAnsi="Calibri" w:cs="Calibri"/>
        </w:rPr>
      </w:pPr>
      <w:r w:rsidRPr="001432E9">
        <w:rPr>
          <w:rFonts w:ascii="Calibri" w:hAnsi="Calibri" w:cs="Calibri"/>
        </w:rPr>
        <w:t xml:space="preserve">In addition some time was spent on communication, contact people and trust across the TFCA.  </w:t>
      </w:r>
    </w:p>
    <w:p w:rsidR="00B227A3" w:rsidRPr="001432E9" w:rsidRDefault="00B227A3" w:rsidP="00B227A3">
      <w:pPr>
        <w:rPr>
          <w:rFonts w:ascii="Calibri" w:hAnsi="Calibri" w:cs="Calibri"/>
        </w:rPr>
      </w:pPr>
    </w:p>
    <w:p w:rsidR="005B522D" w:rsidRPr="003676F0" w:rsidRDefault="005B522D" w:rsidP="003676F0">
      <w:pPr>
        <w:pStyle w:val="Heading3"/>
        <w:tabs>
          <w:tab w:val="decimal" w:pos="216"/>
        </w:tabs>
        <w:spacing w:before="0"/>
        <w:ind w:left="720"/>
        <w:rPr>
          <w:rFonts w:ascii="Calibri" w:hAnsi="Calibri" w:cs="Calibri"/>
          <w:color w:val="000000" w:themeColor="text1"/>
          <w:sz w:val="26"/>
          <w:szCs w:val="26"/>
        </w:rPr>
      </w:pPr>
      <w:r w:rsidRPr="003676F0">
        <w:rPr>
          <w:rFonts w:ascii="Calibri" w:hAnsi="Calibri" w:cs="Calibri"/>
          <w:color w:val="000000" w:themeColor="text1"/>
          <w:sz w:val="26"/>
          <w:szCs w:val="26"/>
        </w:rPr>
        <w:t>Participants</w:t>
      </w:r>
    </w:p>
    <w:p w:rsidR="00ED0640" w:rsidRPr="001432E9" w:rsidRDefault="00ED0640" w:rsidP="006124CB">
      <w:pPr>
        <w:spacing w:after="0"/>
        <w:rPr>
          <w:rFonts w:ascii="Calibri" w:hAnsi="Calibri" w:cs="Calibri"/>
        </w:rPr>
      </w:pPr>
    </w:p>
    <w:p w:rsidR="00ED0640" w:rsidRPr="001432E9" w:rsidRDefault="00574684" w:rsidP="006124CB">
      <w:pPr>
        <w:spacing w:after="0"/>
        <w:rPr>
          <w:rFonts w:ascii="Calibri" w:hAnsi="Calibri" w:cs="Calibri"/>
        </w:rPr>
      </w:pPr>
      <w:r>
        <w:rPr>
          <w:rFonts w:ascii="Calibri" w:hAnsi="Calibri" w:cs="Calibri"/>
        </w:rPr>
        <w:t xml:space="preserve">There were 12 participants, 4 from Mozambique (a fifth did not bring his passport and could not cross the border) and </w:t>
      </w:r>
      <w:r>
        <w:rPr>
          <w:rFonts w:ascii="Calibri" w:hAnsi="Calibri" w:cs="Calibri"/>
          <w:noProof/>
          <w:lang w:val="en-ZA" w:eastAsia="en-ZA"/>
        </w:rPr>
        <w:t>8 from Zimbabwe (Figure</w:t>
      </w:r>
      <w:r w:rsidR="00A43FC9">
        <w:rPr>
          <w:rFonts w:ascii="Calibri" w:hAnsi="Calibri" w:cs="Calibri"/>
          <w:noProof/>
          <w:lang w:val="en-ZA" w:eastAsia="en-ZA"/>
        </w:rPr>
        <w:t xml:space="preserve"> 12</w:t>
      </w:r>
      <w:r>
        <w:rPr>
          <w:rFonts w:ascii="Calibri" w:hAnsi="Calibri" w:cs="Calibri"/>
          <w:noProof/>
          <w:lang w:val="en-ZA" w:eastAsia="en-ZA"/>
        </w:rPr>
        <w:t xml:space="preserve"> &amp; Table</w:t>
      </w:r>
      <w:r w:rsidR="00A43FC9">
        <w:rPr>
          <w:rFonts w:ascii="Calibri" w:hAnsi="Calibri" w:cs="Calibri"/>
          <w:noProof/>
          <w:lang w:val="en-ZA" w:eastAsia="en-ZA"/>
        </w:rPr>
        <w:t xml:space="preserve"> </w:t>
      </w:r>
      <w:r w:rsidR="003E12BB">
        <w:rPr>
          <w:rFonts w:ascii="Calibri" w:hAnsi="Calibri" w:cs="Calibri"/>
          <w:noProof/>
          <w:lang w:val="en-ZA" w:eastAsia="en-ZA"/>
        </w:rPr>
        <w:t>6</w:t>
      </w:r>
      <w:r>
        <w:rPr>
          <w:rFonts w:ascii="Calibri" w:hAnsi="Calibri" w:cs="Calibri"/>
          <w:noProof/>
          <w:lang w:val="en-ZA" w:eastAsia="en-ZA"/>
        </w:rPr>
        <w:t>)</w:t>
      </w:r>
      <w:r w:rsidR="008D50FB">
        <w:rPr>
          <w:rFonts w:ascii="Calibri" w:hAnsi="Calibri" w:cs="Calibri"/>
          <w:noProof/>
          <w:lang w:val="en-ZA" w:eastAsia="en-ZA"/>
        </w:rPr>
        <w:t>.</w:t>
      </w:r>
    </w:p>
    <w:p w:rsidR="00ED0640" w:rsidRPr="001432E9" w:rsidRDefault="00A403FC" w:rsidP="00A403FC">
      <w:pPr>
        <w:spacing w:after="0"/>
        <w:jc w:val="center"/>
        <w:rPr>
          <w:rFonts w:ascii="Calibri" w:hAnsi="Calibri" w:cs="Calibri"/>
        </w:rPr>
      </w:pPr>
      <w:r w:rsidRPr="001432E9">
        <w:rPr>
          <w:rFonts w:ascii="Calibri" w:hAnsi="Calibri" w:cs="Calibri"/>
          <w:noProof/>
          <w:lang w:val="en-ZA" w:eastAsia="en-ZA"/>
        </w:rPr>
        <w:lastRenderedPageBreak/>
        <w:drawing>
          <wp:inline distT="0" distB="0" distL="0" distR="0">
            <wp:extent cx="4200525" cy="3242805"/>
            <wp:effectExtent l="38100" t="57150" r="123825" b="90945"/>
            <wp:docPr id="45" name="Picture 44" descr="Outward Bound_8548 Chimaniman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ward Bound_8548 Chimanimani_02.JPG"/>
                    <pic:cNvPicPr/>
                  </pic:nvPicPr>
                  <pic:blipFill>
                    <a:blip r:embed="rId58" cstate="print"/>
                    <a:stretch>
                      <a:fillRect/>
                    </a:stretch>
                  </pic:blipFill>
                  <pic:spPr>
                    <a:xfrm>
                      <a:off x="0" y="0"/>
                      <a:ext cx="4197806" cy="3240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0640" w:rsidRPr="001432E9" w:rsidRDefault="00D6295C" w:rsidP="006124CB">
      <w:pPr>
        <w:spacing w:after="0"/>
        <w:rPr>
          <w:rFonts w:ascii="Calibri" w:hAnsi="Calibri" w:cs="Calibri"/>
        </w:rPr>
      </w:pPr>
      <w:r w:rsidRPr="008C65CB">
        <w:rPr>
          <w:rFonts w:ascii="Calibri" w:hAnsi="Calibri" w:cs="Calibri"/>
          <w:b/>
        </w:rPr>
        <w:t>Figure</w:t>
      </w:r>
      <w:r w:rsidR="008C65CB" w:rsidRPr="008C65CB">
        <w:rPr>
          <w:rFonts w:ascii="Calibri" w:hAnsi="Calibri" w:cs="Calibri"/>
          <w:b/>
        </w:rPr>
        <w:t xml:space="preserve"> 1</w:t>
      </w:r>
      <w:r w:rsidR="00263BE6">
        <w:rPr>
          <w:rFonts w:ascii="Calibri" w:hAnsi="Calibri" w:cs="Calibri"/>
          <w:b/>
        </w:rPr>
        <w:t>2</w:t>
      </w:r>
      <w:r w:rsidR="008D50FB">
        <w:rPr>
          <w:rFonts w:ascii="Calibri" w:hAnsi="Calibri" w:cs="Calibri"/>
        </w:rPr>
        <w:t>. The Chimanimani participants with the foothills of the Chimanimani mountains in the background.</w:t>
      </w:r>
      <w:r>
        <w:rPr>
          <w:rFonts w:ascii="Calibri" w:hAnsi="Calibri" w:cs="Calibri"/>
        </w:rPr>
        <w:t xml:space="preserve"> </w:t>
      </w:r>
    </w:p>
    <w:p w:rsidR="00ED0640" w:rsidRPr="001432E9" w:rsidRDefault="00ED0640" w:rsidP="006124CB">
      <w:pPr>
        <w:spacing w:after="0"/>
        <w:rPr>
          <w:rFonts w:ascii="Calibri" w:hAnsi="Calibri" w:cs="Calibri"/>
        </w:rPr>
      </w:pPr>
    </w:p>
    <w:p w:rsidR="005B522D" w:rsidRPr="001432E9" w:rsidRDefault="00B227A3" w:rsidP="006124CB">
      <w:pPr>
        <w:spacing w:after="0"/>
        <w:rPr>
          <w:rFonts w:ascii="Calibri" w:hAnsi="Calibri" w:cs="Calibri"/>
        </w:rPr>
      </w:pPr>
      <w:r w:rsidRPr="00F3519F">
        <w:rPr>
          <w:rFonts w:ascii="Calibri" w:hAnsi="Calibri" w:cs="Calibri"/>
          <w:b/>
        </w:rPr>
        <w:t>Table</w:t>
      </w:r>
      <w:r w:rsidR="00F3519F" w:rsidRPr="00F3519F">
        <w:rPr>
          <w:rFonts w:ascii="Calibri" w:hAnsi="Calibri" w:cs="Calibri"/>
          <w:b/>
        </w:rPr>
        <w:t xml:space="preserve"> </w:t>
      </w:r>
      <w:r w:rsidR="003E12BB">
        <w:rPr>
          <w:rFonts w:ascii="Calibri" w:hAnsi="Calibri" w:cs="Calibri"/>
          <w:b/>
        </w:rPr>
        <w:t>6</w:t>
      </w:r>
      <w:r w:rsidR="00F3519F">
        <w:rPr>
          <w:rFonts w:ascii="Calibri" w:hAnsi="Calibri" w:cs="Calibri"/>
        </w:rPr>
        <w:t>.</w:t>
      </w:r>
      <w:r w:rsidRPr="001432E9">
        <w:rPr>
          <w:rFonts w:ascii="Calibri" w:hAnsi="Calibri" w:cs="Calibri"/>
        </w:rPr>
        <w:t xml:space="preserve"> Participa</w:t>
      </w:r>
      <w:r w:rsidR="00E83D5A">
        <w:rPr>
          <w:rFonts w:ascii="Calibri" w:hAnsi="Calibri" w:cs="Calibri"/>
        </w:rPr>
        <w:t>nts</w:t>
      </w:r>
      <w:r w:rsidRPr="001432E9">
        <w:rPr>
          <w:rFonts w:ascii="Calibri" w:hAnsi="Calibri" w:cs="Calibri"/>
        </w:rPr>
        <w:t xml:space="preserve"> of the Chimanimani TFCA training</w:t>
      </w:r>
      <w:r w:rsidR="00E83D5A">
        <w:rPr>
          <w:rFonts w:ascii="Calibri" w:hAnsi="Calibri" w:cs="Calibri"/>
        </w:rPr>
        <w:t xml:space="preserve"> and their details</w:t>
      </w:r>
    </w:p>
    <w:tbl>
      <w:tblPr>
        <w:tblW w:w="9100" w:type="dxa"/>
        <w:tblLayout w:type="fixed"/>
        <w:tblCellMar>
          <w:left w:w="28" w:type="dxa"/>
          <w:right w:w="28" w:type="dxa"/>
        </w:tblCellMar>
        <w:tblLook w:val="04A0" w:firstRow="1" w:lastRow="0" w:firstColumn="1" w:lastColumn="0" w:noHBand="0" w:noVBand="1"/>
      </w:tblPr>
      <w:tblGrid>
        <w:gridCol w:w="454"/>
        <w:gridCol w:w="1275"/>
        <w:gridCol w:w="993"/>
        <w:gridCol w:w="1559"/>
        <w:gridCol w:w="4819"/>
      </w:tblGrid>
      <w:tr w:rsidR="005B522D" w:rsidRPr="001432E9" w:rsidTr="000B468A">
        <w:trPr>
          <w:trHeight w:val="300"/>
        </w:trPr>
        <w:tc>
          <w:tcPr>
            <w:tcW w:w="1729"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522D" w:rsidRPr="001432E9" w:rsidRDefault="005B522D" w:rsidP="006124CB">
            <w:pPr>
              <w:spacing w:after="0"/>
              <w:jc w:val="center"/>
              <w:rPr>
                <w:rFonts w:ascii="Calibri" w:eastAsia="Times New Roman" w:hAnsi="Calibri" w:cs="Calibri"/>
                <w:b/>
                <w:bCs/>
                <w:color w:val="000000"/>
                <w:sz w:val="20"/>
                <w:szCs w:val="20"/>
                <w:lang w:eastAsia="en-ZA"/>
              </w:rPr>
            </w:pPr>
            <w:r w:rsidRPr="001432E9">
              <w:rPr>
                <w:rFonts w:ascii="Calibri" w:eastAsia="Times New Roman" w:hAnsi="Calibri" w:cs="Calibri"/>
                <w:b/>
                <w:bCs/>
                <w:color w:val="000000"/>
                <w:sz w:val="20"/>
                <w:szCs w:val="20"/>
                <w:lang w:eastAsia="en-ZA"/>
              </w:rPr>
              <w:t>Participants</w:t>
            </w:r>
          </w:p>
        </w:tc>
        <w:tc>
          <w:tcPr>
            <w:tcW w:w="99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522D" w:rsidRPr="001432E9" w:rsidRDefault="005B522D" w:rsidP="006124CB">
            <w:pPr>
              <w:spacing w:after="0"/>
              <w:jc w:val="center"/>
              <w:rPr>
                <w:rFonts w:ascii="Calibri" w:eastAsia="Times New Roman" w:hAnsi="Calibri" w:cs="Calibri"/>
                <w:b/>
                <w:bCs/>
                <w:color w:val="000000"/>
                <w:sz w:val="20"/>
                <w:szCs w:val="20"/>
                <w:lang w:eastAsia="en-ZA"/>
              </w:rPr>
            </w:pPr>
            <w:r w:rsidRPr="001432E9">
              <w:rPr>
                <w:rFonts w:ascii="Calibri" w:eastAsia="Times New Roman" w:hAnsi="Calibri" w:cs="Calibri"/>
                <w:b/>
                <w:bCs/>
                <w:color w:val="000000"/>
                <w:sz w:val="20"/>
                <w:szCs w:val="20"/>
                <w:lang w:eastAsia="en-ZA"/>
              </w:rPr>
              <w:t>Country</w:t>
            </w:r>
          </w:p>
        </w:tc>
        <w:tc>
          <w:tcPr>
            <w:tcW w:w="637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522D" w:rsidRPr="001432E9" w:rsidRDefault="009156A2" w:rsidP="006124CB">
            <w:pPr>
              <w:spacing w:after="0"/>
              <w:jc w:val="center"/>
              <w:rPr>
                <w:rFonts w:ascii="Calibri" w:eastAsia="Times New Roman" w:hAnsi="Calibri" w:cs="Calibri"/>
                <w:b/>
                <w:bCs/>
                <w:color w:val="000000"/>
                <w:sz w:val="20"/>
                <w:szCs w:val="20"/>
                <w:lang w:eastAsia="en-ZA"/>
              </w:rPr>
            </w:pPr>
            <w:r w:rsidRPr="001432E9">
              <w:rPr>
                <w:rFonts w:ascii="Calibri" w:eastAsia="Times New Roman" w:hAnsi="Calibri" w:cs="Calibri"/>
                <w:b/>
                <w:bCs/>
                <w:color w:val="000000"/>
                <w:sz w:val="20"/>
                <w:szCs w:val="20"/>
                <w:lang w:eastAsia="en-ZA"/>
              </w:rPr>
              <w:t>P</w:t>
            </w:r>
            <w:r w:rsidR="005B522D" w:rsidRPr="001432E9">
              <w:rPr>
                <w:rFonts w:ascii="Calibri" w:eastAsia="Times New Roman" w:hAnsi="Calibri" w:cs="Calibri"/>
                <w:b/>
                <w:bCs/>
                <w:color w:val="000000"/>
                <w:sz w:val="20"/>
                <w:szCs w:val="20"/>
                <w:lang w:eastAsia="en-ZA"/>
              </w:rPr>
              <w:t xml:space="preserve">osition &amp; </w:t>
            </w:r>
            <w:r w:rsidRPr="001432E9">
              <w:rPr>
                <w:rFonts w:ascii="Calibri" w:eastAsia="Times New Roman" w:hAnsi="Calibri" w:cs="Calibri"/>
                <w:b/>
                <w:bCs/>
                <w:color w:val="000000"/>
                <w:sz w:val="20"/>
                <w:szCs w:val="20"/>
                <w:lang w:eastAsia="en-ZA"/>
              </w:rPr>
              <w:t>O</w:t>
            </w:r>
            <w:r w:rsidR="00B227A3" w:rsidRPr="001432E9">
              <w:rPr>
                <w:rFonts w:ascii="Calibri" w:eastAsia="Times New Roman" w:hAnsi="Calibri" w:cs="Calibri"/>
                <w:b/>
                <w:bCs/>
                <w:color w:val="000000"/>
                <w:sz w:val="20"/>
                <w:szCs w:val="20"/>
                <w:lang w:eastAsia="en-ZA"/>
              </w:rPr>
              <w:t>rganization</w:t>
            </w:r>
          </w:p>
        </w:tc>
      </w:tr>
      <w:tr w:rsidR="005B522D" w:rsidRPr="001432E9" w:rsidTr="000B468A">
        <w:trPr>
          <w:trHeight w:val="46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Bande A.F.C</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Mozambique</w:t>
            </w:r>
          </w:p>
        </w:tc>
        <w:tc>
          <w:tcPr>
            <w:tcW w:w="1559"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+258827640158</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Provincial Department Chief; Provincial Direction of Tourism-Manica. </w:t>
            </w:r>
            <w:hyperlink r:id="rId59" w:history="1">
              <w:r w:rsidRPr="001432E9">
                <w:rPr>
                  <w:rFonts w:ascii="Calibri" w:eastAsia="Times New Roman" w:hAnsi="Calibri" w:cs="Calibri"/>
                  <w:color w:val="0000FF"/>
                  <w:sz w:val="20"/>
                  <w:szCs w:val="20"/>
                  <w:u w:val="single"/>
                  <w:lang w:eastAsia="en-ZA"/>
                </w:rPr>
                <w:t>Angelo.bande@yahoo.com.br</w:t>
              </w:r>
            </w:hyperlink>
          </w:p>
        </w:tc>
      </w:tr>
      <w:tr w:rsidR="005B522D" w:rsidRPr="001432E9" w:rsidTr="000B468A">
        <w:trPr>
          <w:trHeight w:val="41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Chikonda J.S</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Mozambique</w:t>
            </w:r>
          </w:p>
        </w:tc>
        <w:tc>
          <w:tcPr>
            <w:tcW w:w="1559"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+258864685245</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Reserva National de Chimanimani; Officer of department of community. </w:t>
            </w:r>
            <w:hyperlink r:id="rId60" w:history="1">
              <w:r w:rsidR="00E83D5A" w:rsidRPr="00A22166">
                <w:rPr>
                  <w:rStyle w:val="Hyperlink"/>
                  <w:rFonts w:ascii="Calibri" w:eastAsia="Times New Roman" w:hAnsi="Calibri" w:cs="Calibri"/>
                  <w:sz w:val="20"/>
                  <w:szCs w:val="20"/>
                  <w:lang w:eastAsia="en-ZA"/>
                </w:rPr>
                <w:t>fsckitonda76@gmail.com</w:t>
              </w:r>
            </w:hyperlink>
          </w:p>
        </w:tc>
      </w:tr>
      <w:tr w:rsidR="005B522D" w:rsidRPr="001432E9" w:rsidTr="000B468A">
        <w:trPr>
          <w:trHeight w:val="60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Chipanga H.B.C</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Mozambique</w:t>
            </w:r>
          </w:p>
        </w:tc>
        <w:tc>
          <w:tcPr>
            <w:tcW w:w="1559"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+258875102262</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Micaia Foundation; Project Manager for Darwin Funded Project. </w:t>
            </w:r>
            <w:hyperlink r:id="rId61" w:history="1">
              <w:r w:rsidRPr="001432E9">
                <w:rPr>
                  <w:rFonts w:ascii="Calibri" w:eastAsia="Times New Roman" w:hAnsi="Calibri" w:cs="Calibri"/>
                  <w:color w:val="0000FF"/>
                  <w:sz w:val="20"/>
                  <w:szCs w:val="20"/>
                  <w:u w:val="single"/>
                  <w:lang w:eastAsia="en-ZA"/>
                </w:rPr>
                <w:t>Hercilia.chipanga@yahoo.com.br</w:t>
              </w:r>
            </w:hyperlink>
          </w:p>
        </w:tc>
      </w:tr>
      <w:tr w:rsidR="005B522D" w:rsidRPr="001432E9" w:rsidTr="000B468A">
        <w:trPr>
          <w:trHeight w:val="35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Maduna P.T</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Mozambique</w:t>
            </w:r>
          </w:p>
        </w:tc>
        <w:tc>
          <w:tcPr>
            <w:tcW w:w="1559"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+258863311965</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Comite de Gestar dos recussos naturais de isetserra; Presidente do comite</w:t>
            </w:r>
          </w:p>
        </w:tc>
      </w:tr>
      <w:tr w:rsidR="005B522D" w:rsidRPr="001432E9" w:rsidTr="000B468A">
        <w:trPr>
          <w:trHeight w:val="4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Gelemu S</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Zimbabwe</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+26304797493 +236772666796     </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Zimbabwe Parks and Wildlife management Authority;</w:t>
            </w:r>
          </w:p>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Tourist Officer. </w:t>
            </w:r>
            <w:hyperlink r:id="rId62" w:history="1">
              <w:r w:rsidRPr="001432E9">
                <w:rPr>
                  <w:rFonts w:ascii="Calibri" w:eastAsia="Times New Roman" w:hAnsi="Calibri" w:cs="Calibri"/>
                  <w:color w:val="0000FF"/>
                  <w:sz w:val="20"/>
                  <w:szCs w:val="20"/>
                  <w:u w:val="single"/>
                  <w:lang w:eastAsia="en-ZA"/>
                </w:rPr>
                <w:t>stanleygelemu@gmail.com</w:t>
              </w:r>
            </w:hyperlink>
          </w:p>
        </w:tc>
      </w:tr>
      <w:tr w:rsidR="005B522D" w:rsidRPr="001432E9" w:rsidTr="000B468A">
        <w:trPr>
          <w:trHeight w:val="56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Chinyanuanya G</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Zimbabwe</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+263773023469 +2632272579 +2632273367</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Zimbabwe republic Police; Superintendant </w:t>
            </w:r>
          </w:p>
        </w:tc>
      </w:tr>
      <w:tr w:rsidR="005B522D" w:rsidRPr="001432E9" w:rsidTr="000B468A">
        <w:trPr>
          <w:trHeight w:val="38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Mrs</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Mangungo K.M</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Zimbabwe</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+2630263352 +263772953586</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Parks and Wildlife Management authorities; Area Manager. </w:t>
            </w:r>
            <w:hyperlink r:id="rId63" w:history="1">
              <w:r w:rsidRPr="001432E9">
                <w:rPr>
                  <w:rFonts w:ascii="Calibri" w:eastAsia="Times New Roman" w:hAnsi="Calibri" w:cs="Calibri"/>
                  <w:color w:val="0000FF"/>
                  <w:sz w:val="20"/>
                  <w:szCs w:val="20"/>
                  <w:u w:val="single"/>
                  <w:lang w:eastAsia="en-ZA"/>
                </w:rPr>
                <w:t>ikanengoni@yahoo.co.uk</w:t>
              </w:r>
            </w:hyperlink>
          </w:p>
        </w:tc>
      </w:tr>
      <w:tr w:rsidR="005B522D" w:rsidRPr="001432E9" w:rsidTr="000B468A">
        <w:trPr>
          <w:trHeight w:val="55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Marange E.N</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Zimbabwe</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+263739939729 +2630262461 +2630773509854</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Environmental Management Agency; District Environment Officer. </w:t>
            </w:r>
            <w:hyperlink r:id="rId64" w:history="1">
              <w:r w:rsidRPr="001432E9">
                <w:rPr>
                  <w:rFonts w:ascii="Calibri" w:eastAsia="Times New Roman" w:hAnsi="Calibri" w:cs="Calibri"/>
                  <w:color w:val="0000FF"/>
                  <w:sz w:val="20"/>
                  <w:szCs w:val="20"/>
                  <w:u w:val="single"/>
                  <w:lang w:eastAsia="en-ZA"/>
                </w:rPr>
                <w:t>emarange@webmail.co.za</w:t>
              </w:r>
            </w:hyperlink>
          </w:p>
        </w:tc>
      </w:tr>
      <w:tr w:rsidR="005B522D" w:rsidRPr="001432E9" w:rsidTr="000B468A">
        <w:trPr>
          <w:trHeight w:val="39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Miss</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Mufandaidza T</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Zimbabwe</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+2630268352 +2630775185526</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Forestry Commission; </w:t>
            </w:r>
          </w:p>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District Forestry Extension Officer. </w:t>
            </w:r>
            <w:hyperlink r:id="rId65" w:history="1">
              <w:r w:rsidRPr="001432E9">
                <w:rPr>
                  <w:rFonts w:ascii="Calibri" w:eastAsia="Times New Roman" w:hAnsi="Calibri" w:cs="Calibri"/>
                  <w:color w:val="0000FF"/>
                  <w:sz w:val="20"/>
                  <w:szCs w:val="20"/>
                  <w:u w:val="single"/>
                  <w:lang w:eastAsia="en-ZA"/>
                </w:rPr>
                <w:t>tmufandaidea@gmail.com</w:t>
              </w:r>
            </w:hyperlink>
          </w:p>
        </w:tc>
      </w:tr>
      <w:tr w:rsidR="005B522D" w:rsidRPr="001432E9" w:rsidTr="000B468A">
        <w:trPr>
          <w:trHeight w:val="46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Mugani T</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Zimbabwe</w:t>
            </w:r>
          </w:p>
        </w:tc>
        <w:tc>
          <w:tcPr>
            <w:tcW w:w="155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+263262547 +263773503711</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AGRITEX (Ministry of Agriculture); District Agriculture and extension officer. </w:t>
            </w:r>
            <w:hyperlink r:id="rId66" w:history="1">
              <w:r w:rsidRPr="001432E9">
                <w:rPr>
                  <w:rFonts w:ascii="Calibri" w:eastAsia="Times New Roman" w:hAnsi="Calibri" w:cs="Calibri"/>
                  <w:color w:val="0000FF"/>
                  <w:sz w:val="20"/>
                  <w:szCs w:val="20"/>
                  <w:u w:val="single"/>
                  <w:lang w:eastAsia="en-ZA"/>
                </w:rPr>
                <w:t>tmugany@gmail.com</w:t>
              </w:r>
            </w:hyperlink>
          </w:p>
        </w:tc>
      </w:tr>
      <w:tr w:rsidR="005B522D" w:rsidRPr="001432E9" w:rsidTr="000B468A">
        <w:trPr>
          <w:trHeight w:val="50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Mwafuka T</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Zimbabwe</w:t>
            </w:r>
          </w:p>
        </w:tc>
        <w:tc>
          <w:tcPr>
            <w:tcW w:w="1559" w:type="dxa"/>
            <w:tcBorders>
              <w:top w:val="nil"/>
              <w:left w:val="nil"/>
              <w:bottom w:val="single" w:sz="4" w:space="0" w:color="auto"/>
              <w:right w:val="single" w:sz="4" w:space="0" w:color="auto"/>
            </w:tcBorders>
            <w:shd w:val="clear" w:color="auto" w:fill="auto"/>
            <w:vAlign w:val="center"/>
            <w:hideMark/>
          </w:tcPr>
          <w:p w:rsidR="005B522D" w:rsidRPr="003E12BB" w:rsidRDefault="005B522D" w:rsidP="006124CB">
            <w:pPr>
              <w:spacing w:after="0"/>
              <w:rPr>
                <w:rFonts w:ascii="Calibri" w:eastAsia="Times New Roman" w:hAnsi="Calibri" w:cs="Calibri"/>
                <w:color w:val="000000"/>
                <w:sz w:val="16"/>
                <w:szCs w:val="16"/>
                <w:lang w:eastAsia="en-ZA"/>
              </w:rPr>
            </w:pPr>
            <w:r w:rsidRPr="003E12BB">
              <w:rPr>
                <w:rFonts w:ascii="Calibri" w:eastAsia="Times New Roman" w:hAnsi="Calibri" w:cs="Calibri"/>
                <w:color w:val="000000"/>
                <w:sz w:val="16"/>
                <w:szCs w:val="16"/>
                <w:lang w:eastAsia="en-ZA"/>
              </w:rPr>
              <w:t>0262272/3 2914/5 0773753681 0262403</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Chimanimani Rural District Council; Environment Officer. </w:t>
            </w:r>
            <w:hyperlink r:id="rId67" w:history="1">
              <w:r w:rsidRPr="001432E9">
                <w:rPr>
                  <w:rFonts w:ascii="Calibri" w:eastAsia="Times New Roman" w:hAnsi="Calibri" w:cs="Calibri"/>
                  <w:color w:val="0000FF"/>
                  <w:sz w:val="20"/>
                  <w:szCs w:val="20"/>
                  <w:u w:val="single"/>
                  <w:lang w:eastAsia="en-ZA"/>
                </w:rPr>
                <w:t>tmwafuka@gmail.com</w:t>
              </w:r>
            </w:hyperlink>
          </w:p>
        </w:tc>
      </w:tr>
      <w:tr w:rsidR="005B522D" w:rsidRPr="001432E9" w:rsidTr="000B468A">
        <w:trPr>
          <w:trHeight w:val="42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Mrs</w:t>
            </w:r>
          </w:p>
        </w:tc>
        <w:tc>
          <w:tcPr>
            <w:tcW w:w="1275"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Van de Ruit T.J</w:t>
            </w:r>
          </w:p>
        </w:tc>
        <w:tc>
          <w:tcPr>
            <w:tcW w:w="993" w:type="dxa"/>
            <w:tcBorders>
              <w:top w:val="nil"/>
              <w:left w:val="nil"/>
              <w:bottom w:val="single" w:sz="4" w:space="0" w:color="auto"/>
              <w:right w:val="single" w:sz="4" w:space="0" w:color="auto"/>
            </w:tcBorders>
            <w:shd w:val="clear" w:color="auto" w:fill="auto"/>
            <w:noWrap/>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Zimbabwe</w:t>
            </w:r>
          </w:p>
        </w:tc>
        <w:tc>
          <w:tcPr>
            <w:tcW w:w="1559" w:type="dxa"/>
            <w:tcBorders>
              <w:top w:val="nil"/>
              <w:left w:val="nil"/>
              <w:bottom w:val="single" w:sz="4" w:space="0" w:color="auto"/>
              <w:right w:val="single" w:sz="4" w:space="0" w:color="auto"/>
            </w:tcBorders>
            <w:shd w:val="clear" w:color="auto" w:fill="auto"/>
            <w:vAlign w:val="center"/>
            <w:hideMark/>
          </w:tcPr>
          <w:p w:rsidR="005B522D" w:rsidRPr="003E12BB" w:rsidRDefault="005B522D" w:rsidP="006124CB">
            <w:pPr>
              <w:spacing w:after="0"/>
              <w:rPr>
                <w:rFonts w:ascii="Calibri" w:eastAsia="Times New Roman" w:hAnsi="Calibri" w:cs="Calibri"/>
                <w:color w:val="000000"/>
                <w:sz w:val="16"/>
                <w:szCs w:val="16"/>
                <w:lang w:eastAsia="en-ZA"/>
              </w:rPr>
            </w:pPr>
            <w:r w:rsidRPr="003E12BB">
              <w:rPr>
                <w:rFonts w:ascii="Calibri" w:eastAsia="Times New Roman" w:hAnsi="Calibri" w:cs="Calibri"/>
                <w:color w:val="000000"/>
                <w:sz w:val="16"/>
                <w:szCs w:val="16"/>
                <w:lang w:eastAsia="en-ZA"/>
              </w:rPr>
              <w:t>+2630263351 +2630772101283</w:t>
            </w:r>
          </w:p>
        </w:tc>
        <w:tc>
          <w:tcPr>
            <w:tcW w:w="4819" w:type="dxa"/>
            <w:tcBorders>
              <w:top w:val="nil"/>
              <w:left w:val="nil"/>
              <w:bottom w:val="single" w:sz="4" w:space="0" w:color="auto"/>
              <w:right w:val="single" w:sz="4" w:space="0" w:color="auto"/>
            </w:tcBorders>
            <w:shd w:val="clear" w:color="auto" w:fill="auto"/>
            <w:vAlign w:val="center"/>
            <w:hideMark/>
          </w:tcPr>
          <w:p w:rsidR="005B522D" w:rsidRPr="001432E9" w:rsidRDefault="005B522D" w:rsidP="006124CB">
            <w:pPr>
              <w:spacing w:after="0"/>
              <w:rPr>
                <w:rFonts w:ascii="Calibri" w:eastAsia="Times New Roman" w:hAnsi="Calibri" w:cs="Calibri"/>
                <w:color w:val="000000"/>
                <w:sz w:val="20"/>
                <w:szCs w:val="20"/>
                <w:lang w:eastAsia="en-ZA"/>
              </w:rPr>
            </w:pPr>
            <w:r w:rsidRPr="001432E9">
              <w:rPr>
                <w:rFonts w:ascii="Calibri" w:eastAsia="Times New Roman" w:hAnsi="Calibri" w:cs="Calibri"/>
                <w:color w:val="000000"/>
                <w:sz w:val="20"/>
                <w:szCs w:val="20"/>
                <w:lang w:eastAsia="en-ZA"/>
              </w:rPr>
              <w:t xml:space="preserve">Chimanimani Tourist Association; Director. </w:t>
            </w:r>
            <w:hyperlink r:id="rId68" w:history="1">
              <w:r w:rsidRPr="001432E9">
                <w:rPr>
                  <w:rFonts w:ascii="Calibri" w:eastAsia="Times New Roman" w:hAnsi="Calibri" w:cs="Calibri"/>
                  <w:color w:val="0000FF"/>
                  <w:sz w:val="20"/>
                  <w:szCs w:val="20"/>
                  <w:u w:val="single"/>
                  <w:lang w:eastAsia="en-ZA"/>
                </w:rPr>
                <w:t>dougvan@zol.co.zw</w:t>
              </w:r>
            </w:hyperlink>
          </w:p>
        </w:tc>
      </w:tr>
    </w:tbl>
    <w:p w:rsidR="00A460C6" w:rsidRPr="003676F0" w:rsidRDefault="00A460C6" w:rsidP="003676F0">
      <w:pPr>
        <w:pStyle w:val="Heading3"/>
        <w:tabs>
          <w:tab w:val="decimal" w:pos="216"/>
        </w:tabs>
        <w:spacing w:before="0"/>
        <w:ind w:left="720"/>
        <w:rPr>
          <w:rFonts w:ascii="Calibri" w:hAnsi="Calibri" w:cs="Calibri"/>
          <w:color w:val="000000" w:themeColor="text1"/>
          <w:sz w:val="26"/>
          <w:szCs w:val="26"/>
        </w:rPr>
      </w:pPr>
      <w:bookmarkStart w:id="10" w:name="_Toc402956053"/>
      <w:r w:rsidRPr="003676F0">
        <w:rPr>
          <w:rFonts w:ascii="Calibri" w:hAnsi="Calibri" w:cs="Calibri"/>
          <w:color w:val="000000" w:themeColor="text1"/>
          <w:sz w:val="26"/>
          <w:szCs w:val="26"/>
        </w:rPr>
        <w:lastRenderedPageBreak/>
        <w:t>Outcomes</w:t>
      </w:r>
    </w:p>
    <w:p w:rsidR="00321543" w:rsidRPr="000B468A" w:rsidRDefault="00321543" w:rsidP="006124CB">
      <w:pPr>
        <w:spacing w:after="0"/>
        <w:rPr>
          <w:rFonts w:ascii="Calibri" w:hAnsi="Calibri" w:cs="Calibri"/>
          <w:sz w:val="28"/>
          <w:szCs w:val="28"/>
        </w:rPr>
      </w:pPr>
    </w:p>
    <w:p w:rsidR="00A460C6" w:rsidRPr="001432E9" w:rsidRDefault="00321543" w:rsidP="00D7476A">
      <w:pPr>
        <w:spacing w:after="0" w:line="360" w:lineRule="auto"/>
        <w:rPr>
          <w:rFonts w:ascii="Calibri" w:hAnsi="Calibri" w:cs="Calibri"/>
        </w:rPr>
      </w:pPr>
      <w:r w:rsidRPr="001432E9">
        <w:rPr>
          <w:rFonts w:ascii="Calibri" w:hAnsi="Calibri" w:cs="Calibri"/>
        </w:rPr>
        <w:t>D</w:t>
      </w:r>
      <w:r w:rsidR="00A460C6" w:rsidRPr="001432E9">
        <w:rPr>
          <w:rFonts w:ascii="Calibri" w:hAnsi="Calibri" w:cs="Calibri"/>
        </w:rPr>
        <w:t>aily activities were flexible due to</w:t>
      </w:r>
      <w:r w:rsidR="00E83D5A">
        <w:rPr>
          <w:rFonts w:ascii="Calibri" w:hAnsi="Calibri" w:cs="Calibri"/>
        </w:rPr>
        <w:t xml:space="preserve"> both</w:t>
      </w:r>
      <w:r w:rsidRPr="001432E9">
        <w:rPr>
          <w:rFonts w:ascii="Calibri" w:hAnsi="Calibri" w:cs="Calibri"/>
        </w:rPr>
        <w:t xml:space="preserve"> t</w:t>
      </w:r>
      <w:r w:rsidR="00A460C6" w:rsidRPr="001432E9">
        <w:rPr>
          <w:rFonts w:ascii="Calibri" w:hAnsi="Calibri" w:cs="Calibri"/>
        </w:rPr>
        <w:t>he level of infrastructure of the venue</w:t>
      </w:r>
      <w:r w:rsidR="00E83D5A">
        <w:rPr>
          <w:rFonts w:ascii="Calibri" w:hAnsi="Calibri" w:cs="Calibri"/>
        </w:rPr>
        <w:t xml:space="preserve"> and </w:t>
      </w:r>
      <w:r w:rsidRPr="001432E9">
        <w:rPr>
          <w:rFonts w:ascii="Calibri" w:hAnsi="Calibri" w:cs="Calibri"/>
        </w:rPr>
        <w:t>l</w:t>
      </w:r>
      <w:r w:rsidR="00A460C6" w:rsidRPr="001432E9">
        <w:rPr>
          <w:rFonts w:ascii="Calibri" w:hAnsi="Calibri" w:cs="Calibri"/>
        </w:rPr>
        <w:t xml:space="preserve">anguage </w:t>
      </w:r>
      <w:r w:rsidR="00E83D5A">
        <w:rPr>
          <w:rFonts w:ascii="Calibri" w:hAnsi="Calibri" w:cs="Calibri"/>
        </w:rPr>
        <w:t xml:space="preserve">differences. In addition time was spent </w:t>
      </w:r>
      <w:r w:rsidR="005E5F0A">
        <w:rPr>
          <w:rFonts w:ascii="Calibri" w:hAnsi="Calibri" w:cs="Calibri"/>
        </w:rPr>
        <w:t>discussing</w:t>
      </w:r>
      <w:r w:rsidRPr="001432E9">
        <w:rPr>
          <w:rFonts w:ascii="Calibri" w:hAnsi="Calibri" w:cs="Calibri"/>
        </w:rPr>
        <w:t xml:space="preserve"> i</w:t>
      </w:r>
      <w:r w:rsidR="00A460C6" w:rsidRPr="001432E9">
        <w:rPr>
          <w:rFonts w:ascii="Calibri" w:hAnsi="Calibri" w:cs="Calibri"/>
        </w:rPr>
        <w:t>ssues arising from the participants</w:t>
      </w:r>
      <w:r w:rsidRPr="001432E9">
        <w:rPr>
          <w:rFonts w:ascii="Calibri" w:hAnsi="Calibri" w:cs="Calibri"/>
        </w:rPr>
        <w:t>.</w:t>
      </w:r>
      <w:r w:rsidR="00E83D5A">
        <w:rPr>
          <w:rFonts w:ascii="Calibri" w:hAnsi="Calibri" w:cs="Calibri"/>
        </w:rPr>
        <w:t xml:space="preserve"> </w:t>
      </w:r>
    </w:p>
    <w:p w:rsidR="00A460C6" w:rsidRPr="001432E9" w:rsidRDefault="00A460C6" w:rsidP="00D7476A">
      <w:pPr>
        <w:suppressAutoHyphens/>
        <w:spacing w:after="0" w:line="360" w:lineRule="auto"/>
        <w:rPr>
          <w:rFonts w:ascii="Calibri" w:hAnsi="Calibri" w:cs="Calibri"/>
        </w:rPr>
      </w:pPr>
    </w:p>
    <w:p w:rsidR="00A460C6" w:rsidRPr="001432E9" w:rsidRDefault="00A460C6" w:rsidP="00D7476A">
      <w:pPr>
        <w:spacing w:after="0" w:line="360" w:lineRule="auto"/>
        <w:rPr>
          <w:rFonts w:ascii="Calibri" w:hAnsi="Calibri" w:cs="Calibri"/>
        </w:rPr>
      </w:pPr>
      <w:r w:rsidRPr="001432E9">
        <w:rPr>
          <w:rFonts w:ascii="Calibri" w:hAnsi="Calibri" w:cs="Calibri"/>
        </w:rPr>
        <w:t>The participants were asked to indicate what their expectations of the workshop were. This information provided a strong foundation for understanding the priority areas for discussion within the workshop</w:t>
      </w:r>
      <w:r w:rsidR="00321543" w:rsidRPr="001432E9">
        <w:rPr>
          <w:rFonts w:ascii="Calibri" w:hAnsi="Calibri" w:cs="Calibri"/>
        </w:rPr>
        <w:t>.</w:t>
      </w:r>
    </w:p>
    <w:p w:rsidR="00A460C6" w:rsidRPr="001432E9" w:rsidRDefault="00321543" w:rsidP="006124CB">
      <w:pPr>
        <w:spacing w:after="0"/>
        <w:rPr>
          <w:rFonts w:ascii="Calibri" w:hAnsi="Calibri" w:cs="Calibri"/>
        </w:rPr>
      </w:pPr>
      <w:r w:rsidRPr="001432E9">
        <w:rPr>
          <w:rFonts w:ascii="Calibri" w:hAnsi="Calibri" w:cs="Calibri"/>
        </w:rPr>
        <w:t>S</w:t>
      </w:r>
      <w:r w:rsidR="00A460C6" w:rsidRPr="001432E9">
        <w:rPr>
          <w:rFonts w:ascii="Calibri" w:hAnsi="Calibri" w:cs="Calibri"/>
        </w:rPr>
        <w:t>ummary of the expectations:</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How can we link stakeholders in conservation?</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How can we link conservation and livelihood? (Stakeholders, NGO, Government, Private Sector etc</w:t>
      </w:r>
      <w:r w:rsidR="00A43FC9">
        <w:rPr>
          <w:rFonts w:ascii="Calibri" w:hAnsi="Calibri" w:cs="Calibri"/>
          <w:sz w:val="24"/>
          <w:szCs w:val="24"/>
        </w:rPr>
        <w:t>.</w:t>
      </w:r>
      <w:r w:rsidRPr="001432E9">
        <w:rPr>
          <w:rFonts w:ascii="Calibri" w:hAnsi="Calibri" w:cs="Calibri"/>
          <w:sz w:val="24"/>
          <w:szCs w:val="24"/>
        </w:rPr>
        <w:t>)</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What approaches can be used to improve ownership to communities for better resource management?</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How do we engage with government for support and participation on community projects?</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How can communities benefit from the park?</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How do we deal with challenges caused by communities?</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What tools can be used to enhance community participation?</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How can we effectively communicate conservation issues to communities suffering from human wildlife conflict?</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How can we involve kids to participate in conservation?</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 xml:space="preserve">How does the community work with the private sector, and how do we move on once </w:t>
      </w:r>
      <w:r w:rsidR="00321543" w:rsidRPr="001432E9">
        <w:rPr>
          <w:rFonts w:ascii="Calibri" w:hAnsi="Calibri" w:cs="Calibri"/>
          <w:sz w:val="24"/>
          <w:szCs w:val="24"/>
        </w:rPr>
        <w:t xml:space="preserve">a </w:t>
      </w:r>
      <w:r w:rsidRPr="001432E9">
        <w:rPr>
          <w:rFonts w:ascii="Calibri" w:hAnsi="Calibri" w:cs="Calibri"/>
          <w:sz w:val="24"/>
          <w:szCs w:val="24"/>
        </w:rPr>
        <w:t>joint venture has lapsed?</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How do we involve communities to ensure safety and security?</w:t>
      </w:r>
    </w:p>
    <w:p w:rsidR="00A460C6" w:rsidRPr="001432E9" w:rsidRDefault="00A460C6"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How do we as NGO/Government work with community rangers who are not paid (volunteers)</w:t>
      </w:r>
      <w:r w:rsidR="00A43FC9">
        <w:rPr>
          <w:rFonts w:ascii="Calibri" w:hAnsi="Calibri" w:cs="Calibri"/>
          <w:sz w:val="24"/>
          <w:szCs w:val="24"/>
        </w:rPr>
        <w:t>?</w:t>
      </w:r>
    </w:p>
    <w:p w:rsidR="00A460C6" w:rsidRPr="001432E9" w:rsidRDefault="00321543" w:rsidP="00311276">
      <w:pPr>
        <w:pStyle w:val="ListParagraph"/>
        <w:numPr>
          <w:ilvl w:val="0"/>
          <w:numId w:val="15"/>
        </w:numPr>
        <w:spacing w:after="0" w:line="240" w:lineRule="auto"/>
        <w:rPr>
          <w:rFonts w:ascii="Calibri" w:hAnsi="Calibri" w:cs="Calibri"/>
          <w:sz w:val="24"/>
          <w:szCs w:val="24"/>
        </w:rPr>
      </w:pPr>
      <w:r w:rsidRPr="001432E9">
        <w:rPr>
          <w:rFonts w:ascii="Calibri" w:hAnsi="Calibri" w:cs="Calibri"/>
          <w:sz w:val="24"/>
          <w:szCs w:val="24"/>
        </w:rPr>
        <w:t>In Mozambique h</w:t>
      </w:r>
      <w:r w:rsidR="00A460C6" w:rsidRPr="001432E9">
        <w:rPr>
          <w:rFonts w:ascii="Calibri" w:hAnsi="Calibri" w:cs="Calibri"/>
          <w:sz w:val="24"/>
          <w:szCs w:val="24"/>
        </w:rPr>
        <w:t xml:space="preserve">ow </w:t>
      </w:r>
      <w:r w:rsidRPr="001432E9">
        <w:rPr>
          <w:rFonts w:ascii="Calibri" w:hAnsi="Calibri" w:cs="Calibri"/>
          <w:sz w:val="24"/>
          <w:szCs w:val="24"/>
        </w:rPr>
        <w:t xml:space="preserve">can we </w:t>
      </w:r>
      <w:r w:rsidR="00A460C6" w:rsidRPr="001432E9">
        <w:rPr>
          <w:rFonts w:ascii="Calibri" w:hAnsi="Calibri" w:cs="Calibri"/>
          <w:sz w:val="24"/>
          <w:szCs w:val="24"/>
        </w:rPr>
        <w:t>effective</w:t>
      </w:r>
      <w:r w:rsidRPr="001432E9">
        <w:rPr>
          <w:rFonts w:ascii="Calibri" w:hAnsi="Calibri" w:cs="Calibri"/>
          <w:sz w:val="24"/>
          <w:szCs w:val="24"/>
        </w:rPr>
        <w:t>ly</w:t>
      </w:r>
      <w:r w:rsidR="00A460C6" w:rsidRPr="001432E9">
        <w:rPr>
          <w:rFonts w:ascii="Calibri" w:hAnsi="Calibri" w:cs="Calibri"/>
          <w:sz w:val="24"/>
          <w:szCs w:val="24"/>
        </w:rPr>
        <w:t xml:space="preserve"> use the 20% entrance fee that is given by Government to communities per year?</w:t>
      </w:r>
    </w:p>
    <w:p w:rsidR="00A460C6" w:rsidRPr="001432E9" w:rsidRDefault="00A460C6" w:rsidP="006124CB">
      <w:pPr>
        <w:spacing w:after="0"/>
        <w:ind w:left="426"/>
        <w:rPr>
          <w:rFonts w:ascii="Calibri" w:hAnsi="Calibri" w:cs="Calibri"/>
        </w:rPr>
      </w:pPr>
    </w:p>
    <w:p w:rsidR="00A460C6" w:rsidRPr="001432E9" w:rsidRDefault="00A460C6" w:rsidP="00D7476A">
      <w:pPr>
        <w:spacing w:after="0" w:line="360" w:lineRule="auto"/>
        <w:rPr>
          <w:rFonts w:ascii="Calibri" w:hAnsi="Calibri" w:cs="Calibri"/>
        </w:rPr>
      </w:pPr>
      <w:r w:rsidRPr="001432E9">
        <w:rPr>
          <w:rFonts w:ascii="Calibri" w:hAnsi="Calibri" w:cs="Calibri"/>
        </w:rPr>
        <w:t>The participants were extremely interested in understanding the significance of the park towards improving their lives and livelihoods.  This was revealed through their concern about matters of access to the park, benefits from the park</w:t>
      </w:r>
      <w:r w:rsidR="00A43FC9">
        <w:rPr>
          <w:rFonts w:ascii="Calibri" w:hAnsi="Calibri" w:cs="Calibri"/>
        </w:rPr>
        <w:t>,</w:t>
      </w:r>
      <w:r w:rsidRPr="001432E9">
        <w:rPr>
          <w:rFonts w:ascii="Calibri" w:hAnsi="Calibri" w:cs="Calibri"/>
        </w:rPr>
        <w:t xml:space="preserve"> as well as a strong desire to understand how the park is managed. They were also largely interested about how do they get the community involved in bringing and restoring the park back to its original form.</w:t>
      </w:r>
    </w:p>
    <w:p w:rsidR="00A460C6" w:rsidRDefault="00A460C6" w:rsidP="006124CB">
      <w:pPr>
        <w:spacing w:after="0"/>
        <w:rPr>
          <w:rFonts w:ascii="Calibri" w:hAnsi="Calibri" w:cs="Calibri"/>
        </w:rPr>
      </w:pPr>
    </w:p>
    <w:p w:rsidR="003E12BB" w:rsidRDefault="003E12BB" w:rsidP="006124CB">
      <w:pPr>
        <w:spacing w:after="0"/>
        <w:rPr>
          <w:rFonts w:ascii="Calibri" w:hAnsi="Calibri" w:cs="Calibri"/>
        </w:rPr>
      </w:pPr>
    </w:p>
    <w:p w:rsidR="003E12BB" w:rsidRPr="001432E9" w:rsidRDefault="003E12BB" w:rsidP="006124CB">
      <w:pPr>
        <w:spacing w:after="0"/>
        <w:rPr>
          <w:rFonts w:ascii="Calibri" w:hAnsi="Calibri" w:cs="Calibri"/>
        </w:rPr>
      </w:pPr>
    </w:p>
    <w:p w:rsidR="00A460C6" w:rsidRPr="001432E9" w:rsidRDefault="00A460C6" w:rsidP="00D7476A">
      <w:pPr>
        <w:pStyle w:val="Heading1"/>
        <w:keepLines w:val="0"/>
        <w:spacing w:before="0" w:line="360" w:lineRule="auto"/>
        <w:rPr>
          <w:rFonts w:ascii="Calibri" w:hAnsi="Calibri" w:cs="Calibri"/>
          <w:b w:val="0"/>
          <w:color w:val="auto"/>
          <w:sz w:val="24"/>
          <w:szCs w:val="24"/>
          <w:u w:val="single"/>
        </w:rPr>
      </w:pPr>
      <w:r w:rsidRPr="001432E9">
        <w:rPr>
          <w:rFonts w:ascii="Calibri" w:hAnsi="Calibri" w:cs="Calibri"/>
          <w:b w:val="0"/>
          <w:color w:val="auto"/>
          <w:sz w:val="24"/>
          <w:szCs w:val="24"/>
          <w:u w:val="single"/>
        </w:rPr>
        <w:lastRenderedPageBreak/>
        <w:t xml:space="preserve">People and Parks Map </w:t>
      </w:r>
    </w:p>
    <w:p w:rsidR="00A460C6" w:rsidRPr="001432E9" w:rsidRDefault="00A43FC9" w:rsidP="00D7476A">
      <w:pPr>
        <w:spacing w:after="0" w:line="360" w:lineRule="auto"/>
        <w:rPr>
          <w:rFonts w:ascii="Calibri" w:hAnsi="Calibri" w:cs="Calibri"/>
        </w:rPr>
      </w:pPr>
      <w:r>
        <w:rPr>
          <w:rFonts w:ascii="Calibri" w:hAnsi="Calibri" w:cs="Calibri"/>
          <w:noProof/>
          <w:lang w:val="en-ZA" w:eastAsia="en-ZA"/>
        </w:rPr>
        <w:drawing>
          <wp:anchor distT="0" distB="0" distL="114300" distR="114300" simplePos="0" relativeHeight="251660288" behindDoc="0" locked="0" layoutInCell="1" allowOverlap="1">
            <wp:simplePos x="0" y="0"/>
            <wp:positionH relativeFrom="column">
              <wp:posOffset>4118610</wp:posOffset>
            </wp:positionH>
            <wp:positionV relativeFrom="paragraph">
              <wp:posOffset>92710</wp:posOffset>
            </wp:positionV>
            <wp:extent cx="1743075" cy="2353945"/>
            <wp:effectExtent l="38100" t="57150" r="123825" b="103505"/>
            <wp:wrapSquare wrapText="bothSides"/>
            <wp:docPr id="4" name="Picture 4" descr="C:\Users\Absa\Pictures\2014-10-09 Chimanimani Nature Reserve and CBNRM Training\Chimanimani Nature Reserve and CBNRM Training 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sa\Pictures\2014-10-09 Chimanimani Nature Reserve and CBNRM Training\Chimanimani Nature Reserve and CBNRM Training 517.JPG"/>
                    <pic:cNvPicPr>
                      <a:picLocks noChangeAspect="1" noChangeArrowheads="1"/>
                    </pic:cNvPicPr>
                  </pic:nvPicPr>
                  <pic:blipFill>
                    <a:blip r:embed="rId69" cstate="print"/>
                    <a:srcRect/>
                    <a:stretch>
                      <a:fillRect/>
                    </a:stretch>
                  </pic:blipFill>
                  <pic:spPr bwMode="auto">
                    <a:xfrm>
                      <a:off x="0" y="0"/>
                      <a:ext cx="1743075" cy="235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460C6" w:rsidRPr="001432E9">
        <w:rPr>
          <w:rFonts w:ascii="Calibri" w:hAnsi="Calibri" w:cs="Calibri"/>
        </w:rPr>
        <w:t xml:space="preserve">The participants were divided into two groups, </w:t>
      </w:r>
      <w:r>
        <w:rPr>
          <w:rFonts w:ascii="Calibri" w:hAnsi="Calibri" w:cs="Calibri"/>
        </w:rPr>
        <w:t>m</w:t>
      </w:r>
      <w:r w:rsidR="00A460C6" w:rsidRPr="001432E9">
        <w:rPr>
          <w:rFonts w:ascii="Calibri" w:hAnsi="Calibri" w:cs="Calibri"/>
        </w:rPr>
        <w:t>ixed per area and work position. The task was to identify unhealthy and healthy land use practices</w:t>
      </w:r>
      <w:r>
        <w:rPr>
          <w:rFonts w:ascii="Calibri" w:hAnsi="Calibri" w:cs="Calibri"/>
        </w:rPr>
        <w:t>, with the aid of maps (Figure 13),</w:t>
      </w:r>
      <w:r w:rsidR="00A460C6" w:rsidRPr="001432E9">
        <w:rPr>
          <w:rFonts w:ascii="Calibri" w:hAnsi="Calibri" w:cs="Calibri"/>
        </w:rPr>
        <w:t xml:space="preserve"> and to recommend stakeholders who they feel can help rectify the situation. It was interesting that both groups, named the surrounding communities as the stakeholder for solution in their respective areas. Unfortunately </w:t>
      </w:r>
      <w:r w:rsidR="00FF14C9">
        <w:rPr>
          <w:rFonts w:ascii="Calibri" w:hAnsi="Calibri" w:cs="Calibri"/>
        </w:rPr>
        <w:t xml:space="preserve">many of the Zimbabweans </w:t>
      </w:r>
      <w:r w:rsidR="00A460C6" w:rsidRPr="001432E9">
        <w:rPr>
          <w:rFonts w:ascii="Calibri" w:hAnsi="Calibri" w:cs="Calibri"/>
        </w:rPr>
        <w:t>showed signs of unwillingness to start rectifying the challenges</w:t>
      </w:r>
      <w:r w:rsidR="00FF14C9">
        <w:rPr>
          <w:rFonts w:ascii="Calibri" w:hAnsi="Calibri" w:cs="Calibri"/>
        </w:rPr>
        <w:t xml:space="preserve"> faced</w:t>
      </w:r>
      <w:r w:rsidR="00A460C6" w:rsidRPr="001432E9">
        <w:rPr>
          <w:rFonts w:ascii="Calibri" w:hAnsi="Calibri" w:cs="Calibri"/>
        </w:rPr>
        <w:t xml:space="preserve">. </w:t>
      </w:r>
    </w:p>
    <w:p w:rsidR="00A460C6" w:rsidRPr="001432E9" w:rsidRDefault="00A460C6" w:rsidP="00D7476A">
      <w:pPr>
        <w:spacing w:after="0" w:line="360" w:lineRule="auto"/>
        <w:rPr>
          <w:rFonts w:ascii="Calibri" w:hAnsi="Calibri" w:cs="Calibri"/>
          <w:b/>
        </w:rPr>
      </w:pPr>
    </w:p>
    <w:p w:rsidR="000D53A7" w:rsidRPr="008C65CB" w:rsidRDefault="008C65CB" w:rsidP="00D7476A">
      <w:pPr>
        <w:pStyle w:val="Heading1"/>
        <w:keepLines w:val="0"/>
        <w:spacing w:before="0" w:line="360" w:lineRule="auto"/>
        <w:rPr>
          <w:rFonts w:ascii="Calibri" w:hAnsi="Calibri" w:cs="Calibri"/>
          <w:b w:val="0"/>
          <w:color w:val="auto"/>
          <w:sz w:val="24"/>
          <w:szCs w:val="24"/>
        </w:rPr>
      </w:pPr>
      <w:r w:rsidRPr="008C65CB">
        <w:rPr>
          <w:rFonts w:ascii="Calibri" w:hAnsi="Calibri" w:cs="Calibri"/>
          <w:color w:val="auto"/>
          <w:sz w:val="24"/>
          <w:szCs w:val="24"/>
        </w:rPr>
        <w:t>Figure 1</w:t>
      </w:r>
      <w:r w:rsidR="00263BE6">
        <w:rPr>
          <w:rFonts w:ascii="Calibri" w:hAnsi="Calibri" w:cs="Calibri"/>
          <w:color w:val="auto"/>
          <w:sz w:val="24"/>
          <w:szCs w:val="24"/>
        </w:rPr>
        <w:t>3</w:t>
      </w:r>
      <w:r w:rsidRPr="008C65CB">
        <w:rPr>
          <w:rFonts w:ascii="Calibri" w:hAnsi="Calibri" w:cs="Calibri"/>
          <w:b w:val="0"/>
          <w:color w:val="auto"/>
          <w:sz w:val="24"/>
          <w:szCs w:val="24"/>
        </w:rPr>
        <w:t>.</w:t>
      </w:r>
      <w:r w:rsidR="00A43FC9">
        <w:rPr>
          <w:rFonts w:ascii="Calibri" w:hAnsi="Calibri" w:cs="Calibri"/>
          <w:b w:val="0"/>
          <w:color w:val="auto"/>
          <w:sz w:val="24"/>
          <w:szCs w:val="24"/>
        </w:rPr>
        <w:t xml:space="preserve"> Map of the Chimanimani National Park one of the maps used to help people identify different land use practices. </w:t>
      </w:r>
    </w:p>
    <w:p w:rsidR="000D53A7" w:rsidRDefault="000D53A7" w:rsidP="00D7476A">
      <w:pPr>
        <w:pStyle w:val="Heading1"/>
        <w:keepLines w:val="0"/>
        <w:spacing w:before="0" w:line="360" w:lineRule="auto"/>
        <w:rPr>
          <w:rFonts w:ascii="Calibri" w:hAnsi="Calibri" w:cs="Calibri"/>
          <w:b w:val="0"/>
          <w:color w:val="auto"/>
          <w:sz w:val="24"/>
          <w:szCs w:val="24"/>
          <w:u w:val="single"/>
        </w:rPr>
      </w:pPr>
    </w:p>
    <w:p w:rsidR="00A460C6" w:rsidRPr="001432E9" w:rsidRDefault="00A460C6" w:rsidP="00D7476A">
      <w:pPr>
        <w:pStyle w:val="Heading1"/>
        <w:keepLines w:val="0"/>
        <w:spacing w:before="0" w:line="360" w:lineRule="auto"/>
        <w:rPr>
          <w:rFonts w:ascii="Calibri" w:hAnsi="Calibri" w:cs="Calibri"/>
          <w:b w:val="0"/>
          <w:color w:val="auto"/>
          <w:sz w:val="24"/>
          <w:szCs w:val="24"/>
          <w:u w:val="single"/>
        </w:rPr>
      </w:pPr>
      <w:r w:rsidRPr="001432E9">
        <w:rPr>
          <w:rFonts w:ascii="Calibri" w:hAnsi="Calibri" w:cs="Calibri"/>
          <w:b w:val="0"/>
          <w:color w:val="auto"/>
          <w:sz w:val="24"/>
          <w:szCs w:val="24"/>
          <w:u w:val="single"/>
        </w:rPr>
        <w:t xml:space="preserve">Presentation on Chimanimani Management Plan </w:t>
      </w:r>
    </w:p>
    <w:p w:rsidR="00A460C6" w:rsidRPr="001432E9" w:rsidRDefault="00A460C6" w:rsidP="00D7476A">
      <w:pPr>
        <w:spacing w:after="0" w:line="360" w:lineRule="auto"/>
        <w:rPr>
          <w:rFonts w:ascii="Calibri" w:hAnsi="Calibri" w:cs="Calibri"/>
        </w:rPr>
      </w:pPr>
      <w:r w:rsidRPr="001432E9">
        <w:rPr>
          <w:rFonts w:ascii="Calibri" w:hAnsi="Calibri" w:cs="Calibri"/>
        </w:rPr>
        <w:t>Julio</w:t>
      </w:r>
      <w:r w:rsidR="001D0ED3">
        <w:rPr>
          <w:rFonts w:ascii="Calibri" w:hAnsi="Calibri" w:cs="Calibri"/>
        </w:rPr>
        <w:t xml:space="preserve"> Chikonda</w:t>
      </w:r>
      <w:r w:rsidRPr="001432E9">
        <w:rPr>
          <w:rFonts w:ascii="Calibri" w:hAnsi="Calibri" w:cs="Calibri"/>
        </w:rPr>
        <w:t xml:space="preserve"> presented the Management plan </w:t>
      </w:r>
      <w:r w:rsidR="00FF14C9">
        <w:rPr>
          <w:rFonts w:ascii="Calibri" w:hAnsi="Calibri" w:cs="Calibri"/>
        </w:rPr>
        <w:t xml:space="preserve">for the Mozambique side </w:t>
      </w:r>
      <w:r w:rsidRPr="001432E9">
        <w:rPr>
          <w:rFonts w:ascii="Calibri" w:hAnsi="Calibri" w:cs="Calibri"/>
        </w:rPr>
        <w:t>of Chimanimani.  The conservation area is large, stretching from Tsetsera in the North to the Rusitu in the south. Mozambique has more forest remaining than Zimbabwe.  Mozambique also has a problem of lack of manpower and finances to police the area.  Gold panning in their core zone (the mountains) is rampant.</w:t>
      </w:r>
    </w:p>
    <w:p w:rsidR="005F23DA" w:rsidRPr="001432E9" w:rsidRDefault="005F23DA" w:rsidP="00D7476A">
      <w:pPr>
        <w:spacing w:after="0" w:line="360" w:lineRule="auto"/>
        <w:rPr>
          <w:rFonts w:ascii="Calibri" w:hAnsi="Calibri" w:cs="Calibri"/>
        </w:rPr>
      </w:pPr>
    </w:p>
    <w:p w:rsidR="005F23DA" w:rsidRPr="001432E9" w:rsidRDefault="005F23DA" w:rsidP="00D7476A">
      <w:pPr>
        <w:spacing w:after="0" w:line="360" w:lineRule="auto"/>
        <w:rPr>
          <w:rFonts w:ascii="Calibri" w:hAnsi="Calibri" w:cs="Calibri"/>
          <w:u w:val="single"/>
        </w:rPr>
      </w:pPr>
      <w:r w:rsidRPr="001432E9">
        <w:rPr>
          <w:rFonts w:ascii="Calibri" w:hAnsi="Calibri" w:cs="Calibri"/>
          <w:u w:val="single"/>
        </w:rPr>
        <w:t>Communication &amp; trust</w:t>
      </w:r>
    </w:p>
    <w:p w:rsidR="005F23DA" w:rsidRPr="001432E9" w:rsidRDefault="005F23DA" w:rsidP="00D7476A">
      <w:pPr>
        <w:spacing w:after="0" w:line="360" w:lineRule="auto"/>
        <w:rPr>
          <w:rFonts w:ascii="Calibri" w:hAnsi="Calibri" w:cs="Calibri"/>
        </w:rPr>
      </w:pPr>
      <w:r w:rsidRPr="001432E9">
        <w:rPr>
          <w:rFonts w:ascii="Calibri" w:hAnsi="Calibri" w:cs="Calibri"/>
        </w:rPr>
        <w:t xml:space="preserve">The “win as much as you can” game was used to great effect and illustrated the lack of trust between the players. The participants saw how this lack of trust, especially within the Zimbabwe side, is a hindrance to the development of the area.  </w:t>
      </w:r>
    </w:p>
    <w:p w:rsidR="00A460C6" w:rsidRPr="001432E9" w:rsidRDefault="00A460C6" w:rsidP="00D7476A">
      <w:pPr>
        <w:spacing w:after="0" w:line="360" w:lineRule="auto"/>
        <w:rPr>
          <w:rFonts w:ascii="Calibri" w:hAnsi="Calibri" w:cs="Calibri"/>
        </w:rPr>
      </w:pPr>
    </w:p>
    <w:p w:rsidR="00A460C6" w:rsidRPr="001432E9" w:rsidRDefault="00A460C6" w:rsidP="00D7476A">
      <w:pPr>
        <w:pStyle w:val="Heading1"/>
        <w:keepLines w:val="0"/>
        <w:spacing w:before="0" w:line="360" w:lineRule="auto"/>
        <w:rPr>
          <w:rFonts w:ascii="Calibri" w:hAnsi="Calibri" w:cs="Calibri"/>
          <w:b w:val="0"/>
          <w:color w:val="auto"/>
          <w:sz w:val="24"/>
          <w:szCs w:val="24"/>
          <w:u w:val="single"/>
        </w:rPr>
      </w:pPr>
      <w:r w:rsidRPr="001432E9">
        <w:rPr>
          <w:rFonts w:ascii="Calibri" w:hAnsi="Calibri" w:cs="Calibri"/>
          <w:b w:val="0"/>
          <w:color w:val="auto"/>
          <w:sz w:val="24"/>
          <w:szCs w:val="24"/>
          <w:u w:val="single"/>
        </w:rPr>
        <w:t xml:space="preserve">Field Trip </w:t>
      </w:r>
    </w:p>
    <w:p w:rsidR="00895769" w:rsidRPr="00B86B7F" w:rsidRDefault="005F23DA" w:rsidP="00D7476A">
      <w:pPr>
        <w:spacing w:after="0" w:line="360" w:lineRule="auto"/>
        <w:rPr>
          <w:rFonts w:ascii="Calibri" w:hAnsi="Calibri" w:cs="Calibri"/>
          <w:b/>
        </w:rPr>
      </w:pPr>
      <w:r w:rsidRPr="001432E9">
        <w:rPr>
          <w:rFonts w:ascii="Calibri" w:hAnsi="Calibri" w:cs="Calibri"/>
          <w:lang w:eastAsia="en-ZA"/>
        </w:rPr>
        <w:t>A</w:t>
      </w:r>
      <w:r w:rsidR="00A460C6" w:rsidRPr="001432E9">
        <w:rPr>
          <w:rFonts w:ascii="Calibri" w:hAnsi="Calibri" w:cs="Calibri"/>
          <w:lang w:eastAsia="en-ZA"/>
        </w:rPr>
        <w:t xml:space="preserve"> field trip to the Outward Bound School at the base of the Chimanimani massif </w:t>
      </w:r>
      <w:r w:rsidRPr="001432E9">
        <w:rPr>
          <w:rFonts w:ascii="Calibri" w:hAnsi="Calibri" w:cs="Calibri"/>
          <w:lang w:eastAsia="en-ZA"/>
        </w:rPr>
        <w:t>was organized</w:t>
      </w:r>
      <w:r w:rsidR="00FF14C9">
        <w:rPr>
          <w:rFonts w:ascii="Calibri" w:hAnsi="Calibri" w:cs="Calibri"/>
          <w:lang w:eastAsia="en-ZA"/>
        </w:rPr>
        <w:t xml:space="preserve"> (Figure 14)</w:t>
      </w:r>
      <w:r w:rsidRPr="001432E9">
        <w:rPr>
          <w:rFonts w:ascii="Calibri" w:hAnsi="Calibri" w:cs="Calibri"/>
          <w:lang w:eastAsia="en-ZA"/>
        </w:rPr>
        <w:t xml:space="preserve"> and</w:t>
      </w:r>
      <w:r w:rsidR="00A460C6" w:rsidRPr="001432E9">
        <w:rPr>
          <w:rFonts w:ascii="Calibri" w:hAnsi="Calibri" w:cs="Calibri"/>
          <w:lang w:eastAsia="en-ZA"/>
        </w:rPr>
        <w:t xml:space="preserve"> we met Dave Miekle, the director. There were some excellent bushman paintings which were also discussed in regard to tourism possibilities</w:t>
      </w:r>
      <w:r w:rsidR="00F75AF6">
        <w:rPr>
          <w:rFonts w:ascii="Calibri" w:hAnsi="Calibri" w:cs="Calibri"/>
          <w:lang w:eastAsia="en-ZA"/>
        </w:rPr>
        <w:t xml:space="preserve"> (Figure 14)</w:t>
      </w:r>
      <w:r w:rsidR="00A460C6" w:rsidRPr="001432E9">
        <w:rPr>
          <w:rFonts w:ascii="Calibri" w:hAnsi="Calibri" w:cs="Calibri"/>
          <w:lang w:eastAsia="en-ZA"/>
        </w:rPr>
        <w:t>.   The group saw evidence of some gold panning which has been going on in a stream bed near the school. The way forward with respect to the gold panning was discussed</w:t>
      </w:r>
      <w:r w:rsidR="002365E4">
        <w:rPr>
          <w:rFonts w:ascii="Calibri" w:hAnsi="Calibri" w:cs="Calibri"/>
          <w:lang w:eastAsia="en-ZA"/>
        </w:rPr>
        <w:t>.</w:t>
      </w:r>
    </w:p>
    <w:p w:rsidR="00895769" w:rsidRDefault="00895769" w:rsidP="00B86B7F">
      <w:pPr>
        <w:pStyle w:val="Heading1"/>
        <w:keepLines w:val="0"/>
        <w:spacing w:before="0"/>
        <w:jc w:val="center"/>
        <w:rPr>
          <w:rFonts w:ascii="Calibri" w:hAnsi="Calibri" w:cs="Calibri"/>
          <w:color w:val="auto"/>
          <w:sz w:val="24"/>
          <w:szCs w:val="24"/>
        </w:rPr>
      </w:pPr>
      <w:r>
        <w:rPr>
          <w:rFonts w:ascii="Calibri" w:hAnsi="Calibri" w:cs="Calibri"/>
          <w:noProof/>
          <w:color w:val="auto"/>
          <w:sz w:val="24"/>
          <w:szCs w:val="24"/>
          <w:lang w:val="en-ZA" w:eastAsia="en-ZA"/>
        </w:rPr>
        <w:lastRenderedPageBreak/>
        <w:drawing>
          <wp:inline distT="0" distB="0" distL="0" distR="0">
            <wp:extent cx="5374217" cy="1874414"/>
            <wp:effectExtent l="19050" t="0" r="0" b="0"/>
            <wp:docPr id="53" name="Picture 1" descr="C:\Users\marvdw\Desktop\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vdw\Desktop\aaaa.jpg"/>
                    <pic:cNvPicPr>
                      <a:picLocks noChangeAspect="1" noChangeArrowheads="1"/>
                    </pic:cNvPicPr>
                  </pic:nvPicPr>
                  <pic:blipFill>
                    <a:blip r:embed="rId70" cstate="print"/>
                    <a:srcRect/>
                    <a:stretch>
                      <a:fillRect/>
                    </a:stretch>
                  </pic:blipFill>
                  <pic:spPr bwMode="auto">
                    <a:xfrm>
                      <a:off x="0" y="0"/>
                      <a:ext cx="5378418" cy="1875879"/>
                    </a:xfrm>
                    <a:prstGeom prst="rect">
                      <a:avLst/>
                    </a:prstGeom>
                    <a:noFill/>
                    <a:ln w="9525">
                      <a:noFill/>
                      <a:miter lim="800000"/>
                      <a:headEnd/>
                      <a:tailEnd/>
                    </a:ln>
                  </pic:spPr>
                </pic:pic>
              </a:graphicData>
            </a:graphic>
          </wp:inline>
        </w:drawing>
      </w:r>
    </w:p>
    <w:p w:rsidR="000D53A7" w:rsidRDefault="008C65CB" w:rsidP="006124CB">
      <w:pPr>
        <w:pStyle w:val="Heading1"/>
        <w:keepLines w:val="0"/>
        <w:spacing w:before="0"/>
        <w:rPr>
          <w:rFonts w:ascii="Calibri" w:hAnsi="Calibri" w:cs="Calibri"/>
          <w:b w:val="0"/>
          <w:color w:val="auto"/>
          <w:sz w:val="24"/>
          <w:szCs w:val="24"/>
        </w:rPr>
      </w:pPr>
      <w:r w:rsidRPr="008C65CB">
        <w:rPr>
          <w:rFonts w:ascii="Calibri" w:hAnsi="Calibri" w:cs="Calibri"/>
          <w:color w:val="auto"/>
          <w:sz w:val="24"/>
          <w:szCs w:val="24"/>
        </w:rPr>
        <w:t>Figure 1</w:t>
      </w:r>
      <w:r w:rsidR="00263BE6">
        <w:rPr>
          <w:rFonts w:ascii="Calibri" w:hAnsi="Calibri" w:cs="Calibri"/>
          <w:color w:val="auto"/>
          <w:sz w:val="24"/>
          <w:szCs w:val="24"/>
        </w:rPr>
        <w:t>4</w:t>
      </w:r>
      <w:r>
        <w:rPr>
          <w:rFonts w:ascii="Calibri" w:hAnsi="Calibri" w:cs="Calibri"/>
          <w:b w:val="0"/>
          <w:color w:val="auto"/>
          <w:sz w:val="24"/>
          <w:szCs w:val="24"/>
        </w:rPr>
        <w:t>.</w:t>
      </w:r>
      <w:r w:rsidR="00FF14C9">
        <w:rPr>
          <w:rFonts w:ascii="Calibri" w:hAnsi="Calibri" w:cs="Calibri"/>
          <w:b w:val="0"/>
          <w:color w:val="auto"/>
          <w:sz w:val="24"/>
          <w:szCs w:val="24"/>
        </w:rPr>
        <w:t xml:space="preserve"> a) The participants at Tessa’s pool, Outward Bound School</w:t>
      </w:r>
      <w:r w:rsidR="006F70C1">
        <w:rPr>
          <w:rFonts w:ascii="Calibri" w:hAnsi="Calibri" w:cs="Calibri"/>
          <w:b w:val="0"/>
          <w:color w:val="auto"/>
          <w:sz w:val="24"/>
          <w:szCs w:val="24"/>
        </w:rPr>
        <w:t>,</w:t>
      </w:r>
      <w:r w:rsidR="00FF14C9">
        <w:rPr>
          <w:rFonts w:ascii="Calibri" w:hAnsi="Calibri" w:cs="Calibri"/>
          <w:b w:val="0"/>
          <w:color w:val="auto"/>
          <w:sz w:val="24"/>
          <w:szCs w:val="24"/>
        </w:rPr>
        <w:t xml:space="preserve"> b) examining diggings from illegal gold panners</w:t>
      </w:r>
      <w:r w:rsidR="006F70C1">
        <w:rPr>
          <w:rFonts w:ascii="Calibri" w:hAnsi="Calibri" w:cs="Calibri"/>
          <w:b w:val="0"/>
          <w:color w:val="auto"/>
          <w:sz w:val="24"/>
          <w:szCs w:val="24"/>
        </w:rPr>
        <w:t xml:space="preserve"> and c) examining rock paintings at the base of Chimanimani Mt</w:t>
      </w:r>
      <w:r w:rsidR="00FF14C9">
        <w:rPr>
          <w:rFonts w:ascii="Calibri" w:hAnsi="Calibri" w:cs="Calibri"/>
          <w:b w:val="0"/>
          <w:color w:val="auto"/>
          <w:sz w:val="24"/>
          <w:szCs w:val="24"/>
        </w:rPr>
        <w:t>.</w:t>
      </w:r>
    </w:p>
    <w:p w:rsidR="00FF14C9" w:rsidRDefault="00FF14C9" w:rsidP="006124CB">
      <w:pPr>
        <w:pStyle w:val="Heading1"/>
        <w:keepLines w:val="0"/>
        <w:spacing w:before="0"/>
        <w:rPr>
          <w:rFonts w:ascii="Calibri" w:hAnsi="Calibri" w:cs="Calibri"/>
          <w:b w:val="0"/>
          <w:color w:val="auto"/>
          <w:sz w:val="24"/>
          <w:szCs w:val="24"/>
        </w:rPr>
      </w:pPr>
    </w:p>
    <w:p w:rsidR="00A460C6" w:rsidRPr="001432E9" w:rsidRDefault="00A460C6" w:rsidP="006124CB">
      <w:pPr>
        <w:pStyle w:val="Heading1"/>
        <w:keepLines w:val="0"/>
        <w:spacing w:before="0"/>
        <w:rPr>
          <w:rFonts w:ascii="Calibri" w:hAnsi="Calibri" w:cs="Calibri"/>
          <w:b w:val="0"/>
          <w:color w:val="auto"/>
          <w:sz w:val="24"/>
          <w:szCs w:val="24"/>
        </w:rPr>
      </w:pPr>
      <w:r w:rsidRPr="001432E9">
        <w:rPr>
          <w:rFonts w:ascii="Calibri" w:hAnsi="Calibri" w:cs="Calibri"/>
          <w:b w:val="0"/>
          <w:color w:val="auto"/>
          <w:sz w:val="24"/>
          <w:szCs w:val="24"/>
        </w:rPr>
        <w:t>The participants were given an action plan</w:t>
      </w:r>
      <w:r w:rsidR="000D53A7">
        <w:rPr>
          <w:rFonts w:ascii="Calibri" w:hAnsi="Calibri" w:cs="Calibri"/>
          <w:b w:val="0"/>
          <w:color w:val="auto"/>
          <w:sz w:val="24"/>
          <w:szCs w:val="24"/>
        </w:rPr>
        <w:t>:</w:t>
      </w:r>
      <w:r w:rsidRPr="001432E9">
        <w:rPr>
          <w:rFonts w:ascii="Calibri" w:hAnsi="Calibri" w:cs="Calibri"/>
          <w:b w:val="0"/>
          <w:color w:val="auto"/>
          <w:sz w:val="24"/>
          <w:szCs w:val="24"/>
        </w:rPr>
        <w:t xml:space="preserve"> </w:t>
      </w:r>
    </w:p>
    <w:p w:rsidR="00A460C6" w:rsidRPr="001432E9" w:rsidRDefault="00A460C6" w:rsidP="00311276">
      <w:pPr>
        <w:pStyle w:val="ListParagraph"/>
        <w:numPr>
          <w:ilvl w:val="0"/>
          <w:numId w:val="35"/>
        </w:numPr>
        <w:spacing w:after="0" w:line="240" w:lineRule="auto"/>
        <w:jc w:val="both"/>
        <w:rPr>
          <w:rFonts w:ascii="Calibri" w:hAnsi="Calibri" w:cs="Calibri"/>
          <w:sz w:val="24"/>
          <w:szCs w:val="24"/>
        </w:rPr>
      </w:pPr>
      <w:r w:rsidRPr="001432E9">
        <w:rPr>
          <w:rFonts w:ascii="Calibri" w:hAnsi="Calibri" w:cs="Calibri"/>
          <w:sz w:val="24"/>
          <w:szCs w:val="24"/>
        </w:rPr>
        <w:t>to give feed back to their respective counterparts in their organizations</w:t>
      </w:r>
      <w:r w:rsidR="000D53A7">
        <w:rPr>
          <w:rFonts w:ascii="Calibri" w:hAnsi="Calibri" w:cs="Calibri"/>
          <w:sz w:val="24"/>
          <w:szCs w:val="24"/>
        </w:rPr>
        <w:t>,</w:t>
      </w:r>
    </w:p>
    <w:p w:rsidR="00A460C6" w:rsidRPr="001432E9" w:rsidRDefault="00A460C6" w:rsidP="00311276">
      <w:pPr>
        <w:pStyle w:val="ListParagraph"/>
        <w:numPr>
          <w:ilvl w:val="0"/>
          <w:numId w:val="35"/>
        </w:numPr>
        <w:spacing w:after="0" w:line="240" w:lineRule="auto"/>
        <w:jc w:val="both"/>
        <w:rPr>
          <w:rFonts w:ascii="Calibri" w:hAnsi="Calibri" w:cs="Calibri"/>
          <w:sz w:val="24"/>
          <w:szCs w:val="24"/>
        </w:rPr>
      </w:pPr>
      <w:r w:rsidRPr="001432E9">
        <w:rPr>
          <w:rFonts w:ascii="Calibri" w:hAnsi="Calibri" w:cs="Calibri"/>
          <w:sz w:val="24"/>
          <w:szCs w:val="24"/>
        </w:rPr>
        <w:t xml:space="preserve">Zimbabwe participants - to write a report and send it to The Provincial Director of National Parks who </w:t>
      </w:r>
      <w:r w:rsidR="00981514">
        <w:rPr>
          <w:rFonts w:ascii="Calibri" w:hAnsi="Calibri" w:cs="Calibri"/>
          <w:sz w:val="24"/>
          <w:szCs w:val="24"/>
        </w:rPr>
        <w:t xml:space="preserve">will be asked </w:t>
      </w:r>
      <w:r w:rsidRPr="001432E9">
        <w:rPr>
          <w:rFonts w:ascii="Calibri" w:hAnsi="Calibri" w:cs="Calibri"/>
          <w:sz w:val="24"/>
          <w:szCs w:val="24"/>
        </w:rPr>
        <w:t>to get it to the CEO of National Parks. (Area Manager)</w:t>
      </w:r>
      <w:r w:rsidR="000D53A7">
        <w:rPr>
          <w:rFonts w:ascii="Calibri" w:hAnsi="Calibri" w:cs="Calibri"/>
          <w:sz w:val="24"/>
          <w:szCs w:val="24"/>
        </w:rPr>
        <w:t>,</w:t>
      </w:r>
      <w:r w:rsidRPr="001432E9">
        <w:rPr>
          <w:rFonts w:ascii="Calibri" w:hAnsi="Calibri" w:cs="Calibri"/>
          <w:sz w:val="24"/>
          <w:szCs w:val="24"/>
        </w:rPr>
        <w:t xml:space="preserve"> </w:t>
      </w:r>
    </w:p>
    <w:p w:rsidR="00A460C6" w:rsidRPr="001432E9" w:rsidRDefault="00A460C6" w:rsidP="00311276">
      <w:pPr>
        <w:pStyle w:val="ListParagraph"/>
        <w:numPr>
          <w:ilvl w:val="0"/>
          <w:numId w:val="35"/>
        </w:numPr>
        <w:spacing w:after="0" w:line="240" w:lineRule="auto"/>
        <w:jc w:val="both"/>
        <w:rPr>
          <w:rFonts w:ascii="Calibri" w:hAnsi="Calibri" w:cs="Calibri"/>
          <w:sz w:val="24"/>
          <w:szCs w:val="24"/>
        </w:rPr>
      </w:pPr>
      <w:r w:rsidRPr="001432E9">
        <w:rPr>
          <w:rFonts w:ascii="Calibri" w:hAnsi="Calibri" w:cs="Calibri"/>
          <w:sz w:val="24"/>
          <w:szCs w:val="24"/>
        </w:rPr>
        <w:t>promote exchange learning between Zimbabwe, Mozambique, South Africa and Namibia (should also include the senior official’s)</w:t>
      </w:r>
      <w:r w:rsidR="000D53A7">
        <w:rPr>
          <w:rFonts w:ascii="Calibri" w:hAnsi="Calibri" w:cs="Calibri"/>
          <w:sz w:val="24"/>
          <w:szCs w:val="24"/>
        </w:rPr>
        <w:t>,</w:t>
      </w:r>
      <w:r w:rsidRPr="001432E9">
        <w:rPr>
          <w:rFonts w:ascii="Calibri" w:hAnsi="Calibri" w:cs="Calibri"/>
          <w:sz w:val="24"/>
          <w:szCs w:val="24"/>
        </w:rPr>
        <w:t xml:space="preserve"> </w:t>
      </w:r>
    </w:p>
    <w:p w:rsidR="00A460C6" w:rsidRPr="001432E9" w:rsidRDefault="00A460C6" w:rsidP="00311276">
      <w:pPr>
        <w:pStyle w:val="ListParagraph"/>
        <w:numPr>
          <w:ilvl w:val="0"/>
          <w:numId w:val="35"/>
        </w:numPr>
        <w:spacing w:after="0" w:line="240" w:lineRule="auto"/>
        <w:jc w:val="both"/>
        <w:rPr>
          <w:rFonts w:ascii="Calibri" w:hAnsi="Calibri" w:cs="Calibri"/>
          <w:sz w:val="24"/>
          <w:szCs w:val="24"/>
        </w:rPr>
      </w:pPr>
      <w:r w:rsidRPr="001432E9">
        <w:rPr>
          <w:rFonts w:ascii="Calibri" w:hAnsi="Calibri" w:cs="Calibri"/>
          <w:sz w:val="24"/>
          <w:szCs w:val="24"/>
        </w:rPr>
        <w:t>Zimbabwe</w:t>
      </w:r>
      <w:r w:rsidR="000D53A7">
        <w:rPr>
          <w:rFonts w:ascii="Calibri" w:hAnsi="Calibri" w:cs="Calibri"/>
          <w:sz w:val="24"/>
          <w:szCs w:val="24"/>
        </w:rPr>
        <w:t>;</w:t>
      </w:r>
      <w:r w:rsidRPr="001432E9">
        <w:rPr>
          <w:rFonts w:ascii="Calibri" w:hAnsi="Calibri" w:cs="Calibri"/>
          <w:sz w:val="24"/>
          <w:szCs w:val="24"/>
        </w:rPr>
        <w:t xml:space="preserve"> </w:t>
      </w:r>
      <w:r w:rsidR="000D53A7">
        <w:rPr>
          <w:rFonts w:ascii="Calibri" w:hAnsi="Calibri" w:cs="Calibri"/>
          <w:sz w:val="24"/>
          <w:szCs w:val="24"/>
        </w:rPr>
        <w:t>i</w:t>
      </w:r>
      <w:r w:rsidRPr="001432E9">
        <w:rPr>
          <w:rFonts w:ascii="Calibri" w:hAnsi="Calibri" w:cs="Calibri"/>
          <w:sz w:val="24"/>
          <w:szCs w:val="24"/>
        </w:rPr>
        <w:t>nvite the ZimParks CEO to Chimanimani to see the status on the ground and persuade a change in policy in order to try and provide an income to the community and some responsibility for the well being of the park</w:t>
      </w:r>
      <w:r w:rsidR="000D53A7">
        <w:rPr>
          <w:rFonts w:ascii="Calibri" w:hAnsi="Calibri" w:cs="Calibri"/>
          <w:sz w:val="24"/>
          <w:szCs w:val="24"/>
        </w:rPr>
        <w:t>,</w:t>
      </w:r>
    </w:p>
    <w:p w:rsidR="00A460C6" w:rsidRPr="001432E9" w:rsidRDefault="00A460C6" w:rsidP="00311276">
      <w:pPr>
        <w:pStyle w:val="ListParagraph"/>
        <w:numPr>
          <w:ilvl w:val="0"/>
          <w:numId w:val="35"/>
        </w:numPr>
        <w:spacing w:after="0" w:line="240" w:lineRule="auto"/>
        <w:jc w:val="both"/>
        <w:rPr>
          <w:rFonts w:ascii="Calibri" w:hAnsi="Calibri" w:cs="Calibri"/>
          <w:sz w:val="24"/>
          <w:szCs w:val="24"/>
        </w:rPr>
      </w:pPr>
      <w:r w:rsidRPr="001432E9">
        <w:rPr>
          <w:rFonts w:ascii="Calibri" w:hAnsi="Calibri" w:cs="Calibri"/>
          <w:sz w:val="24"/>
          <w:szCs w:val="24"/>
        </w:rPr>
        <w:t>Mozambique, Hercilia will report back to colleges and implement some of the learning from the workshop</w:t>
      </w:r>
      <w:r w:rsidR="000D53A7">
        <w:rPr>
          <w:rFonts w:ascii="Calibri" w:hAnsi="Calibri" w:cs="Calibri"/>
          <w:sz w:val="24"/>
          <w:szCs w:val="24"/>
        </w:rPr>
        <w:t>,</w:t>
      </w:r>
      <w:r w:rsidRPr="001432E9">
        <w:rPr>
          <w:rFonts w:ascii="Calibri" w:hAnsi="Calibri" w:cs="Calibri"/>
          <w:sz w:val="24"/>
          <w:szCs w:val="24"/>
        </w:rPr>
        <w:t xml:space="preserve"> </w:t>
      </w:r>
    </w:p>
    <w:p w:rsidR="00A460C6" w:rsidRPr="001432E9" w:rsidRDefault="00A460C6" w:rsidP="00311276">
      <w:pPr>
        <w:pStyle w:val="ListParagraph"/>
        <w:numPr>
          <w:ilvl w:val="0"/>
          <w:numId w:val="35"/>
        </w:numPr>
        <w:spacing w:after="0" w:line="240" w:lineRule="auto"/>
        <w:jc w:val="both"/>
        <w:rPr>
          <w:rFonts w:ascii="Calibri" w:hAnsi="Calibri" w:cs="Calibri"/>
          <w:sz w:val="24"/>
          <w:szCs w:val="24"/>
        </w:rPr>
      </w:pPr>
      <w:r w:rsidRPr="001432E9">
        <w:rPr>
          <w:rFonts w:ascii="Calibri" w:hAnsi="Calibri" w:cs="Calibri"/>
          <w:sz w:val="24"/>
          <w:szCs w:val="24"/>
        </w:rPr>
        <w:t xml:space="preserve">The participants were asked to develop a resource map for their immediate area, which should include at least 80 community members. Each country will give feedback and provide the information for their area. It will take a couple of months but the plan should be sent to SAWC to form part of their portfolio. From the training it was agreed that the participants would be </w:t>
      </w:r>
      <w:r w:rsidR="004C4B2B">
        <w:rPr>
          <w:rFonts w:ascii="Calibri" w:hAnsi="Calibri" w:cs="Calibri"/>
          <w:sz w:val="24"/>
          <w:szCs w:val="24"/>
        </w:rPr>
        <w:t xml:space="preserve">provided with a </w:t>
      </w:r>
      <w:r w:rsidRPr="001432E9">
        <w:rPr>
          <w:rFonts w:ascii="Calibri" w:hAnsi="Calibri" w:cs="Calibri"/>
          <w:sz w:val="24"/>
          <w:szCs w:val="24"/>
        </w:rPr>
        <w:t>certificate once they have completed this and forwarded their report to SAWC for marking</w:t>
      </w:r>
      <w:r w:rsidR="004C4B2B">
        <w:rPr>
          <w:rFonts w:ascii="Calibri" w:hAnsi="Calibri" w:cs="Calibri"/>
          <w:sz w:val="24"/>
          <w:szCs w:val="24"/>
        </w:rPr>
        <w:t>.</w:t>
      </w:r>
      <w:r w:rsidRPr="001432E9">
        <w:rPr>
          <w:rFonts w:ascii="Calibri" w:hAnsi="Calibri" w:cs="Calibri"/>
          <w:sz w:val="24"/>
          <w:szCs w:val="24"/>
        </w:rPr>
        <w:t xml:space="preserve"> </w:t>
      </w:r>
      <w:r w:rsidR="004C4B2B">
        <w:rPr>
          <w:rFonts w:ascii="Calibri" w:hAnsi="Calibri" w:cs="Calibri"/>
          <w:sz w:val="24"/>
          <w:szCs w:val="24"/>
        </w:rPr>
        <w:t>This will</w:t>
      </w:r>
      <w:r w:rsidRPr="001432E9">
        <w:rPr>
          <w:rFonts w:ascii="Calibri" w:hAnsi="Calibri" w:cs="Calibri"/>
          <w:sz w:val="24"/>
          <w:szCs w:val="24"/>
        </w:rPr>
        <w:t xml:space="preserve"> ensure they understood the principles and the methods that were taught and practiced during the weeks training. </w:t>
      </w:r>
    </w:p>
    <w:p w:rsidR="00A460C6" w:rsidRPr="001432E9" w:rsidRDefault="00A460C6" w:rsidP="000D53A7">
      <w:pPr>
        <w:spacing w:after="0"/>
        <w:jc w:val="center"/>
        <w:rPr>
          <w:rFonts w:ascii="Calibri" w:hAnsi="Calibri" w:cs="Calibri"/>
        </w:rPr>
      </w:pPr>
    </w:p>
    <w:p w:rsidR="00A460C6" w:rsidRPr="001432E9" w:rsidRDefault="00A460C6" w:rsidP="002365E4">
      <w:pPr>
        <w:spacing w:after="0" w:line="360" w:lineRule="auto"/>
        <w:rPr>
          <w:rFonts w:ascii="Calibri" w:hAnsi="Calibri" w:cs="Calibri"/>
          <w:u w:val="single"/>
        </w:rPr>
      </w:pPr>
      <w:r w:rsidRPr="001432E9">
        <w:rPr>
          <w:rFonts w:ascii="Calibri" w:hAnsi="Calibri" w:cs="Calibri"/>
          <w:u w:val="single"/>
        </w:rPr>
        <w:t>Zimbabwe:</w:t>
      </w:r>
    </w:p>
    <w:p w:rsidR="00A460C6" w:rsidRPr="001432E9" w:rsidRDefault="00A460C6" w:rsidP="002365E4">
      <w:pPr>
        <w:spacing w:after="0" w:line="360" w:lineRule="auto"/>
        <w:rPr>
          <w:rFonts w:ascii="Calibri" w:hAnsi="Calibri" w:cs="Calibri"/>
        </w:rPr>
      </w:pPr>
      <w:r w:rsidRPr="001432E9">
        <w:rPr>
          <w:rFonts w:ascii="Calibri" w:hAnsi="Calibri" w:cs="Calibri"/>
        </w:rPr>
        <w:t xml:space="preserve">It will take time (years) to re-engage CBNRM in this part of Zimbabwe (due to political interference). However, that does not stop the Chimanimani community from using CBNRM principles to benefit for their own livelihood. The workshop was a serious food for thought to the participants and challenged them to start acting and doing their bit to improve the situation. </w:t>
      </w:r>
    </w:p>
    <w:p w:rsidR="009156A2" w:rsidRDefault="009156A2" w:rsidP="002365E4">
      <w:pPr>
        <w:spacing w:after="0" w:line="360" w:lineRule="auto"/>
        <w:rPr>
          <w:rFonts w:ascii="Calibri" w:hAnsi="Calibri" w:cs="Calibri"/>
        </w:rPr>
      </w:pPr>
    </w:p>
    <w:p w:rsidR="003E12BB" w:rsidRDefault="003E12BB" w:rsidP="002365E4">
      <w:pPr>
        <w:spacing w:after="0" w:line="360" w:lineRule="auto"/>
        <w:rPr>
          <w:rFonts w:ascii="Calibri" w:hAnsi="Calibri" w:cs="Calibri"/>
        </w:rPr>
      </w:pPr>
    </w:p>
    <w:p w:rsidR="003E12BB" w:rsidRPr="001432E9" w:rsidRDefault="003E12BB" w:rsidP="002365E4">
      <w:pPr>
        <w:spacing w:after="0" w:line="360" w:lineRule="auto"/>
        <w:rPr>
          <w:rFonts w:ascii="Calibri" w:hAnsi="Calibri" w:cs="Calibri"/>
        </w:rPr>
      </w:pPr>
    </w:p>
    <w:p w:rsidR="00A460C6" w:rsidRPr="001432E9" w:rsidRDefault="00A460C6" w:rsidP="002365E4">
      <w:pPr>
        <w:spacing w:after="0" w:line="360" w:lineRule="auto"/>
        <w:rPr>
          <w:rFonts w:ascii="Calibri" w:hAnsi="Calibri" w:cs="Calibri"/>
          <w:u w:val="single"/>
        </w:rPr>
      </w:pPr>
      <w:r w:rsidRPr="001432E9">
        <w:rPr>
          <w:rFonts w:ascii="Calibri" w:hAnsi="Calibri" w:cs="Calibri"/>
          <w:u w:val="single"/>
        </w:rPr>
        <w:lastRenderedPageBreak/>
        <w:t>Mozambique:</w:t>
      </w:r>
    </w:p>
    <w:p w:rsidR="00A460C6" w:rsidRPr="001432E9" w:rsidRDefault="004C4B2B" w:rsidP="002365E4">
      <w:pPr>
        <w:spacing w:after="0" w:line="360" w:lineRule="auto"/>
        <w:rPr>
          <w:rFonts w:ascii="Calibri" w:hAnsi="Calibri" w:cs="Calibri"/>
        </w:rPr>
      </w:pPr>
      <w:r>
        <w:rPr>
          <w:rFonts w:ascii="Calibri" w:hAnsi="Calibri" w:cs="Calibri"/>
        </w:rPr>
        <w:t>T</w:t>
      </w:r>
      <w:r w:rsidR="00A460C6" w:rsidRPr="001432E9">
        <w:rPr>
          <w:rFonts w:ascii="Calibri" w:hAnsi="Calibri" w:cs="Calibri"/>
        </w:rPr>
        <w:t xml:space="preserve">hey have an active NGO that is pushing community development issues. The relationship with the park shows growth and commitment. It will be worthwhile to investigate projects already in place on the Mozambique side and the impact it is having on the ground. </w:t>
      </w:r>
    </w:p>
    <w:p w:rsidR="00A460C6" w:rsidRPr="001432E9" w:rsidRDefault="00A460C6" w:rsidP="002365E4">
      <w:pPr>
        <w:spacing w:after="0" w:line="360" w:lineRule="auto"/>
        <w:rPr>
          <w:rFonts w:ascii="Calibri" w:hAnsi="Calibri" w:cs="Calibri"/>
        </w:rPr>
      </w:pPr>
    </w:p>
    <w:p w:rsidR="00A460C6" w:rsidRDefault="00A460C6" w:rsidP="002365E4">
      <w:pPr>
        <w:spacing w:after="0" w:line="360" w:lineRule="auto"/>
        <w:rPr>
          <w:rFonts w:ascii="Calibri" w:hAnsi="Calibri" w:cs="Calibri"/>
        </w:rPr>
      </w:pPr>
      <w:r w:rsidRPr="001432E9">
        <w:rPr>
          <w:rFonts w:ascii="Calibri" w:hAnsi="Calibri" w:cs="Calibri"/>
        </w:rPr>
        <w:t xml:space="preserve">It is of importance that more collaboration takes place as the two countries are similar in many ways and the communities from both sides are often from the same families. It is the individual commitment that will pave way to a better conservation area and management. </w:t>
      </w:r>
    </w:p>
    <w:p w:rsidR="00A27D0D" w:rsidRPr="001432E9" w:rsidRDefault="00A27D0D" w:rsidP="006124CB">
      <w:pPr>
        <w:spacing w:after="0"/>
        <w:rPr>
          <w:rFonts w:ascii="Calibri" w:hAnsi="Calibri" w:cs="Calibri"/>
        </w:rPr>
      </w:pPr>
    </w:p>
    <w:p w:rsidR="005F23DA" w:rsidRPr="001432E9" w:rsidRDefault="005F23DA" w:rsidP="006124CB">
      <w:pPr>
        <w:spacing w:after="0"/>
        <w:rPr>
          <w:rFonts w:ascii="Calibri" w:hAnsi="Calibri" w:cs="Calibri"/>
        </w:rPr>
      </w:pPr>
    </w:p>
    <w:bookmarkEnd w:id="10"/>
    <w:p w:rsidR="00A460C6" w:rsidRPr="001432E9" w:rsidRDefault="00A460C6" w:rsidP="003676F0">
      <w:pPr>
        <w:pStyle w:val="Heading1"/>
        <w:numPr>
          <w:ilvl w:val="0"/>
          <w:numId w:val="38"/>
        </w:numPr>
        <w:spacing w:before="0"/>
        <w:rPr>
          <w:rFonts w:ascii="Calibri" w:hAnsi="Calibri" w:cs="Calibri"/>
          <w:color w:val="000000" w:themeColor="text1"/>
        </w:rPr>
      </w:pPr>
      <w:r w:rsidRPr="001432E9">
        <w:rPr>
          <w:rFonts w:ascii="Calibri" w:hAnsi="Calibri" w:cs="Calibri"/>
          <w:color w:val="000000" w:themeColor="text1"/>
        </w:rPr>
        <w:t>Nyika Transfrontier Conservation Area</w:t>
      </w:r>
    </w:p>
    <w:p w:rsidR="005B522D" w:rsidRPr="001432E9" w:rsidRDefault="005B522D" w:rsidP="006124CB">
      <w:pPr>
        <w:spacing w:after="0"/>
        <w:contextualSpacing/>
        <w:jc w:val="both"/>
        <w:rPr>
          <w:rFonts w:ascii="Calibri" w:hAnsi="Calibri" w:cs="Calibri"/>
        </w:rPr>
      </w:pPr>
    </w:p>
    <w:p w:rsidR="00056681" w:rsidRPr="001432E9" w:rsidRDefault="00056681" w:rsidP="00056681">
      <w:pPr>
        <w:spacing w:after="0"/>
        <w:rPr>
          <w:rFonts w:ascii="Calibri" w:hAnsi="Calibri" w:cs="Calibri"/>
        </w:rPr>
      </w:pPr>
      <w:r w:rsidRPr="001432E9">
        <w:rPr>
          <w:rFonts w:ascii="Calibri" w:hAnsi="Calibri" w:cs="Calibri"/>
        </w:rPr>
        <w:t>Coordination: Dr. Alan Gardiner and Ms. Marilize van der Walt</w:t>
      </w:r>
    </w:p>
    <w:p w:rsidR="00056681" w:rsidRPr="001432E9" w:rsidRDefault="00056681" w:rsidP="00056681">
      <w:pPr>
        <w:spacing w:after="0"/>
        <w:rPr>
          <w:rFonts w:ascii="Calibri" w:hAnsi="Calibri" w:cs="Calibri"/>
        </w:rPr>
      </w:pPr>
      <w:r w:rsidRPr="001432E9">
        <w:rPr>
          <w:rFonts w:ascii="Calibri" w:hAnsi="Calibri" w:cs="Calibri"/>
        </w:rPr>
        <w:t xml:space="preserve">Course Evaluation: Mr. Rodgers Lubilo &amp; Dr. Alan Gardiner </w:t>
      </w:r>
    </w:p>
    <w:p w:rsidR="00056681" w:rsidRPr="001432E9" w:rsidRDefault="00056681" w:rsidP="00056681">
      <w:pPr>
        <w:spacing w:after="0"/>
        <w:contextualSpacing/>
        <w:jc w:val="both"/>
        <w:rPr>
          <w:rFonts w:ascii="Calibri" w:hAnsi="Calibri" w:cs="Calibri"/>
        </w:rPr>
      </w:pPr>
    </w:p>
    <w:p w:rsidR="00A460C6" w:rsidRPr="001432E9" w:rsidRDefault="00A460C6" w:rsidP="002365E4">
      <w:pPr>
        <w:spacing w:after="0" w:line="360" w:lineRule="auto"/>
        <w:contextualSpacing/>
        <w:jc w:val="both"/>
        <w:rPr>
          <w:rFonts w:ascii="Calibri" w:hAnsi="Calibri" w:cs="Calibri"/>
        </w:rPr>
      </w:pPr>
      <w:r w:rsidRPr="001432E9">
        <w:rPr>
          <w:rFonts w:ascii="Calibri" w:hAnsi="Calibri" w:cs="Calibri"/>
        </w:rPr>
        <w:t>Th</w:t>
      </w:r>
      <w:r w:rsidR="000506F8">
        <w:rPr>
          <w:rFonts w:ascii="Calibri" w:hAnsi="Calibri" w:cs="Calibri"/>
        </w:rPr>
        <w:t>e</w:t>
      </w:r>
      <w:r w:rsidRPr="001432E9">
        <w:rPr>
          <w:rFonts w:ascii="Calibri" w:hAnsi="Calibri" w:cs="Calibri"/>
        </w:rPr>
        <w:t xml:space="preserve"> Malawi-Zambia TFCA (Nyika) is situated on the North West border of Malawi and the east central border of Zambia. It covers a high undulating montane grassland plateau, with valley mountain forest. It rises over 2000m above the Miombo, bushveld and wetlands (Vwasa Marsh).   This TFCA has both floral and faunal endemnism and hence is of biological importance, it is also an important water catchment area. </w:t>
      </w:r>
    </w:p>
    <w:p w:rsidR="005B522D" w:rsidRPr="001432E9" w:rsidRDefault="005B522D" w:rsidP="002365E4">
      <w:pPr>
        <w:spacing w:after="0" w:line="360" w:lineRule="auto"/>
        <w:contextualSpacing/>
        <w:jc w:val="both"/>
        <w:rPr>
          <w:rFonts w:ascii="Calibri" w:hAnsi="Calibri" w:cs="Calibri"/>
        </w:rPr>
      </w:pPr>
    </w:p>
    <w:p w:rsidR="00A460C6" w:rsidRPr="001432E9" w:rsidRDefault="000506F8" w:rsidP="002365E4">
      <w:pPr>
        <w:spacing w:after="0" w:line="360" w:lineRule="auto"/>
        <w:contextualSpacing/>
        <w:jc w:val="both"/>
        <w:rPr>
          <w:rFonts w:ascii="Calibri" w:hAnsi="Calibri" w:cs="Calibri"/>
        </w:rPr>
      </w:pPr>
      <w:r>
        <w:rPr>
          <w:rFonts w:ascii="Calibri" w:hAnsi="Calibri" w:cs="Calibri"/>
        </w:rPr>
        <w:t>T</w:t>
      </w:r>
      <w:r w:rsidR="00A460C6" w:rsidRPr="001432E9">
        <w:rPr>
          <w:rFonts w:ascii="Calibri" w:hAnsi="Calibri" w:cs="Calibri"/>
        </w:rPr>
        <w:t xml:space="preserve">he infrastructure of the area is deteriorating and the condition of the roads makes access for visitors difficult. In this TFCA there is fair communication between the two countries. </w:t>
      </w:r>
      <w:r w:rsidR="00F7000C" w:rsidRPr="001432E9">
        <w:rPr>
          <w:rFonts w:ascii="Calibri" w:hAnsi="Calibri" w:cs="Calibri"/>
        </w:rPr>
        <w:t xml:space="preserve">Even though the cross border communication is quite good they would also like further training in this regard. </w:t>
      </w:r>
      <w:r w:rsidR="00F7000C">
        <w:rPr>
          <w:rFonts w:ascii="Calibri" w:hAnsi="Calibri" w:cs="Calibri"/>
        </w:rPr>
        <w:t xml:space="preserve">There is a long history of cross border movement, and communication, and for the locals the border has always been quite permeable “free” cross border movement. </w:t>
      </w:r>
      <w:r w:rsidR="00A460C6" w:rsidRPr="001432E9">
        <w:rPr>
          <w:rFonts w:ascii="Calibri" w:hAnsi="Calibri" w:cs="Calibri"/>
        </w:rPr>
        <w:t xml:space="preserve">There is </w:t>
      </w:r>
      <w:r w:rsidR="00F7000C">
        <w:rPr>
          <w:rFonts w:ascii="Calibri" w:hAnsi="Calibri" w:cs="Calibri"/>
        </w:rPr>
        <w:t xml:space="preserve">some </w:t>
      </w:r>
      <w:r w:rsidR="00A460C6" w:rsidRPr="001432E9">
        <w:rPr>
          <w:rFonts w:ascii="Calibri" w:hAnsi="Calibri" w:cs="Calibri"/>
        </w:rPr>
        <w:t>community involvement</w:t>
      </w:r>
      <w:r w:rsidR="00F7000C">
        <w:rPr>
          <w:rFonts w:ascii="Calibri" w:hAnsi="Calibri" w:cs="Calibri"/>
        </w:rPr>
        <w:t>, particularly on the Malawi side,</w:t>
      </w:r>
      <w:r w:rsidR="00A460C6" w:rsidRPr="001432E9">
        <w:rPr>
          <w:rFonts w:ascii="Calibri" w:hAnsi="Calibri" w:cs="Calibri"/>
        </w:rPr>
        <w:t xml:space="preserve"> but this aspect needs to be enhanced. The main issues are centered around governance, community involvement and cross border law enforcement. </w:t>
      </w:r>
    </w:p>
    <w:p w:rsidR="00056681" w:rsidRDefault="00056681" w:rsidP="006124CB">
      <w:pPr>
        <w:pStyle w:val="Heading2"/>
        <w:spacing w:before="0"/>
        <w:rPr>
          <w:rFonts w:ascii="Calibri" w:hAnsi="Calibri" w:cs="Calibri"/>
          <w:sz w:val="24"/>
          <w:szCs w:val="24"/>
        </w:rPr>
      </w:pPr>
    </w:p>
    <w:p w:rsidR="003E12BB" w:rsidRDefault="003E12BB" w:rsidP="003E12BB"/>
    <w:p w:rsidR="003E12BB" w:rsidRDefault="003E12BB" w:rsidP="003E12BB"/>
    <w:p w:rsidR="003E12BB" w:rsidRPr="003E12BB" w:rsidRDefault="003E12BB" w:rsidP="003E12BB"/>
    <w:p w:rsidR="00A460C6" w:rsidRPr="003676F0" w:rsidRDefault="00F836D0" w:rsidP="003676F0">
      <w:pPr>
        <w:pStyle w:val="Heading2"/>
        <w:spacing w:before="0"/>
        <w:ind w:left="1440"/>
        <w:rPr>
          <w:rFonts w:ascii="Calibri" w:hAnsi="Calibri" w:cs="Calibri"/>
        </w:rPr>
      </w:pPr>
      <w:r w:rsidRPr="003676F0">
        <w:rPr>
          <w:rFonts w:ascii="Calibri" w:hAnsi="Calibri" w:cs="Calibri"/>
          <w:color w:val="000000" w:themeColor="text1"/>
        </w:rPr>
        <w:lastRenderedPageBreak/>
        <w:t>Training</w:t>
      </w:r>
    </w:p>
    <w:p w:rsidR="003E12BB" w:rsidRDefault="003E12BB" w:rsidP="002365E4">
      <w:pPr>
        <w:spacing w:after="0" w:line="360" w:lineRule="auto"/>
        <w:jc w:val="both"/>
        <w:rPr>
          <w:rFonts w:ascii="Calibri" w:hAnsi="Calibri" w:cs="Calibri"/>
        </w:rPr>
      </w:pPr>
    </w:p>
    <w:p w:rsidR="00F638B9" w:rsidRDefault="005C219F" w:rsidP="002365E4">
      <w:pPr>
        <w:spacing w:after="0" w:line="360" w:lineRule="auto"/>
        <w:jc w:val="both"/>
        <w:rPr>
          <w:rFonts w:ascii="Calibri" w:hAnsi="Calibri" w:cs="Calibri"/>
          <w:color w:val="000000" w:themeColor="text1"/>
        </w:rPr>
      </w:pPr>
      <w:r>
        <w:rPr>
          <w:rFonts w:ascii="Calibri" w:hAnsi="Calibri" w:cs="Calibri"/>
        </w:rPr>
        <w:t>T</w:t>
      </w:r>
      <w:r w:rsidR="00DF3223" w:rsidRPr="001432E9">
        <w:rPr>
          <w:rFonts w:ascii="Calibri" w:hAnsi="Calibri" w:cs="Calibri"/>
        </w:rPr>
        <w:t>he training</w:t>
      </w:r>
      <w:r>
        <w:rPr>
          <w:rFonts w:ascii="Calibri" w:hAnsi="Calibri" w:cs="Calibri"/>
        </w:rPr>
        <w:t xml:space="preserve"> took place from</w:t>
      </w:r>
      <w:r w:rsidR="00DF3223" w:rsidRPr="001432E9">
        <w:rPr>
          <w:rFonts w:ascii="Calibri" w:hAnsi="Calibri" w:cs="Calibri"/>
        </w:rPr>
        <w:t xml:space="preserve"> 3-7 November 2014, at Matunka </w:t>
      </w:r>
      <w:r w:rsidR="00F7000C">
        <w:rPr>
          <w:rFonts w:ascii="Calibri" w:hAnsi="Calibri" w:cs="Calibri"/>
        </w:rPr>
        <w:t>S</w:t>
      </w:r>
      <w:r w:rsidR="00DF3223" w:rsidRPr="001432E9">
        <w:rPr>
          <w:rFonts w:ascii="Calibri" w:hAnsi="Calibri" w:cs="Calibri"/>
        </w:rPr>
        <w:t xml:space="preserve">afari </w:t>
      </w:r>
      <w:r w:rsidR="00F7000C">
        <w:rPr>
          <w:rFonts w:ascii="Calibri" w:hAnsi="Calibri" w:cs="Calibri"/>
        </w:rPr>
        <w:t>L</w:t>
      </w:r>
      <w:r w:rsidR="00DF3223" w:rsidRPr="001432E9">
        <w:rPr>
          <w:rFonts w:ascii="Calibri" w:hAnsi="Calibri" w:cs="Calibri"/>
        </w:rPr>
        <w:t>odge on the outskirts of Rumphi town</w:t>
      </w:r>
      <w:r w:rsidR="00F7000C">
        <w:rPr>
          <w:rFonts w:ascii="Calibri" w:hAnsi="Calibri" w:cs="Calibri"/>
        </w:rPr>
        <w:t>.</w:t>
      </w:r>
      <w:r w:rsidR="00DF3223" w:rsidRPr="001432E9">
        <w:rPr>
          <w:rFonts w:ascii="Calibri" w:hAnsi="Calibri" w:cs="Calibri"/>
        </w:rPr>
        <w:t xml:space="preserve"> </w:t>
      </w:r>
      <w:r w:rsidR="00F7000C">
        <w:rPr>
          <w:rFonts w:ascii="Calibri" w:hAnsi="Calibri" w:cs="Calibri"/>
        </w:rPr>
        <w:t>T</w:t>
      </w:r>
      <w:r w:rsidR="00056681" w:rsidRPr="001432E9">
        <w:rPr>
          <w:rFonts w:ascii="Calibri" w:hAnsi="Calibri" w:cs="Calibri"/>
        </w:rPr>
        <w:t>his area</w:t>
      </w:r>
      <w:r w:rsidR="0062594A" w:rsidRPr="001432E9">
        <w:rPr>
          <w:rFonts w:ascii="Calibri" w:hAnsi="Calibri" w:cs="Calibri"/>
        </w:rPr>
        <w:t xml:space="preserve"> neighbours Nyika National Park</w:t>
      </w:r>
      <w:r w:rsidR="00F7000C">
        <w:rPr>
          <w:rFonts w:ascii="Calibri" w:hAnsi="Calibri" w:cs="Calibri"/>
        </w:rPr>
        <w:t xml:space="preserve"> on the Malawi side</w:t>
      </w:r>
      <w:r w:rsidR="00DF3223" w:rsidRPr="001432E9">
        <w:rPr>
          <w:rFonts w:ascii="Calibri" w:hAnsi="Calibri" w:cs="Calibri"/>
        </w:rPr>
        <w:t>.</w:t>
      </w:r>
      <w:r w:rsidR="00F638B9">
        <w:rPr>
          <w:rFonts w:ascii="Calibri" w:hAnsi="Calibri" w:cs="Calibri"/>
        </w:rPr>
        <w:t xml:space="preserve"> </w:t>
      </w:r>
      <w:r w:rsidR="00F638B9">
        <w:rPr>
          <w:rFonts w:ascii="Calibri" w:hAnsi="Calibri" w:cs="Calibri"/>
          <w:color w:val="000000" w:themeColor="text1"/>
        </w:rPr>
        <w:t xml:space="preserve">The training did not take place in Nyika due to the lack of facilities as the </w:t>
      </w:r>
      <w:r w:rsidR="005135EA">
        <w:rPr>
          <w:rFonts w:ascii="Calibri" w:hAnsi="Calibri" w:cs="Calibri"/>
          <w:color w:val="000000" w:themeColor="text1"/>
        </w:rPr>
        <w:t xml:space="preserve">park </w:t>
      </w:r>
      <w:r w:rsidR="00F638B9">
        <w:rPr>
          <w:rFonts w:ascii="Calibri" w:hAnsi="Calibri" w:cs="Calibri"/>
          <w:color w:val="000000" w:themeColor="text1"/>
        </w:rPr>
        <w:t xml:space="preserve">hostels were being used by Peace Parks Foundation. Matunka Safari Lodge, a community lodge, was the only training venue the participants </w:t>
      </w:r>
      <w:r>
        <w:rPr>
          <w:rFonts w:ascii="Calibri" w:hAnsi="Calibri" w:cs="Calibri"/>
          <w:color w:val="000000" w:themeColor="text1"/>
        </w:rPr>
        <w:t xml:space="preserve">of all the trainings </w:t>
      </w:r>
      <w:r w:rsidR="00F638B9">
        <w:rPr>
          <w:rFonts w:ascii="Calibri" w:hAnsi="Calibri" w:cs="Calibri"/>
          <w:color w:val="000000" w:themeColor="text1"/>
        </w:rPr>
        <w:t xml:space="preserve">were not pleased with.  </w:t>
      </w:r>
      <w:r w:rsidR="004A4586" w:rsidRPr="00123BB1">
        <w:rPr>
          <w:rFonts w:ascii="Calibri" w:hAnsi="Calibri" w:cs="Calibri"/>
          <w:color w:val="000000" w:themeColor="text1"/>
        </w:rPr>
        <w:t>The module</w:t>
      </w:r>
      <w:r w:rsidR="004A4586">
        <w:rPr>
          <w:rFonts w:ascii="Calibri" w:hAnsi="Calibri" w:cs="Calibri"/>
          <w:color w:val="000000" w:themeColor="text1"/>
        </w:rPr>
        <w:t xml:space="preserve"> is</w:t>
      </w:r>
      <w:r w:rsidR="004A4586" w:rsidRPr="00123BB1">
        <w:rPr>
          <w:rFonts w:ascii="Calibri" w:hAnsi="Calibri" w:cs="Calibri"/>
          <w:color w:val="000000" w:themeColor="text1"/>
        </w:rPr>
        <w:t xml:space="preserve"> provided below</w:t>
      </w:r>
      <w:r>
        <w:rPr>
          <w:rFonts w:ascii="Calibri" w:hAnsi="Calibri" w:cs="Calibri"/>
          <w:color w:val="000000" w:themeColor="text1"/>
        </w:rPr>
        <w:t>:</w:t>
      </w:r>
      <w:r w:rsidR="004A4586" w:rsidRPr="00123BB1">
        <w:rPr>
          <w:rFonts w:ascii="Calibri" w:hAnsi="Calibri" w:cs="Calibri"/>
          <w:color w:val="000000" w:themeColor="text1"/>
        </w:rPr>
        <w:t xml:space="preserve"> </w:t>
      </w:r>
    </w:p>
    <w:p w:rsidR="00056681" w:rsidRPr="001432E9" w:rsidRDefault="00F638B9" w:rsidP="002365E4">
      <w:pPr>
        <w:spacing w:after="0" w:line="360" w:lineRule="auto"/>
        <w:jc w:val="both"/>
        <w:rPr>
          <w:rFonts w:ascii="Calibri" w:hAnsi="Calibri" w:cs="Calibri"/>
          <w:color w:val="000000" w:themeColor="text1"/>
        </w:rPr>
      </w:pPr>
      <w:r>
        <w:rPr>
          <w:rFonts w:ascii="Calibri" w:hAnsi="Calibri" w:cs="Calibri"/>
          <w:color w:val="000000" w:themeColor="text1"/>
        </w:rPr>
        <w:t xml:space="preserve"> </w:t>
      </w:r>
    </w:p>
    <w:p w:rsidR="00056681" w:rsidRPr="001432E9" w:rsidRDefault="00056681" w:rsidP="002365E4">
      <w:pPr>
        <w:spacing w:after="0" w:line="360" w:lineRule="auto"/>
        <w:rPr>
          <w:rFonts w:ascii="Calibri" w:hAnsi="Calibri" w:cs="Calibri"/>
        </w:rPr>
      </w:pPr>
      <w:r w:rsidRPr="001432E9">
        <w:rPr>
          <w:rFonts w:ascii="Calibri" w:hAnsi="Calibri" w:cs="Calibri"/>
        </w:rPr>
        <w:t>Module:</w:t>
      </w:r>
      <w:r w:rsidR="000506F8" w:rsidRPr="000506F8">
        <w:rPr>
          <w:rFonts w:ascii="Calibri" w:hAnsi="Calibri" w:cs="Calibri"/>
        </w:rPr>
        <w:t xml:space="preserve"> </w:t>
      </w:r>
      <w:r w:rsidR="000506F8">
        <w:rPr>
          <w:rFonts w:ascii="Calibri" w:hAnsi="Calibri" w:cs="Calibri"/>
        </w:rPr>
        <w:t>C</w:t>
      </w:r>
      <w:r w:rsidR="000506F8" w:rsidRPr="001432E9">
        <w:rPr>
          <w:rFonts w:ascii="Calibri" w:hAnsi="Calibri" w:cs="Calibri"/>
        </w:rPr>
        <w:t xml:space="preserve">ommunity </w:t>
      </w:r>
      <w:r w:rsidR="000506F8">
        <w:rPr>
          <w:rFonts w:ascii="Calibri" w:hAnsi="Calibri" w:cs="Calibri"/>
        </w:rPr>
        <w:t>B</w:t>
      </w:r>
      <w:r w:rsidR="000506F8" w:rsidRPr="001432E9">
        <w:rPr>
          <w:rFonts w:ascii="Calibri" w:hAnsi="Calibri" w:cs="Calibri"/>
        </w:rPr>
        <w:t xml:space="preserve">ased </w:t>
      </w:r>
      <w:r w:rsidR="000506F8">
        <w:rPr>
          <w:rFonts w:ascii="Calibri" w:hAnsi="Calibri" w:cs="Calibri"/>
        </w:rPr>
        <w:t>N</w:t>
      </w:r>
      <w:r w:rsidR="000506F8" w:rsidRPr="001432E9">
        <w:rPr>
          <w:rFonts w:ascii="Calibri" w:hAnsi="Calibri" w:cs="Calibri"/>
        </w:rPr>
        <w:t xml:space="preserve">atural </w:t>
      </w:r>
      <w:r w:rsidR="000506F8">
        <w:rPr>
          <w:rFonts w:ascii="Calibri" w:hAnsi="Calibri" w:cs="Calibri"/>
        </w:rPr>
        <w:t>R</w:t>
      </w:r>
      <w:r w:rsidR="000506F8" w:rsidRPr="001432E9">
        <w:rPr>
          <w:rFonts w:ascii="Calibri" w:hAnsi="Calibri" w:cs="Calibri"/>
        </w:rPr>
        <w:t xml:space="preserve">esource </w:t>
      </w:r>
      <w:r w:rsidR="000506F8">
        <w:rPr>
          <w:rFonts w:ascii="Calibri" w:hAnsi="Calibri" w:cs="Calibri"/>
        </w:rPr>
        <w:t>M</w:t>
      </w:r>
      <w:r w:rsidR="000506F8" w:rsidRPr="001432E9">
        <w:rPr>
          <w:rFonts w:ascii="Calibri" w:hAnsi="Calibri" w:cs="Calibri"/>
        </w:rPr>
        <w:t>anagement</w:t>
      </w:r>
      <w:r w:rsidRPr="001432E9">
        <w:rPr>
          <w:rFonts w:ascii="Calibri" w:hAnsi="Calibri" w:cs="Calibri"/>
        </w:rPr>
        <w:t xml:space="preserve"> </w:t>
      </w:r>
      <w:r w:rsidR="000506F8">
        <w:rPr>
          <w:rFonts w:ascii="Calibri" w:hAnsi="Calibri" w:cs="Calibri"/>
        </w:rPr>
        <w:t>(</w:t>
      </w:r>
      <w:r w:rsidRPr="001432E9">
        <w:rPr>
          <w:rFonts w:ascii="Calibri" w:hAnsi="Calibri" w:cs="Calibri"/>
        </w:rPr>
        <w:t>CBNRM</w:t>
      </w:r>
      <w:r w:rsidR="000506F8">
        <w:rPr>
          <w:rFonts w:ascii="Calibri" w:hAnsi="Calibri" w:cs="Calibri"/>
        </w:rPr>
        <w:t>)</w:t>
      </w:r>
      <w:r w:rsidRPr="001432E9">
        <w:rPr>
          <w:rFonts w:ascii="Calibri" w:hAnsi="Calibri" w:cs="Calibri"/>
        </w:rPr>
        <w:t xml:space="preserve"> with emphasis on Particapatory Rural Appraisals</w:t>
      </w:r>
    </w:p>
    <w:p w:rsidR="00D66208" w:rsidRPr="001432E9" w:rsidRDefault="00D66208" w:rsidP="00311276">
      <w:pPr>
        <w:pStyle w:val="ListParagraph"/>
        <w:numPr>
          <w:ilvl w:val="0"/>
          <w:numId w:val="17"/>
        </w:numPr>
        <w:spacing w:after="0" w:line="240" w:lineRule="auto"/>
        <w:jc w:val="both"/>
        <w:rPr>
          <w:rFonts w:ascii="Calibri" w:hAnsi="Calibri" w:cs="Calibri"/>
          <w:sz w:val="24"/>
          <w:szCs w:val="24"/>
        </w:rPr>
      </w:pPr>
      <w:r w:rsidRPr="001432E9">
        <w:rPr>
          <w:rFonts w:ascii="Calibri" w:hAnsi="Calibri" w:cs="Calibri"/>
          <w:sz w:val="24"/>
          <w:szCs w:val="24"/>
        </w:rPr>
        <w:t>To equip the participants with P</w:t>
      </w:r>
      <w:r w:rsidR="001D20C5" w:rsidRPr="001432E9">
        <w:rPr>
          <w:rFonts w:ascii="Calibri" w:hAnsi="Calibri" w:cs="Calibri"/>
          <w:sz w:val="24"/>
          <w:szCs w:val="24"/>
        </w:rPr>
        <w:t xml:space="preserve">articipatory </w:t>
      </w:r>
      <w:r w:rsidRPr="001432E9">
        <w:rPr>
          <w:rFonts w:ascii="Calibri" w:hAnsi="Calibri" w:cs="Calibri"/>
          <w:sz w:val="24"/>
          <w:szCs w:val="24"/>
        </w:rPr>
        <w:t>R</w:t>
      </w:r>
      <w:r w:rsidR="001D20C5" w:rsidRPr="001432E9">
        <w:rPr>
          <w:rFonts w:ascii="Calibri" w:hAnsi="Calibri" w:cs="Calibri"/>
          <w:sz w:val="24"/>
          <w:szCs w:val="24"/>
        </w:rPr>
        <w:t xml:space="preserve">ural </w:t>
      </w:r>
      <w:r w:rsidRPr="001432E9">
        <w:rPr>
          <w:rFonts w:ascii="Calibri" w:hAnsi="Calibri" w:cs="Calibri"/>
          <w:sz w:val="24"/>
          <w:szCs w:val="24"/>
        </w:rPr>
        <w:t>A</w:t>
      </w:r>
      <w:r w:rsidR="001D20C5" w:rsidRPr="001432E9">
        <w:rPr>
          <w:rFonts w:ascii="Calibri" w:hAnsi="Calibri" w:cs="Calibri"/>
          <w:sz w:val="24"/>
          <w:szCs w:val="24"/>
        </w:rPr>
        <w:t>ppraisal</w:t>
      </w:r>
      <w:r w:rsidRPr="001432E9">
        <w:rPr>
          <w:rFonts w:ascii="Calibri" w:hAnsi="Calibri" w:cs="Calibri"/>
          <w:sz w:val="24"/>
          <w:szCs w:val="24"/>
        </w:rPr>
        <w:t xml:space="preserve"> tools and CBNRM skills;</w:t>
      </w:r>
      <w:r w:rsidR="0062594A" w:rsidRPr="001432E9">
        <w:rPr>
          <w:rFonts w:ascii="Calibri" w:hAnsi="Calibri" w:cs="Calibri"/>
          <w:sz w:val="24"/>
          <w:szCs w:val="24"/>
        </w:rPr>
        <w:t xml:space="preserve"> Th</w:t>
      </w:r>
      <w:r w:rsidR="001D20C5" w:rsidRPr="001432E9">
        <w:rPr>
          <w:rFonts w:ascii="Calibri" w:hAnsi="Calibri" w:cs="Calibri"/>
          <w:sz w:val="24"/>
          <w:szCs w:val="24"/>
        </w:rPr>
        <w:t>e</w:t>
      </w:r>
      <w:r w:rsidR="0062594A" w:rsidRPr="001432E9">
        <w:rPr>
          <w:rFonts w:ascii="Calibri" w:hAnsi="Calibri" w:cs="Calibri"/>
          <w:sz w:val="24"/>
          <w:szCs w:val="24"/>
        </w:rPr>
        <w:t xml:space="preserve"> module </w:t>
      </w:r>
      <w:r w:rsidR="001D20C5" w:rsidRPr="001432E9">
        <w:rPr>
          <w:rFonts w:ascii="Calibri" w:hAnsi="Calibri" w:cs="Calibri"/>
          <w:sz w:val="24"/>
          <w:szCs w:val="24"/>
        </w:rPr>
        <w:t>also found o</w:t>
      </w:r>
      <w:r w:rsidR="0062594A" w:rsidRPr="001432E9">
        <w:rPr>
          <w:rFonts w:ascii="Calibri" w:hAnsi="Calibri" w:cs="Calibri"/>
          <w:sz w:val="24"/>
          <w:szCs w:val="24"/>
        </w:rPr>
        <w:t>ut the current situation regarding governance and taught the basic methods for community beneficiation and how to engage communities based o</w:t>
      </w:r>
      <w:r w:rsidR="004F2A36">
        <w:rPr>
          <w:rFonts w:ascii="Calibri" w:hAnsi="Calibri" w:cs="Calibri"/>
          <w:sz w:val="24"/>
          <w:szCs w:val="24"/>
        </w:rPr>
        <w:t>n</w:t>
      </w:r>
      <w:r w:rsidR="0062594A" w:rsidRPr="001432E9">
        <w:rPr>
          <w:rFonts w:ascii="Calibri" w:hAnsi="Calibri" w:cs="Calibri"/>
          <w:sz w:val="24"/>
          <w:szCs w:val="24"/>
        </w:rPr>
        <w:t xml:space="preserve"> fare and responsible community beneficiation</w:t>
      </w:r>
      <w:r w:rsidR="004F2A36">
        <w:rPr>
          <w:rFonts w:ascii="Calibri" w:hAnsi="Calibri" w:cs="Calibri"/>
          <w:sz w:val="24"/>
          <w:szCs w:val="24"/>
        </w:rPr>
        <w:t>,</w:t>
      </w:r>
    </w:p>
    <w:p w:rsidR="00D66208" w:rsidRPr="001432E9" w:rsidRDefault="00D66208" w:rsidP="00311276">
      <w:pPr>
        <w:pStyle w:val="ListParagraph"/>
        <w:numPr>
          <w:ilvl w:val="0"/>
          <w:numId w:val="17"/>
        </w:numPr>
        <w:spacing w:after="0" w:line="240" w:lineRule="auto"/>
        <w:jc w:val="both"/>
        <w:rPr>
          <w:rFonts w:ascii="Calibri" w:hAnsi="Calibri" w:cs="Calibri"/>
          <w:sz w:val="24"/>
          <w:szCs w:val="24"/>
        </w:rPr>
      </w:pPr>
      <w:r w:rsidRPr="001432E9">
        <w:rPr>
          <w:rFonts w:ascii="Calibri" w:hAnsi="Calibri" w:cs="Calibri"/>
          <w:sz w:val="24"/>
          <w:szCs w:val="24"/>
        </w:rPr>
        <w:t>To share experiences between the two sides of the TFCA and how to improve effective communication</w:t>
      </w:r>
      <w:r w:rsidR="00305AB6">
        <w:rPr>
          <w:rFonts w:ascii="Calibri" w:hAnsi="Calibri" w:cs="Calibri"/>
          <w:sz w:val="24"/>
          <w:szCs w:val="24"/>
        </w:rPr>
        <w:t>.</w:t>
      </w:r>
    </w:p>
    <w:p w:rsidR="00A460C6" w:rsidRPr="001432E9" w:rsidRDefault="00A460C6" w:rsidP="006124CB">
      <w:pPr>
        <w:spacing w:after="0"/>
        <w:rPr>
          <w:rFonts w:ascii="Calibri" w:hAnsi="Calibri" w:cs="Calibri"/>
        </w:rPr>
      </w:pPr>
    </w:p>
    <w:p w:rsidR="00A460C6" w:rsidRDefault="00A460C6" w:rsidP="009156A2">
      <w:pPr>
        <w:pStyle w:val="Heading3"/>
        <w:spacing w:before="0"/>
        <w:rPr>
          <w:rFonts w:ascii="Calibri" w:hAnsi="Calibri" w:cs="Calibri"/>
          <w:b w:val="0"/>
          <w:color w:val="000000" w:themeColor="text1"/>
        </w:rPr>
      </w:pPr>
      <w:bookmarkStart w:id="11" w:name="_Toc402956058"/>
      <w:r w:rsidRPr="001432E9">
        <w:rPr>
          <w:rFonts w:ascii="Calibri" w:hAnsi="Calibri" w:cs="Calibri"/>
        </w:rPr>
        <w:t xml:space="preserve"> </w:t>
      </w:r>
      <w:bookmarkEnd w:id="11"/>
    </w:p>
    <w:p w:rsidR="005B522D" w:rsidRPr="003676F0" w:rsidRDefault="005B522D" w:rsidP="003676F0">
      <w:pPr>
        <w:pStyle w:val="Heading3"/>
        <w:spacing w:before="0"/>
        <w:ind w:left="720"/>
        <w:rPr>
          <w:rFonts w:ascii="Calibri" w:hAnsi="Calibri" w:cs="Calibri"/>
          <w:color w:val="000000" w:themeColor="text1"/>
          <w:sz w:val="26"/>
          <w:szCs w:val="26"/>
        </w:rPr>
      </w:pPr>
      <w:bookmarkStart w:id="12" w:name="_Toc402956059"/>
      <w:r w:rsidRPr="003676F0">
        <w:rPr>
          <w:rFonts w:ascii="Calibri" w:hAnsi="Calibri" w:cs="Calibri"/>
          <w:color w:val="000000" w:themeColor="text1"/>
          <w:sz w:val="26"/>
          <w:szCs w:val="26"/>
        </w:rPr>
        <w:t xml:space="preserve">Participants </w:t>
      </w:r>
    </w:p>
    <w:p w:rsidR="00DF3223" w:rsidRPr="001432E9" w:rsidRDefault="00DF3223" w:rsidP="003676F0">
      <w:pPr>
        <w:spacing w:after="0"/>
        <w:jc w:val="both"/>
        <w:rPr>
          <w:rFonts w:ascii="Calibri" w:hAnsi="Calibri" w:cs="Calibri"/>
        </w:rPr>
      </w:pPr>
    </w:p>
    <w:p w:rsidR="00DF3223" w:rsidRPr="001432E9" w:rsidRDefault="00DF3223" w:rsidP="003676F0">
      <w:pPr>
        <w:spacing w:after="0"/>
        <w:jc w:val="both"/>
        <w:rPr>
          <w:rFonts w:ascii="Calibri" w:hAnsi="Calibri" w:cs="Calibri"/>
        </w:rPr>
      </w:pPr>
      <w:r w:rsidRPr="001432E9">
        <w:rPr>
          <w:rFonts w:ascii="Calibri" w:hAnsi="Calibri" w:cs="Calibri"/>
        </w:rPr>
        <w:t>The total numbers of participants were 16</w:t>
      </w:r>
      <w:r w:rsidR="004F2A36">
        <w:rPr>
          <w:rFonts w:ascii="Calibri" w:hAnsi="Calibri" w:cs="Calibri"/>
        </w:rPr>
        <w:t>,</w:t>
      </w:r>
      <w:r w:rsidRPr="001432E9">
        <w:rPr>
          <w:rFonts w:ascii="Calibri" w:hAnsi="Calibri" w:cs="Calibri"/>
        </w:rPr>
        <w:t xml:space="preserve"> </w:t>
      </w:r>
      <w:r w:rsidR="004F2A36">
        <w:rPr>
          <w:rFonts w:ascii="Calibri" w:hAnsi="Calibri" w:cs="Calibri"/>
        </w:rPr>
        <w:t>t</w:t>
      </w:r>
      <w:r w:rsidRPr="001432E9">
        <w:rPr>
          <w:rFonts w:ascii="Calibri" w:hAnsi="Calibri" w:cs="Calibri"/>
        </w:rPr>
        <w:t>h</w:t>
      </w:r>
      <w:r w:rsidR="004F2A36">
        <w:rPr>
          <w:rFonts w:ascii="Calibri" w:hAnsi="Calibri" w:cs="Calibri"/>
        </w:rPr>
        <w:t>is</w:t>
      </w:r>
      <w:r w:rsidRPr="001432E9">
        <w:rPr>
          <w:rFonts w:ascii="Calibri" w:hAnsi="Calibri" w:cs="Calibri"/>
        </w:rPr>
        <w:t xml:space="preserve"> included 8 from Zambia and 8 from Malawi</w:t>
      </w:r>
      <w:r w:rsidR="004F2A36">
        <w:rPr>
          <w:rFonts w:ascii="Calibri" w:hAnsi="Calibri" w:cs="Calibri"/>
        </w:rPr>
        <w:t xml:space="preserve"> (Figure</w:t>
      </w:r>
      <w:r w:rsidR="004A4586">
        <w:rPr>
          <w:rFonts w:ascii="Calibri" w:hAnsi="Calibri" w:cs="Calibri"/>
        </w:rPr>
        <w:t xml:space="preserve"> 15 &amp;</w:t>
      </w:r>
      <w:r w:rsidR="004F2A36">
        <w:rPr>
          <w:rFonts w:ascii="Calibri" w:hAnsi="Calibri" w:cs="Calibri"/>
        </w:rPr>
        <w:t xml:space="preserve"> Table</w:t>
      </w:r>
      <w:r w:rsidR="004A4586">
        <w:rPr>
          <w:rFonts w:ascii="Calibri" w:hAnsi="Calibri" w:cs="Calibri"/>
        </w:rPr>
        <w:t xml:space="preserve"> </w:t>
      </w:r>
      <w:r w:rsidR="003E12BB">
        <w:rPr>
          <w:rFonts w:ascii="Calibri" w:hAnsi="Calibri" w:cs="Calibri"/>
        </w:rPr>
        <w:t>7</w:t>
      </w:r>
      <w:r w:rsidR="004F2A36">
        <w:rPr>
          <w:rFonts w:ascii="Calibri" w:hAnsi="Calibri" w:cs="Calibri"/>
        </w:rPr>
        <w:t>)</w:t>
      </w:r>
      <w:r w:rsidRPr="001432E9">
        <w:rPr>
          <w:rFonts w:ascii="Calibri" w:hAnsi="Calibri" w:cs="Calibri"/>
        </w:rPr>
        <w:t xml:space="preserve">. </w:t>
      </w:r>
    </w:p>
    <w:p w:rsidR="002F086F" w:rsidRPr="001432E9" w:rsidRDefault="002F086F" w:rsidP="003676F0">
      <w:pPr>
        <w:spacing w:after="0"/>
        <w:jc w:val="both"/>
        <w:rPr>
          <w:rFonts w:ascii="Calibri" w:hAnsi="Calibri" w:cs="Calibri"/>
        </w:rPr>
      </w:pPr>
    </w:p>
    <w:p w:rsidR="00F242F5" w:rsidRPr="001432E9" w:rsidRDefault="002F086F" w:rsidP="003676F0">
      <w:pPr>
        <w:spacing w:after="0"/>
        <w:jc w:val="center"/>
        <w:rPr>
          <w:rFonts w:ascii="Calibri" w:hAnsi="Calibri" w:cs="Calibri"/>
        </w:rPr>
      </w:pPr>
      <w:r w:rsidRPr="001432E9">
        <w:rPr>
          <w:rFonts w:ascii="Calibri" w:hAnsi="Calibri" w:cs="Calibri"/>
          <w:noProof/>
          <w:lang w:val="en-ZA" w:eastAsia="en-ZA"/>
        </w:rPr>
        <w:drawing>
          <wp:inline distT="0" distB="0" distL="0" distR="0">
            <wp:extent cx="5431367" cy="2804560"/>
            <wp:effectExtent l="38100" t="57150" r="112183" b="91040"/>
            <wp:docPr id="46" name="Picture 45" descr="Nyika Plat_928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ika Plat_9280 a.JPG"/>
                    <pic:cNvPicPr/>
                  </pic:nvPicPr>
                  <pic:blipFill>
                    <a:blip r:embed="rId71" cstate="print"/>
                    <a:stretch>
                      <a:fillRect/>
                    </a:stretch>
                  </pic:blipFill>
                  <pic:spPr>
                    <a:xfrm>
                      <a:off x="0" y="0"/>
                      <a:ext cx="5439546" cy="2808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6A2" w:rsidRPr="001432E9" w:rsidRDefault="00022C3C" w:rsidP="00022C3C">
      <w:pPr>
        <w:spacing w:after="0"/>
        <w:jc w:val="both"/>
        <w:rPr>
          <w:rFonts w:ascii="Calibri" w:hAnsi="Calibri" w:cs="Calibri"/>
        </w:rPr>
      </w:pPr>
      <w:r w:rsidRPr="008C65CB">
        <w:rPr>
          <w:rFonts w:ascii="Calibri" w:hAnsi="Calibri" w:cs="Calibri"/>
          <w:b/>
        </w:rPr>
        <w:t>Figure</w:t>
      </w:r>
      <w:r w:rsidR="008C65CB" w:rsidRPr="008C65CB">
        <w:rPr>
          <w:rFonts w:ascii="Calibri" w:hAnsi="Calibri" w:cs="Calibri"/>
          <w:b/>
        </w:rPr>
        <w:t xml:space="preserve"> 1</w:t>
      </w:r>
      <w:r w:rsidR="00263BE6">
        <w:rPr>
          <w:rFonts w:ascii="Calibri" w:hAnsi="Calibri" w:cs="Calibri"/>
          <w:b/>
        </w:rPr>
        <w:t>5</w:t>
      </w:r>
      <w:r w:rsidR="008C65CB">
        <w:rPr>
          <w:rFonts w:ascii="Calibri" w:hAnsi="Calibri" w:cs="Calibri"/>
        </w:rPr>
        <w:t>.</w:t>
      </w:r>
      <w:r>
        <w:rPr>
          <w:rFonts w:ascii="Calibri" w:hAnsi="Calibri" w:cs="Calibri"/>
        </w:rPr>
        <w:t xml:space="preserve"> Zambian and Malawian participants at Rumphi, Matunkha Safari Lodge with Mr. Rodgers Lubilo</w:t>
      </w:r>
      <w:r w:rsidR="004F2A36">
        <w:rPr>
          <w:rFonts w:ascii="Calibri" w:hAnsi="Calibri" w:cs="Calibri"/>
        </w:rPr>
        <w:t xml:space="preserve"> standing far right.</w:t>
      </w:r>
    </w:p>
    <w:p w:rsidR="009156A2" w:rsidRPr="001432E9" w:rsidRDefault="009156A2" w:rsidP="009156A2">
      <w:pPr>
        <w:spacing w:after="0"/>
        <w:rPr>
          <w:rFonts w:ascii="Calibri" w:hAnsi="Calibri" w:cs="Calibri"/>
        </w:rPr>
      </w:pPr>
    </w:p>
    <w:p w:rsidR="009156A2" w:rsidRPr="001432E9" w:rsidRDefault="009156A2" w:rsidP="009156A2">
      <w:pPr>
        <w:spacing w:after="0"/>
        <w:rPr>
          <w:rFonts w:ascii="Calibri" w:hAnsi="Calibri" w:cs="Calibri"/>
        </w:rPr>
      </w:pPr>
      <w:r w:rsidRPr="00F3519F">
        <w:rPr>
          <w:rFonts w:ascii="Calibri" w:hAnsi="Calibri" w:cs="Calibri"/>
          <w:b/>
        </w:rPr>
        <w:t>Table</w:t>
      </w:r>
      <w:r w:rsidR="00F3519F" w:rsidRPr="00F3519F">
        <w:rPr>
          <w:rFonts w:ascii="Calibri" w:hAnsi="Calibri" w:cs="Calibri"/>
          <w:b/>
        </w:rPr>
        <w:t xml:space="preserve"> </w:t>
      </w:r>
      <w:r w:rsidR="003E12BB">
        <w:rPr>
          <w:rFonts w:ascii="Calibri" w:hAnsi="Calibri" w:cs="Calibri"/>
          <w:b/>
        </w:rPr>
        <w:t>7</w:t>
      </w:r>
      <w:r w:rsidRPr="001432E9">
        <w:rPr>
          <w:rFonts w:ascii="Calibri" w:hAnsi="Calibri" w:cs="Calibri"/>
        </w:rPr>
        <w:t>. Participants of the Nyika TFCA training</w:t>
      </w:r>
    </w:p>
    <w:p w:rsidR="00F242F5" w:rsidRPr="001432E9" w:rsidRDefault="00F242F5" w:rsidP="006124CB">
      <w:pPr>
        <w:spacing w:after="0"/>
        <w:ind w:left="360"/>
        <w:jc w:val="both"/>
        <w:rPr>
          <w:rFonts w:ascii="Calibri" w:hAnsi="Calibri" w:cs="Calibri"/>
        </w:rPr>
      </w:pPr>
    </w:p>
    <w:tbl>
      <w:tblPr>
        <w:tblW w:w="9231" w:type="dxa"/>
        <w:tblInd w:w="91" w:type="dxa"/>
        <w:tblLook w:val="04A0" w:firstRow="1" w:lastRow="0" w:firstColumn="1" w:lastColumn="0" w:noHBand="0" w:noVBand="1"/>
      </w:tblPr>
      <w:tblGrid>
        <w:gridCol w:w="621"/>
        <w:gridCol w:w="1806"/>
        <w:gridCol w:w="992"/>
        <w:gridCol w:w="1843"/>
        <w:gridCol w:w="3969"/>
      </w:tblGrid>
      <w:tr w:rsidR="005B522D" w:rsidRPr="001432E9" w:rsidTr="00B33029">
        <w:trPr>
          <w:trHeight w:val="30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b/>
                <w:bCs/>
                <w:color w:val="000000"/>
                <w:sz w:val="20"/>
                <w:szCs w:val="20"/>
                <w:lang w:val="en-ZA" w:eastAsia="en-ZA"/>
              </w:rPr>
            </w:pPr>
            <w:r w:rsidRPr="001432E9">
              <w:rPr>
                <w:rFonts w:ascii="Calibri" w:eastAsia="Times New Roman" w:hAnsi="Calibri" w:cs="Calibri"/>
                <w:b/>
                <w:bCs/>
                <w:color w:val="000000"/>
                <w:sz w:val="20"/>
                <w:szCs w:val="20"/>
                <w:lang w:val="en-ZA" w:eastAsia="en-ZA"/>
              </w:rPr>
              <w:t>Title</w:t>
            </w:r>
          </w:p>
        </w:tc>
        <w:tc>
          <w:tcPr>
            <w:tcW w:w="1806" w:type="dxa"/>
            <w:tcBorders>
              <w:top w:val="single" w:sz="4" w:space="0" w:color="auto"/>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b/>
                <w:bCs/>
                <w:color w:val="000000"/>
                <w:sz w:val="20"/>
                <w:szCs w:val="20"/>
                <w:lang w:val="en-ZA" w:eastAsia="en-ZA"/>
              </w:rPr>
            </w:pPr>
            <w:r w:rsidRPr="001432E9">
              <w:rPr>
                <w:rFonts w:ascii="Calibri" w:eastAsia="Times New Roman" w:hAnsi="Calibri" w:cs="Calibri"/>
                <w:b/>
                <w:bCs/>
                <w:color w:val="000000"/>
                <w:sz w:val="20"/>
                <w:szCs w:val="20"/>
                <w:lang w:val="en-ZA" w:eastAsia="en-ZA"/>
              </w:rPr>
              <w:t>Name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b/>
                <w:bCs/>
                <w:color w:val="000000"/>
                <w:sz w:val="20"/>
                <w:szCs w:val="20"/>
                <w:lang w:val="en-ZA" w:eastAsia="en-ZA"/>
              </w:rPr>
            </w:pPr>
            <w:r w:rsidRPr="001432E9">
              <w:rPr>
                <w:rFonts w:ascii="Calibri" w:eastAsia="Times New Roman" w:hAnsi="Calibri" w:cs="Calibri"/>
                <w:b/>
                <w:bCs/>
                <w:color w:val="000000"/>
                <w:sz w:val="20"/>
                <w:szCs w:val="20"/>
                <w:lang w:val="en-ZA" w:eastAsia="en-ZA"/>
              </w:rPr>
              <w:t>Country</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b/>
                <w:bCs/>
                <w:color w:val="000000"/>
                <w:sz w:val="20"/>
                <w:szCs w:val="20"/>
                <w:lang w:val="en-ZA" w:eastAsia="en-ZA"/>
              </w:rPr>
            </w:pPr>
            <w:r w:rsidRPr="001432E9">
              <w:rPr>
                <w:rFonts w:ascii="Calibri" w:eastAsia="Times New Roman" w:hAnsi="Calibri" w:cs="Calibri"/>
                <w:b/>
                <w:bCs/>
                <w:color w:val="000000"/>
                <w:sz w:val="20"/>
                <w:szCs w:val="20"/>
                <w:lang w:val="en-ZA" w:eastAsia="en-ZA"/>
              </w:rPr>
              <w:t>Contact</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b/>
                <w:bCs/>
                <w:color w:val="000000"/>
                <w:sz w:val="20"/>
                <w:szCs w:val="20"/>
                <w:lang w:val="en-ZA" w:eastAsia="en-ZA"/>
              </w:rPr>
            </w:pPr>
            <w:r w:rsidRPr="001432E9">
              <w:rPr>
                <w:rFonts w:ascii="Calibri" w:eastAsia="Times New Roman" w:hAnsi="Calibri" w:cs="Calibri"/>
                <w:b/>
                <w:bCs/>
                <w:color w:val="000000"/>
                <w:sz w:val="20"/>
                <w:szCs w:val="20"/>
                <w:lang w:val="en-ZA" w:eastAsia="en-ZA"/>
              </w:rPr>
              <w:t>Position + Organization</w:t>
            </w:r>
          </w:p>
        </w:tc>
      </w:tr>
      <w:tr w:rsidR="005B522D" w:rsidRPr="001432E9" w:rsidTr="00B33029">
        <w:trPr>
          <w:trHeight w:val="6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Bwalya Joseph</w:t>
            </w:r>
          </w:p>
        </w:tc>
        <w:tc>
          <w:tcPr>
            <w:tcW w:w="992" w:type="dxa"/>
            <w:tcBorders>
              <w:top w:val="nil"/>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Zambia</w:t>
            </w:r>
          </w:p>
        </w:tc>
        <w:tc>
          <w:tcPr>
            <w:tcW w:w="1843" w:type="dxa"/>
            <w:tcBorders>
              <w:top w:val="nil"/>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+2609782627</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Park Ranger, Zambia Wildlife Authority, </w:t>
            </w:r>
            <w:hyperlink r:id="rId72" w:history="1">
              <w:r w:rsidR="004F2A36" w:rsidRPr="00DD7DB7">
                <w:rPr>
                  <w:rStyle w:val="Hyperlink"/>
                  <w:rFonts w:ascii="Calibri" w:eastAsia="Times New Roman" w:hAnsi="Calibri" w:cs="Calibri"/>
                  <w:sz w:val="20"/>
                  <w:szCs w:val="20"/>
                  <w:lang w:val="en-ZA" w:eastAsia="en-ZA"/>
                </w:rPr>
                <w:t>josephbwalya10@gmail.com</w:t>
              </w:r>
            </w:hyperlink>
          </w:p>
        </w:tc>
      </w:tr>
      <w:tr w:rsidR="005B522D" w:rsidRPr="001432E9" w:rsidTr="00B33029">
        <w:trPr>
          <w:trHeight w:val="69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Chihana Kennedy</w:t>
            </w:r>
          </w:p>
        </w:tc>
        <w:tc>
          <w:tcPr>
            <w:tcW w:w="992" w:type="dxa"/>
            <w:tcBorders>
              <w:top w:val="nil"/>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Malawi</w:t>
            </w:r>
          </w:p>
        </w:tc>
        <w:tc>
          <w:tcPr>
            <w:tcW w:w="1843" w:type="dxa"/>
            <w:tcBorders>
              <w:top w:val="nil"/>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+265884002743</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Assistant Parks and Wildlife Officer, Department of National Parks and Wildlife, </w:t>
            </w:r>
            <w:hyperlink r:id="rId73" w:history="1">
              <w:r w:rsidR="004A4586" w:rsidRPr="003B2BD5">
                <w:rPr>
                  <w:rStyle w:val="Hyperlink"/>
                  <w:rFonts w:ascii="Calibri" w:eastAsia="Times New Roman" w:hAnsi="Calibri" w:cs="Calibri"/>
                  <w:sz w:val="20"/>
                  <w:szCs w:val="20"/>
                  <w:lang w:val="en-ZA" w:eastAsia="en-ZA"/>
                </w:rPr>
                <w:t>kennedychihana@gmail.com</w:t>
              </w:r>
            </w:hyperlink>
          </w:p>
        </w:tc>
      </w:tr>
      <w:tr w:rsidR="005B522D" w:rsidRPr="001432E9" w:rsidTr="00B33029">
        <w:trPr>
          <w:trHeight w:val="6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Ms.</w:t>
            </w:r>
          </w:p>
        </w:tc>
        <w:tc>
          <w:tcPr>
            <w:tcW w:w="1806"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Chulu Maisa</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Malawi</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+265999205910</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Extension &amp; Education Officer, Department of National Parks &amp; Wildlife, </w:t>
            </w:r>
            <w:hyperlink r:id="rId74" w:history="1">
              <w:r w:rsidR="004F2A36" w:rsidRPr="00DD7DB7">
                <w:rPr>
                  <w:rStyle w:val="Hyperlink"/>
                  <w:rFonts w:ascii="Calibri" w:eastAsia="Times New Roman" w:hAnsi="Calibri" w:cs="Calibri"/>
                  <w:sz w:val="20"/>
                  <w:szCs w:val="20"/>
                  <w:lang w:val="en-ZA" w:eastAsia="en-ZA"/>
                </w:rPr>
                <w:t>maisachulu@gmail.com</w:t>
              </w:r>
            </w:hyperlink>
          </w:p>
        </w:tc>
      </w:tr>
      <w:tr w:rsidR="005B522D" w:rsidRPr="001432E9" w:rsidTr="00B33029">
        <w:trPr>
          <w:trHeight w:val="3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Kabonso Japhet</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Zambia</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+260977253140</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District Forestry Officer, </w:t>
            </w:r>
            <w:hyperlink r:id="rId75" w:history="1">
              <w:r w:rsidR="004A4586" w:rsidRPr="003B2BD5">
                <w:rPr>
                  <w:rStyle w:val="Hyperlink"/>
                  <w:rFonts w:ascii="Calibri" w:eastAsia="Times New Roman" w:hAnsi="Calibri" w:cs="Calibri"/>
                  <w:sz w:val="20"/>
                  <w:szCs w:val="20"/>
                  <w:lang w:val="en-ZA" w:eastAsia="en-ZA"/>
                </w:rPr>
                <w:t>jkabonso@gmail.com</w:t>
              </w:r>
            </w:hyperlink>
          </w:p>
        </w:tc>
      </w:tr>
      <w:tr w:rsidR="005B522D" w:rsidRPr="001432E9" w:rsidTr="00B33029">
        <w:trPr>
          <w:trHeight w:val="6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Kadauma Henry</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Malawi</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+265884550321 /</w:t>
            </w:r>
            <w:r w:rsidRPr="001432E9">
              <w:rPr>
                <w:rFonts w:ascii="Calibri" w:eastAsia="Times New Roman" w:hAnsi="Calibri" w:cs="Calibri"/>
                <w:color w:val="000000"/>
                <w:sz w:val="20"/>
                <w:szCs w:val="20"/>
                <w:lang w:val="en-ZA" w:eastAsia="en-ZA"/>
              </w:rPr>
              <w:br/>
              <w:t>+265999369252</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Park Ranger, Zambia Wildlife Authority, </w:t>
            </w:r>
            <w:hyperlink r:id="rId76" w:history="1">
              <w:r w:rsidR="004F2A36" w:rsidRPr="00DD7DB7">
                <w:rPr>
                  <w:rStyle w:val="Hyperlink"/>
                  <w:rFonts w:ascii="Calibri" w:eastAsia="Times New Roman" w:hAnsi="Calibri" w:cs="Calibri"/>
                  <w:sz w:val="20"/>
                  <w:szCs w:val="20"/>
                  <w:lang w:val="en-ZA" w:eastAsia="en-ZA"/>
                </w:rPr>
                <w:t>hkadauma@yahoo.co.uk</w:t>
              </w:r>
            </w:hyperlink>
          </w:p>
        </w:tc>
      </w:tr>
      <w:tr w:rsidR="005B522D" w:rsidRPr="001432E9" w:rsidTr="00B33029">
        <w:trPr>
          <w:trHeight w:val="3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Kanyunka Oscar</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Zambia</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0972-283000</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Route Supervisor, Olam Cotton Ginneries Zilid</w:t>
            </w:r>
          </w:p>
        </w:tc>
      </w:tr>
      <w:tr w:rsidR="005B522D" w:rsidRPr="001432E9" w:rsidTr="00B33029">
        <w:trPr>
          <w:trHeight w:val="6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Ms.</w:t>
            </w:r>
          </w:p>
        </w:tc>
        <w:tc>
          <w:tcPr>
            <w:tcW w:w="1806"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Kumwenda Charity</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Malawi</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0999205685 /</w:t>
            </w:r>
            <w:r w:rsidRPr="001432E9">
              <w:rPr>
                <w:rFonts w:ascii="Calibri" w:eastAsia="Times New Roman" w:hAnsi="Calibri" w:cs="Calibri"/>
                <w:color w:val="000000"/>
                <w:sz w:val="20"/>
                <w:szCs w:val="20"/>
                <w:lang w:val="en-ZA" w:eastAsia="en-ZA"/>
              </w:rPr>
              <w:br/>
              <w:t>0884236324</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Education &amp; Extension Officer, National Parks &amp; Wildlife, </w:t>
            </w:r>
            <w:hyperlink r:id="rId77" w:history="1">
              <w:r w:rsidR="004F2A36" w:rsidRPr="00DD7DB7">
                <w:rPr>
                  <w:rStyle w:val="Hyperlink"/>
                  <w:rFonts w:ascii="Calibri" w:eastAsia="Times New Roman" w:hAnsi="Calibri" w:cs="Calibri"/>
                  <w:sz w:val="20"/>
                  <w:szCs w:val="20"/>
                  <w:lang w:val="en-ZA" w:eastAsia="en-ZA"/>
                </w:rPr>
                <w:t>chkumwenda@yahoo.co.uk</w:t>
              </w:r>
            </w:hyperlink>
          </w:p>
        </w:tc>
      </w:tr>
      <w:tr w:rsidR="005B522D" w:rsidRPr="001432E9" w:rsidTr="00B33029">
        <w:trPr>
          <w:trHeight w:val="6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Mkandanwire Duncan</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Malawi</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0884122336</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Chairman, Nyika Vwaza Association (NVA), </w:t>
            </w:r>
            <w:hyperlink r:id="rId78" w:history="1">
              <w:r w:rsidR="004F2A36" w:rsidRPr="00DD7DB7">
                <w:rPr>
                  <w:rStyle w:val="Hyperlink"/>
                  <w:rFonts w:ascii="Calibri" w:eastAsia="Times New Roman" w:hAnsi="Calibri" w:cs="Calibri"/>
                  <w:sz w:val="20"/>
                  <w:szCs w:val="20"/>
                  <w:lang w:val="en-ZA" w:eastAsia="en-ZA"/>
                </w:rPr>
                <w:t>chizaduncan@gmail.com</w:t>
              </w:r>
            </w:hyperlink>
          </w:p>
        </w:tc>
      </w:tr>
      <w:tr w:rsidR="005B522D" w:rsidRPr="001432E9" w:rsidTr="00B33029">
        <w:trPr>
          <w:trHeight w:val="6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Ms.</w:t>
            </w:r>
          </w:p>
        </w:tc>
        <w:tc>
          <w:tcPr>
            <w:tcW w:w="1806"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Nambela Jessy</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Zambia</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0976534194</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Immigration Assistant, Ministry of Home Affairs, </w:t>
            </w:r>
            <w:hyperlink r:id="rId79" w:history="1">
              <w:r w:rsidR="004F2A36" w:rsidRPr="00DD7DB7">
                <w:rPr>
                  <w:rStyle w:val="Hyperlink"/>
                  <w:rFonts w:ascii="Calibri" w:eastAsia="Times New Roman" w:hAnsi="Calibri" w:cs="Calibri"/>
                  <w:sz w:val="20"/>
                  <w:szCs w:val="20"/>
                  <w:lang w:val="en-ZA" w:eastAsia="en-ZA"/>
                </w:rPr>
                <w:t>kundanajessy@gmail.com</w:t>
              </w:r>
            </w:hyperlink>
          </w:p>
        </w:tc>
      </w:tr>
      <w:tr w:rsidR="005B522D" w:rsidRPr="001432E9" w:rsidTr="00B33029">
        <w:trPr>
          <w:trHeight w:val="3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Nyirenda Reggie</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Zambia</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095514152</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Farmer</w:t>
            </w:r>
          </w:p>
        </w:tc>
      </w:tr>
      <w:tr w:rsidR="005B522D" w:rsidRPr="001432E9" w:rsidTr="00B33029">
        <w:trPr>
          <w:trHeight w:val="6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Ms.</w:t>
            </w:r>
          </w:p>
        </w:tc>
        <w:tc>
          <w:tcPr>
            <w:tcW w:w="1806"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Pondre Sandra</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Zambia</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+260966114973</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Wildlife Ecologist, Zambia wildlife Authority, </w:t>
            </w:r>
            <w:hyperlink r:id="rId80" w:history="1">
              <w:r w:rsidR="004F2A36" w:rsidRPr="00DD7DB7">
                <w:rPr>
                  <w:rStyle w:val="Hyperlink"/>
                  <w:rFonts w:ascii="Calibri" w:eastAsia="Times New Roman" w:hAnsi="Calibri" w:cs="Calibri"/>
                  <w:sz w:val="20"/>
                  <w:szCs w:val="20"/>
                  <w:lang w:val="en-ZA" w:eastAsia="en-ZA"/>
                </w:rPr>
                <w:t>pondresandra8@gmail.com</w:t>
              </w:r>
            </w:hyperlink>
          </w:p>
        </w:tc>
      </w:tr>
      <w:tr w:rsidR="005B522D" w:rsidRPr="001432E9" w:rsidTr="00B33029">
        <w:trPr>
          <w:trHeight w:val="6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Saukani Banda</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Zambia</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+260972924423</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Senior Wildlife Police Officer, Zambia Wildlife Authority (ZAWA), </w:t>
            </w:r>
            <w:hyperlink r:id="rId81" w:history="1">
              <w:r w:rsidR="004F2A36" w:rsidRPr="00DD7DB7">
                <w:rPr>
                  <w:rStyle w:val="Hyperlink"/>
                  <w:rFonts w:ascii="Calibri" w:eastAsia="Times New Roman" w:hAnsi="Calibri" w:cs="Calibri"/>
                  <w:sz w:val="20"/>
                  <w:szCs w:val="20"/>
                  <w:lang w:val="en-ZA" w:eastAsia="en-ZA"/>
                </w:rPr>
                <w:t>saukanibanda@gmail.com</w:t>
              </w:r>
            </w:hyperlink>
          </w:p>
        </w:tc>
      </w:tr>
      <w:tr w:rsidR="005B522D" w:rsidRPr="001432E9" w:rsidTr="00B33029">
        <w:trPr>
          <w:trHeight w:val="60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Sengeleti Winard</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Zambia</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+265881050113</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Park Ranger, Zambia Wildlife Authority (ZAWA), </w:t>
            </w:r>
            <w:hyperlink r:id="rId82" w:history="1">
              <w:r w:rsidR="004F2A36" w:rsidRPr="00DD7DB7">
                <w:rPr>
                  <w:rStyle w:val="Hyperlink"/>
                  <w:rFonts w:ascii="Calibri" w:eastAsia="Times New Roman" w:hAnsi="Calibri" w:cs="Calibri"/>
                  <w:sz w:val="20"/>
                  <w:szCs w:val="20"/>
                  <w:lang w:val="en-ZA" w:eastAsia="en-ZA"/>
                </w:rPr>
                <w:t>winard.ms@gmail.com</w:t>
              </w:r>
            </w:hyperlink>
          </w:p>
        </w:tc>
      </w:tr>
      <w:tr w:rsidR="005B522D" w:rsidRPr="001432E9" w:rsidTr="00B33029">
        <w:trPr>
          <w:trHeight w:val="46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Mr.</w:t>
            </w:r>
          </w:p>
        </w:tc>
        <w:tc>
          <w:tcPr>
            <w:tcW w:w="1806" w:type="dxa"/>
            <w:tcBorders>
              <w:top w:val="nil"/>
              <w:left w:val="nil"/>
              <w:bottom w:val="single" w:sz="4" w:space="0" w:color="auto"/>
              <w:right w:val="single" w:sz="4" w:space="0" w:color="auto"/>
            </w:tcBorders>
            <w:shd w:val="clear" w:color="auto" w:fill="auto"/>
            <w:noWrap/>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Wadi Peter</w:t>
            </w:r>
          </w:p>
        </w:tc>
        <w:tc>
          <w:tcPr>
            <w:tcW w:w="992"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Malawi</w:t>
            </w:r>
          </w:p>
        </w:tc>
        <w:tc>
          <w:tcPr>
            <w:tcW w:w="1843"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+265999383055 / 265881911579</w:t>
            </w:r>
          </w:p>
        </w:tc>
        <w:tc>
          <w:tcPr>
            <w:tcW w:w="3969" w:type="dxa"/>
            <w:tcBorders>
              <w:top w:val="nil"/>
              <w:left w:val="nil"/>
              <w:bottom w:val="single" w:sz="4" w:space="0" w:color="auto"/>
              <w:right w:val="single" w:sz="4" w:space="0" w:color="auto"/>
            </w:tcBorders>
            <w:shd w:val="clear" w:color="auto" w:fill="auto"/>
            <w:vAlign w:val="bottom"/>
            <w:hideMark/>
          </w:tcPr>
          <w:p w:rsidR="005B522D" w:rsidRPr="001432E9" w:rsidRDefault="005B522D" w:rsidP="006124CB">
            <w:pPr>
              <w:spacing w:after="0"/>
              <w:rPr>
                <w:rFonts w:ascii="Calibri" w:eastAsia="Times New Roman" w:hAnsi="Calibri" w:cs="Calibri"/>
                <w:color w:val="000000"/>
                <w:sz w:val="20"/>
                <w:szCs w:val="20"/>
                <w:lang w:val="en-ZA" w:eastAsia="en-ZA"/>
              </w:rPr>
            </w:pPr>
            <w:r w:rsidRPr="001432E9">
              <w:rPr>
                <w:rFonts w:ascii="Calibri" w:eastAsia="Times New Roman" w:hAnsi="Calibri" w:cs="Calibri"/>
                <w:color w:val="000000"/>
                <w:sz w:val="20"/>
                <w:szCs w:val="20"/>
                <w:lang w:val="en-ZA" w:eastAsia="en-ZA"/>
              </w:rPr>
              <w:t xml:space="preserve">Park Manager, Department of National Park and Wildlife, </w:t>
            </w:r>
            <w:hyperlink r:id="rId83" w:history="1">
              <w:r w:rsidR="004F2A36" w:rsidRPr="00DD7DB7">
                <w:rPr>
                  <w:rStyle w:val="Hyperlink"/>
                  <w:rFonts w:ascii="Calibri" w:eastAsia="Times New Roman" w:hAnsi="Calibri" w:cs="Calibri"/>
                  <w:sz w:val="20"/>
                  <w:szCs w:val="20"/>
                  <w:lang w:val="en-ZA" w:eastAsia="en-ZA"/>
                </w:rPr>
                <w:t>peter.wadi@gmail.com</w:t>
              </w:r>
            </w:hyperlink>
          </w:p>
        </w:tc>
      </w:tr>
      <w:bookmarkEnd w:id="12"/>
    </w:tbl>
    <w:p w:rsidR="005B522D" w:rsidRPr="001432E9" w:rsidRDefault="005B522D" w:rsidP="006124CB">
      <w:pPr>
        <w:pStyle w:val="Heading3"/>
        <w:spacing w:before="0"/>
        <w:rPr>
          <w:rFonts w:ascii="Calibri" w:hAnsi="Calibri" w:cs="Calibri"/>
        </w:rPr>
      </w:pPr>
    </w:p>
    <w:p w:rsidR="005B522D" w:rsidRPr="001432E9" w:rsidRDefault="005B522D" w:rsidP="006124CB">
      <w:pPr>
        <w:pStyle w:val="Heading3"/>
        <w:spacing w:before="0"/>
        <w:rPr>
          <w:rFonts w:ascii="Calibri" w:hAnsi="Calibri" w:cs="Calibri"/>
        </w:rPr>
      </w:pPr>
    </w:p>
    <w:p w:rsidR="00A460C6" w:rsidRPr="003676F0" w:rsidRDefault="00A460C6" w:rsidP="003676F0">
      <w:pPr>
        <w:pStyle w:val="Heading3"/>
        <w:spacing w:before="0"/>
        <w:ind w:left="1440"/>
        <w:rPr>
          <w:rFonts w:ascii="Calibri" w:hAnsi="Calibri" w:cs="Calibri"/>
          <w:color w:val="000000" w:themeColor="text1"/>
          <w:sz w:val="26"/>
          <w:szCs w:val="26"/>
        </w:rPr>
      </w:pPr>
      <w:r w:rsidRPr="003676F0">
        <w:rPr>
          <w:rFonts w:ascii="Calibri" w:hAnsi="Calibri" w:cs="Calibri"/>
          <w:color w:val="000000" w:themeColor="text1"/>
          <w:sz w:val="26"/>
          <w:szCs w:val="26"/>
        </w:rPr>
        <w:t>Outcomes</w:t>
      </w:r>
    </w:p>
    <w:p w:rsidR="00D66208" w:rsidRPr="001432E9" w:rsidRDefault="00D66208" w:rsidP="006124CB">
      <w:pPr>
        <w:spacing w:after="0"/>
        <w:rPr>
          <w:rFonts w:ascii="Calibri" w:hAnsi="Calibri" w:cs="Calibri"/>
          <w:color w:val="FF0000"/>
        </w:rPr>
      </w:pPr>
    </w:p>
    <w:p w:rsidR="00D66208" w:rsidRPr="001432E9" w:rsidRDefault="00D66208" w:rsidP="002365E4">
      <w:pPr>
        <w:spacing w:after="0" w:line="360" w:lineRule="auto"/>
        <w:jc w:val="both"/>
        <w:rPr>
          <w:rStyle w:val="SubtleEmphasis"/>
          <w:rFonts w:ascii="Calibri" w:hAnsi="Calibri" w:cs="Calibri"/>
          <w:i w:val="0"/>
          <w:color w:val="000000" w:themeColor="text1"/>
          <w:u w:val="single"/>
        </w:rPr>
      </w:pPr>
      <w:r w:rsidRPr="001432E9">
        <w:rPr>
          <w:rStyle w:val="SubtleEmphasis"/>
          <w:rFonts w:ascii="Calibri" w:hAnsi="Calibri" w:cs="Calibri"/>
          <w:i w:val="0"/>
          <w:color w:val="000000" w:themeColor="text1"/>
          <w:u w:val="single"/>
        </w:rPr>
        <w:t>Introduction to CBNRM training</w:t>
      </w:r>
    </w:p>
    <w:p w:rsidR="00D66208" w:rsidRPr="001432E9" w:rsidRDefault="004B2136" w:rsidP="002365E4">
      <w:pPr>
        <w:spacing w:after="0" w:line="360" w:lineRule="auto"/>
        <w:jc w:val="both"/>
        <w:rPr>
          <w:rFonts w:ascii="Calibri" w:hAnsi="Calibri" w:cs="Calibri"/>
        </w:rPr>
      </w:pPr>
      <w:r w:rsidRPr="001432E9">
        <w:rPr>
          <w:rFonts w:ascii="Calibri" w:hAnsi="Calibri" w:cs="Calibri"/>
        </w:rPr>
        <w:t>This</w:t>
      </w:r>
      <w:r w:rsidR="00D66208" w:rsidRPr="001432E9">
        <w:rPr>
          <w:rFonts w:ascii="Calibri" w:hAnsi="Calibri" w:cs="Calibri"/>
        </w:rPr>
        <w:t xml:space="preserve"> began </w:t>
      </w:r>
      <w:r w:rsidRPr="001432E9">
        <w:rPr>
          <w:rFonts w:ascii="Calibri" w:hAnsi="Calibri" w:cs="Calibri"/>
        </w:rPr>
        <w:t>with</w:t>
      </w:r>
      <w:r w:rsidR="00D66208" w:rsidRPr="001432E9">
        <w:rPr>
          <w:rFonts w:ascii="Calibri" w:hAnsi="Calibri" w:cs="Calibri"/>
        </w:rPr>
        <w:t xml:space="preserve"> the CBNRM video developed by USAID and WCS showing various CBNRM projects in Zambia, South America and some parts of Asia. This video explains various types of CBNRM projects, how local communities, states, and NGOs have been working together to develop CBNRM initiatives in</w:t>
      </w:r>
      <w:r w:rsidRPr="001432E9">
        <w:rPr>
          <w:rFonts w:ascii="Calibri" w:hAnsi="Calibri" w:cs="Calibri"/>
        </w:rPr>
        <w:t>:</w:t>
      </w:r>
      <w:r w:rsidR="00D66208" w:rsidRPr="001432E9">
        <w:rPr>
          <w:rFonts w:ascii="Calibri" w:hAnsi="Calibri" w:cs="Calibri"/>
        </w:rPr>
        <w:t xml:space="preserve"> fisheries, bee-keeping, and sustainable wildlife utilisation including conservation agriculture. The participants where then </w:t>
      </w:r>
      <w:r w:rsidR="00D27C74" w:rsidRPr="001432E9">
        <w:rPr>
          <w:rFonts w:ascii="Calibri" w:hAnsi="Calibri" w:cs="Calibri"/>
        </w:rPr>
        <w:t xml:space="preserve">placed </w:t>
      </w:r>
      <w:r w:rsidR="00D66208" w:rsidRPr="001432E9">
        <w:rPr>
          <w:rFonts w:ascii="Calibri" w:hAnsi="Calibri" w:cs="Calibri"/>
        </w:rPr>
        <w:t xml:space="preserve">in 4 groups to discuss the video by explaining key issues emanating from the video </w:t>
      </w:r>
      <w:r w:rsidR="00D27C74" w:rsidRPr="001432E9">
        <w:rPr>
          <w:rFonts w:ascii="Calibri" w:hAnsi="Calibri" w:cs="Calibri"/>
        </w:rPr>
        <w:t>(</w:t>
      </w:r>
      <w:r w:rsidR="00D66208" w:rsidRPr="001432E9">
        <w:rPr>
          <w:rFonts w:ascii="Calibri" w:hAnsi="Calibri" w:cs="Calibri"/>
        </w:rPr>
        <w:t>benefit sharing modalities</w:t>
      </w:r>
      <w:r w:rsidR="00D27C74" w:rsidRPr="001432E9">
        <w:rPr>
          <w:rFonts w:ascii="Calibri" w:hAnsi="Calibri" w:cs="Calibri"/>
        </w:rPr>
        <w:t>)</w:t>
      </w:r>
      <w:r w:rsidR="00D66208" w:rsidRPr="001432E9">
        <w:rPr>
          <w:rFonts w:ascii="Calibri" w:hAnsi="Calibri" w:cs="Calibri"/>
        </w:rPr>
        <w:t>. This process re-enforced the participants understanding of CBNRM.</w:t>
      </w:r>
    </w:p>
    <w:p w:rsidR="00D66208" w:rsidRPr="001432E9" w:rsidRDefault="00D66208" w:rsidP="002365E4">
      <w:pPr>
        <w:spacing w:after="0" w:line="360" w:lineRule="auto"/>
        <w:jc w:val="both"/>
        <w:rPr>
          <w:rFonts w:ascii="Calibri" w:hAnsi="Calibri" w:cs="Calibri"/>
        </w:rPr>
      </w:pPr>
      <w:r w:rsidRPr="001432E9">
        <w:rPr>
          <w:rFonts w:ascii="Calibri" w:hAnsi="Calibri" w:cs="Calibri"/>
        </w:rPr>
        <w:lastRenderedPageBreak/>
        <w:t xml:space="preserve">The participants in </w:t>
      </w:r>
      <w:r w:rsidR="00D27C74" w:rsidRPr="001432E9">
        <w:rPr>
          <w:rFonts w:ascii="Calibri" w:hAnsi="Calibri" w:cs="Calibri"/>
        </w:rPr>
        <w:t xml:space="preserve">their </w:t>
      </w:r>
      <w:r w:rsidRPr="001432E9">
        <w:rPr>
          <w:rFonts w:ascii="Calibri" w:hAnsi="Calibri" w:cs="Calibri"/>
        </w:rPr>
        <w:t>groups discuss</w:t>
      </w:r>
      <w:r w:rsidR="00D27C74" w:rsidRPr="001432E9">
        <w:rPr>
          <w:rFonts w:ascii="Calibri" w:hAnsi="Calibri" w:cs="Calibri"/>
        </w:rPr>
        <w:t>ed</w:t>
      </w:r>
      <w:r w:rsidRPr="001432E9">
        <w:rPr>
          <w:rFonts w:ascii="Calibri" w:hAnsi="Calibri" w:cs="Calibri"/>
        </w:rPr>
        <w:t xml:space="preserve"> their understanding of the history of CBNRM in Southern Africa. The group discussions were presented in plenary. This was followed by a lecture on the genesis of CBNRM. </w:t>
      </w:r>
    </w:p>
    <w:p w:rsidR="004B2136" w:rsidRPr="001432E9" w:rsidRDefault="004B2136" w:rsidP="002365E4">
      <w:pPr>
        <w:spacing w:after="0" w:line="360" w:lineRule="auto"/>
        <w:jc w:val="both"/>
        <w:rPr>
          <w:rFonts w:ascii="Calibri" w:hAnsi="Calibri" w:cs="Calibri"/>
        </w:rPr>
      </w:pPr>
    </w:p>
    <w:p w:rsidR="00D66208" w:rsidRPr="001432E9" w:rsidRDefault="00D66208" w:rsidP="002365E4">
      <w:pPr>
        <w:spacing w:after="0" w:line="360" w:lineRule="auto"/>
        <w:jc w:val="both"/>
        <w:rPr>
          <w:rStyle w:val="SubtleEmphasis"/>
          <w:rFonts w:ascii="Calibri" w:hAnsi="Calibri" w:cs="Calibri"/>
          <w:i w:val="0"/>
          <w:color w:val="000000" w:themeColor="text1"/>
          <w:u w:val="single"/>
        </w:rPr>
      </w:pPr>
      <w:r w:rsidRPr="001432E9">
        <w:rPr>
          <w:rStyle w:val="SubtleEmphasis"/>
          <w:rFonts w:ascii="Calibri" w:hAnsi="Calibri" w:cs="Calibri"/>
          <w:i w:val="0"/>
          <w:color w:val="000000" w:themeColor="text1"/>
          <w:u w:val="single"/>
        </w:rPr>
        <w:t>Understanding principles of CBNRM</w:t>
      </w:r>
    </w:p>
    <w:p w:rsidR="00D66208" w:rsidRPr="001432E9" w:rsidRDefault="00D66208" w:rsidP="002365E4">
      <w:pPr>
        <w:spacing w:after="0" w:line="360" w:lineRule="auto"/>
        <w:jc w:val="both"/>
        <w:rPr>
          <w:rFonts w:ascii="Calibri" w:hAnsi="Calibri" w:cs="Calibri"/>
        </w:rPr>
      </w:pPr>
      <w:r w:rsidRPr="001432E9">
        <w:rPr>
          <w:rFonts w:ascii="Calibri" w:hAnsi="Calibri" w:cs="Calibri"/>
        </w:rPr>
        <w:t>A PowerPoint presentation lecture by the trainer was made to generate an understanding of the principles of CBNRM. This was followed by group discussions and presentations</w:t>
      </w:r>
      <w:r w:rsidR="00D27C74" w:rsidRPr="001432E9">
        <w:rPr>
          <w:rFonts w:ascii="Calibri" w:hAnsi="Calibri" w:cs="Calibri"/>
        </w:rPr>
        <w:t>.</w:t>
      </w:r>
    </w:p>
    <w:p w:rsidR="004B2136" w:rsidRPr="001432E9" w:rsidRDefault="004B2136" w:rsidP="002365E4">
      <w:pPr>
        <w:spacing w:after="0" w:line="360" w:lineRule="auto"/>
        <w:jc w:val="both"/>
        <w:rPr>
          <w:rStyle w:val="SubtleEmphasis"/>
          <w:rFonts w:ascii="Calibri" w:hAnsi="Calibri" w:cs="Calibri"/>
          <w:i w:val="0"/>
          <w:color w:val="000000" w:themeColor="text1"/>
          <w:u w:val="single"/>
        </w:rPr>
      </w:pPr>
    </w:p>
    <w:p w:rsidR="00D66208" w:rsidRPr="001432E9" w:rsidRDefault="00D66208" w:rsidP="002365E4">
      <w:pPr>
        <w:spacing w:after="0" w:line="360" w:lineRule="auto"/>
        <w:jc w:val="both"/>
        <w:rPr>
          <w:rStyle w:val="SubtleEmphasis"/>
          <w:rFonts w:ascii="Calibri" w:hAnsi="Calibri" w:cs="Calibri"/>
          <w:i w:val="0"/>
          <w:color w:val="000000" w:themeColor="text1"/>
          <w:u w:val="single"/>
        </w:rPr>
      </w:pPr>
      <w:r w:rsidRPr="001432E9">
        <w:rPr>
          <w:rStyle w:val="SubtleEmphasis"/>
          <w:rFonts w:ascii="Calibri" w:hAnsi="Calibri" w:cs="Calibri"/>
          <w:i w:val="0"/>
          <w:color w:val="000000" w:themeColor="text1"/>
          <w:u w:val="single"/>
        </w:rPr>
        <w:t>CBNRM and Property Rights</w:t>
      </w:r>
    </w:p>
    <w:p w:rsidR="00D66208" w:rsidRPr="001432E9" w:rsidRDefault="003942C9" w:rsidP="002365E4">
      <w:pPr>
        <w:spacing w:after="0" w:line="360" w:lineRule="auto"/>
        <w:jc w:val="both"/>
        <w:rPr>
          <w:rFonts w:ascii="Calibri" w:hAnsi="Calibri" w:cs="Calibri"/>
        </w:rPr>
      </w:pPr>
      <w:r w:rsidRPr="001432E9">
        <w:rPr>
          <w:rFonts w:ascii="Calibri" w:hAnsi="Calibri" w:cs="Calibri"/>
        </w:rPr>
        <w:t>T</w:t>
      </w:r>
      <w:r w:rsidR="00D66208" w:rsidRPr="001432E9">
        <w:rPr>
          <w:rFonts w:ascii="Calibri" w:hAnsi="Calibri" w:cs="Calibri"/>
        </w:rPr>
        <w:t>he property rights and different forms of rights were presented and discussed. Participants were then put in groups to discuss the various forms of property rights, and how they affect CBNRM programs</w:t>
      </w:r>
      <w:r w:rsidRPr="001432E9">
        <w:rPr>
          <w:rFonts w:ascii="Calibri" w:hAnsi="Calibri" w:cs="Calibri"/>
        </w:rPr>
        <w:t xml:space="preserve"> with particular reference to programs in their area</w:t>
      </w:r>
      <w:r w:rsidR="00D66208" w:rsidRPr="001432E9">
        <w:rPr>
          <w:rFonts w:ascii="Calibri" w:hAnsi="Calibri" w:cs="Calibri"/>
        </w:rPr>
        <w:t>.</w:t>
      </w:r>
    </w:p>
    <w:p w:rsidR="004B2136" w:rsidRPr="001432E9" w:rsidRDefault="004B2136" w:rsidP="002365E4">
      <w:pPr>
        <w:spacing w:after="0" w:line="360" w:lineRule="auto"/>
        <w:jc w:val="both"/>
        <w:rPr>
          <w:rStyle w:val="SubtleEmphasis"/>
          <w:rFonts w:ascii="Calibri" w:hAnsi="Calibri" w:cs="Calibri"/>
          <w:i w:val="0"/>
          <w:color w:val="000000" w:themeColor="text1"/>
          <w:u w:val="single"/>
        </w:rPr>
      </w:pPr>
    </w:p>
    <w:p w:rsidR="00D66208" w:rsidRPr="001432E9" w:rsidRDefault="00D66208" w:rsidP="002365E4">
      <w:pPr>
        <w:spacing w:after="0" w:line="360" w:lineRule="auto"/>
        <w:jc w:val="both"/>
        <w:rPr>
          <w:rStyle w:val="SubtleEmphasis"/>
          <w:rFonts w:ascii="Calibri" w:hAnsi="Calibri" w:cs="Calibri"/>
          <w:i w:val="0"/>
          <w:color w:val="000000" w:themeColor="text1"/>
          <w:u w:val="single"/>
        </w:rPr>
      </w:pPr>
      <w:r w:rsidRPr="001432E9">
        <w:rPr>
          <w:rStyle w:val="SubtleEmphasis"/>
          <w:rFonts w:ascii="Calibri" w:hAnsi="Calibri" w:cs="Calibri"/>
          <w:i w:val="0"/>
          <w:color w:val="000000" w:themeColor="text1"/>
          <w:u w:val="single"/>
        </w:rPr>
        <w:t xml:space="preserve">Case studies of CBNRM in the Region </w:t>
      </w:r>
    </w:p>
    <w:p w:rsidR="004B2136" w:rsidRDefault="00D66208" w:rsidP="002365E4">
      <w:pPr>
        <w:spacing w:after="0" w:line="360" w:lineRule="auto"/>
        <w:jc w:val="both"/>
        <w:rPr>
          <w:rFonts w:ascii="Calibri" w:hAnsi="Calibri" w:cs="Calibri"/>
        </w:rPr>
      </w:pPr>
      <w:r w:rsidRPr="001432E9">
        <w:rPr>
          <w:rFonts w:ascii="Calibri" w:hAnsi="Calibri" w:cs="Calibri"/>
        </w:rPr>
        <w:t xml:space="preserve">To further assist participants to understand CBNRM in detail, a lecture </w:t>
      </w:r>
      <w:r w:rsidR="003942C9" w:rsidRPr="001432E9">
        <w:rPr>
          <w:rFonts w:ascii="Calibri" w:hAnsi="Calibri" w:cs="Calibri"/>
        </w:rPr>
        <w:t xml:space="preserve">and videos </w:t>
      </w:r>
      <w:r w:rsidRPr="001432E9">
        <w:rPr>
          <w:rFonts w:ascii="Calibri" w:hAnsi="Calibri" w:cs="Calibri"/>
        </w:rPr>
        <w:t>on the various CBNRM examples in the region w</w:t>
      </w:r>
      <w:r w:rsidR="004B2136" w:rsidRPr="001432E9">
        <w:rPr>
          <w:rFonts w:ascii="Calibri" w:hAnsi="Calibri" w:cs="Calibri"/>
        </w:rPr>
        <w:t>ere given</w:t>
      </w:r>
      <w:r w:rsidRPr="001432E9">
        <w:rPr>
          <w:rFonts w:ascii="Calibri" w:hAnsi="Calibri" w:cs="Calibri"/>
        </w:rPr>
        <w:t>. These included the CAMPFIRE program in Zimbabwe, the communal conservancies in Namibia</w:t>
      </w:r>
      <w:r w:rsidR="003942C9" w:rsidRPr="001432E9">
        <w:rPr>
          <w:rFonts w:ascii="Calibri" w:hAnsi="Calibri" w:cs="Calibri"/>
        </w:rPr>
        <w:t xml:space="preserve"> showing how one of the best considered CBNRM program is operating</w:t>
      </w:r>
      <w:r w:rsidRPr="001432E9">
        <w:rPr>
          <w:rFonts w:ascii="Calibri" w:hAnsi="Calibri" w:cs="Calibri"/>
        </w:rPr>
        <w:t>, ADMADE and LIRDP projects in Zambia, the Makuleke in South Africa and the CBNRM program in Sabie/Mangalana community in Mozambique. Th</w:t>
      </w:r>
      <w:r w:rsidR="003942C9" w:rsidRPr="001432E9">
        <w:rPr>
          <w:rFonts w:ascii="Calibri" w:hAnsi="Calibri" w:cs="Calibri"/>
        </w:rPr>
        <w:t>is was</w:t>
      </w:r>
      <w:r w:rsidRPr="001432E9">
        <w:rPr>
          <w:rFonts w:ascii="Calibri" w:hAnsi="Calibri" w:cs="Calibri"/>
        </w:rPr>
        <w:t xml:space="preserve"> followed </w:t>
      </w:r>
      <w:r w:rsidR="003942C9" w:rsidRPr="001432E9">
        <w:rPr>
          <w:rFonts w:ascii="Calibri" w:hAnsi="Calibri" w:cs="Calibri"/>
        </w:rPr>
        <w:t xml:space="preserve">by </w:t>
      </w:r>
      <w:r w:rsidRPr="001432E9">
        <w:rPr>
          <w:rFonts w:ascii="Calibri" w:hAnsi="Calibri" w:cs="Calibri"/>
        </w:rPr>
        <w:t xml:space="preserve">group discussions on various key issues of how conservancies are </w:t>
      </w:r>
      <w:r w:rsidR="009156A2" w:rsidRPr="001432E9">
        <w:rPr>
          <w:rFonts w:ascii="Calibri" w:hAnsi="Calibri" w:cs="Calibri"/>
        </w:rPr>
        <w:t>organized</w:t>
      </w:r>
      <w:r w:rsidRPr="001432E9">
        <w:rPr>
          <w:rFonts w:ascii="Calibri" w:hAnsi="Calibri" w:cs="Calibri"/>
        </w:rPr>
        <w:t>, the role of the private sector, donors, local NGOs and the state. Joint venture operation activities and benefit distribution</w:t>
      </w:r>
      <w:r w:rsidR="004F2A36">
        <w:rPr>
          <w:rFonts w:ascii="Calibri" w:hAnsi="Calibri" w:cs="Calibri"/>
        </w:rPr>
        <w:t xml:space="preserve"> were also discussed</w:t>
      </w:r>
      <w:r w:rsidRPr="001432E9">
        <w:rPr>
          <w:rFonts w:ascii="Calibri" w:hAnsi="Calibri" w:cs="Calibri"/>
        </w:rPr>
        <w:t>.</w:t>
      </w:r>
      <w:bookmarkStart w:id="13" w:name="_Toc404320447"/>
    </w:p>
    <w:p w:rsidR="00EA15A1" w:rsidRPr="001432E9" w:rsidRDefault="00EA15A1" w:rsidP="002365E4">
      <w:pPr>
        <w:spacing w:after="0" w:line="360" w:lineRule="auto"/>
        <w:jc w:val="both"/>
        <w:rPr>
          <w:rFonts w:ascii="Calibri" w:hAnsi="Calibri" w:cs="Calibri"/>
        </w:rPr>
      </w:pPr>
    </w:p>
    <w:p w:rsidR="00D66208" w:rsidRPr="001432E9" w:rsidRDefault="00D66208" w:rsidP="002365E4">
      <w:pPr>
        <w:pStyle w:val="Heading1"/>
        <w:spacing w:before="0" w:line="360" w:lineRule="auto"/>
        <w:rPr>
          <w:rFonts w:ascii="Calibri" w:hAnsi="Calibri" w:cs="Calibri"/>
          <w:b w:val="0"/>
          <w:color w:val="auto"/>
          <w:sz w:val="24"/>
          <w:szCs w:val="24"/>
          <w:u w:val="single"/>
        </w:rPr>
      </w:pPr>
      <w:r w:rsidRPr="001432E9">
        <w:rPr>
          <w:rFonts w:ascii="Calibri" w:hAnsi="Calibri" w:cs="Calibri"/>
          <w:b w:val="0"/>
          <w:color w:val="auto"/>
          <w:sz w:val="24"/>
          <w:szCs w:val="24"/>
          <w:u w:val="single"/>
        </w:rPr>
        <w:t>Introduction to Participatory Rural Appraisal tools</w:t>
      </w:r>
      <w:bookmarkEnd w:id="13"/>
      <w:r w:rsidRPr="001432E9">
        <w:rPr>
          <w:rFonts w:ascii="Calibri" w:hAnsi="Calibri" w:cs="Calibri"/>
          <w:b w:val="0"/>
          <w:color w:val="auto"/>
          <w:sz w:val="24"/>
          <w:szCs w:val="24"/>
          <w:u w:val="single"/>
        </w:rPr>
        <w:t xml:space="preserve"> </w:t>
      </w:r>
    </w:p>
    <w:p w:rsidR="00D66208" w:rsidRPr="001432E9" w:rsidRDefault="00D66208" w:rsidP="002365E4">
      <w:pPr>
        <w:spacing w:after="0" w:line="360" w:lineRule="auto"/>
        <w:jc w:val="both"/>
        <w:rPr>
          <w:rFonts w:ascii="Calibri" w:hAnsi="Calibri" w:cs="Calibri"/>
        </w:rPr>
      </w:pPr>
      <w:r w:rsidRPr="001432E9">
        <w:rPr>
          <w:rFonts w:ascii="Calibri" w:hAnsi="Calibri" w:cs="Calibri"/>
        </w:rPr>
        <w:t xml:space="preserve">The participatory tools are </w:t>
      </w:r>
      <w:r w:rsidR="004F2A36">
        <w:rPr>
          <w:rFonts w:ascii="Calibri" w:hAnsi="Calibri" w:cs="Calibri"/>
        </w:rPr>
        <w:t xml:space="preserve">important </w:t>
      </w:r>
      <w:r w:rsidRPr="001432E9">
        <w:rPr>
          <w:rFonts w:ascii="Calibri" w:hAnsi="Calibri" w:cs="Calibri"/>
        </w:rPr>
        <w:t>at the beginning of projects and during the implementation process.  The following tools were discussed and the participants worked in groups to practice and improve their understanding.</w:t>
      </w:r>
    </w:p>
    <w:p w:rsidR="00F46978" w:rsidRPr="001432E9" w:rsidRDefault="00F46978" w:rsidP="002365E4">
      <w:pPr>
        <w:spacing w:after="0" w:line="360" w:lineRule="auto"/>
        <w:jc w:val="both"/>
        <w:rPr>
          <w:rStyle w:val="SubtleEmphasis"/>
          <w:rFonts w:ascii="Calibri" w:hAnsi="Calibri" w:cs="Calibri"/>
          <w:b/>
        </w:rPr>
      </w:pPr>
    </w:p>
    <w:p w:rsidR="00D66208" w:rsidRPr="001432E9" w:rsidRDefault="00D66208" w:rsidP="002365E4">
      <w:pPr>
        <w:spacing w:after="0" w:line="360" w:lineRule="auto"/>
        <w:jc w:val="both"/>
        <w:rPr>
          <w:rStyle w:val="SubtleEmphasis"/>
          <w:rFonts w:ascii="Calibri" w:hAnsi="Calibri" w:cs="Calibri"/>
          <w:b/>
        </w:rPr>
      </w:pPr>
      <w:r w:rsidRPr="001432E9">
        <w:rPr>
          <w:rStyle w:val="SubtleEmphasis"/>
          <w:rFonts w:ascii="Calibri" w:hAnsi="Calibri" w:cs="Calibri"/>
          <w:b/>
        </w:rPr>
        <w:t>Resource/livelihood map</w:t>
      </w:r>
    </w:p>
    <w:p w:rsidR="00D66208" w:rsidRPr="001432E9" w:rsidRDefault="00D66208" w:rsidP="002365E4">
      <w:pPr>
        <w:spacing w:after="0" w:line="360" w:lineRule="auto"/>
        <w:jc w:val="both"/>
        <w:rPr>
          <w:rFonts w:ascii="Calibri" w:hAnsi="Calibri" w:cs="Calibri"/>
        </w:rPr>
      </w:pPr>
      <w:r w:rsidRPr="001432E9">
        <w:rPr>
          <w:rFonts w:ascii="Calibri" w:hAnsi="Calibri" w:cs="Calibri"/>
        </w:rPr>
        <w:t>The participants worked in groups to draw resource maps for their communities and conservation areas where they work</w:t>
      </w:r>
      <w:r w:rsidR="00755210">
        <w:rPr>
          <w:rFonts w:ascii="Calibri" w:hAnsi="Calibri" w:cs="Calibri"/>
        </w:rPr>
        <w:t xml:space="preserve"> (Figure 16)</w:t>
      </w:r>
      <w:r w:rsidRPr="001432E9">
        <w:rPr>
          <w:rFonts w:ascii="Calibri" w:hAnsi="Calibri" w:cs="Calibri"/>
        </w:rPr>
        <w:t xml:space="preserve">. The Zambia team worked together to look at the resource map of the conservation area in Chief Kambombo area of Chama District. </w:t>
      </w:r>
      <w:r w:rsidRPr="001432E9">
        <w:rPr>
          <w:rFonts w:ascii="Calibri" w:hAnsi="Calibri" w:cs="Calibri"/>
        </w:rPr>
        <w:lastRenderedPageBreak/>
        <w:t>The Malawian team worked together on drawing the resource map of one zone within the Nyika/Vwaza area.</w:t>
      </w:r>
      <w:r w:rsidRPr="001432E9">
        <w:rPr>
          <w:rFonts w:ascii="Calibri" w:eastAsia="Times New Roman" w:hAnsi="Calibri" w:cs="Calibri"/>
          <w:snapToGrid w:val="0"/>
          <w:color w:val="000000"/>
          <w:w w:val="0"/>
          <w:u w:color="000000"/>
          <w:bdr w:val="none" w:sz="0" w:space="0" w:color="000000"/>
          <w:shd w:val="clear" w:color="000000" w:fill="000000"/>
        </w:rPr>
        <w:t xml:space="preserve"> </w:t>
      </w:r>
    </w:p>
    <w:p w:rsidR="00D66208" w:rsidRPr="001432E9" w:rsidRDefault="00D66208" w:rsidP="009156A2">
      <w:pPr>
        <w:spacing w:after="0"/>
        <w:jc w:val="center"/>
        <w:rPr>
          <w:rFonts w:ascii="Calibri" w:hAnsi="Calibri" w:cs="Calibri"/>
        </w:rPr>
      </w:pPr>
      <w:r w:rsidRPr="001432E9">
        <w:rPr>
          <w:rFonts w:ascii="Calibri" w:hAnsi="Calibri" w:cs="Calibri"/>
          <w:noProof/>
          <w:lang w:val="en-ZA" w:eastAsia="en-ZA"/>
        </w:rPr>
        <w:drawing>
          <wp:inline distT="0" distB="0" distL="0" distR="0">
            <wp:extent cx="3532327" cy="2669117"/>
            <wp:effectExtent l="38100" t="57150" r="106223" b="93133"/>
            <wp:docPr id="16" name="Picture 6" descr="C:\Users\Rodgers Lubilo\Desktop\Nyika photos\20141105_12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dgers Lubilo\Desktop\Nyika photos\20141105_121454.jpg"/>
                    <pic:cNvPicPr>
                      <a:picLocks noChangeAspect="1" noChangeArrowheads="1"/>
                    </pic:cNvPicPr>
                  </pic:nvPicPr>
                  <pic:blipFill>
                    <a:blip r:embed="rId84" cstate="print"/>
                    <a:srcRect/>
                    <a:stretch>
                      <a:fillRect/>
                    </a:stretch>
                  </pic:blipFill>
                  <pic:spPr bwMode="auto">
                    <a:xfrm>
                      <a:off x="0" y="0"/>
                      <a:ext cx="3533961" cy="2670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6208" w:rsidRDefault="008C65CB" w:rsidP="006124CB">
      <w:pPr>
        <w:spacing w:after="0"/>
        <w:jc w:val="both"/>
        <w:rPr>
          <w:rFonts w:ascii="Calibri" w:hAnsi="Calibri" w:cs="Calibri"/>
        </w:rPr>
      </w:pPr>
      <w:r w:rsidRPr="008C65CB">
        <w:rPr>
          <w:rFonts w:ascii="Calibri" w:hAnsi="Calibri" w:cs="Calibri"/>
          <w:b/>
        </w:rPr>
        <w:t>Figure 1</w:t>
      </w:r>
      <w:r w:rsidR="00263BE6">
        <w:rPr>
          <w:rFonts w:ascii="Calibri" w:hAnsi="Calibri" w:cs="Calibri"/>
          <w:b/>
        </w:rPr>
        <w:t>6</w:t>
      </w:r>
      <w:r>
        <w:rPr>
          <w:rFonts w:ascii="Calibri" w:hAnsi="Calibri" w:cs="Calibri"/>
        </w:rPr>
        <w:t>.</w:t>
      </w:r>
      <w:r w:rsidR="00755210">
        <w:rPr>
          <w:rFonts w:ascii="Calibri" w:hAnsi="Calibri" w:cs="Calibri"/>
        </w:rPr>
        <w:t xml:space="preserve"> Participants explaining their resource map to the others.</w:t>
      </w:r>
    </w:p>
    <w:p w:rsidR="008C65CB" w:rsidRPr="001432E9" w:rsidRDefault="008C65CB" w:rsidP="006124CB">
      <w:pPr>
        <w:spacing w:after="0"/>
        <w:jc w:val="both"/>
        <w:rPr>
          <w:rFonts w:ascii="Calibri" w:hAnsi="Calibri" w:cs="Calibri"/>
        </w:rPr>
      </w:pPr>
    </w:p>
    <w:p w:rsidR="00D66208" w:rsidRPr="001432E9" w:rsidRDefault="00D66208" w:rsidP="002365E4">
      <w:pPr>
        <w:spacing w:after="0" w:line="360" w:lineRule="auto"/>
        <w:jc w:val="both"/>
        <w:rPr>
          <w:rStyle w:val="SubtleEmphasis"/>
          <w:rFonts w:ascii="Calibri" w:hAnsi="Calibri" w:cs="Calibri"/>
          <w:b/>
        </w:rPr>
      </w:pPr>
      <w:r w:rsidRPr="001432E9">
        <w:rPr>
          <w:rStyle w:val="SubtleEmphasis"/>
          <w:rFonts w:ascii="Calibri" w:hAnsi="Calibri" w:cs="Calibri"/>
          <w:b/>
        </w:rPr>
        <w:t>Social Map</w:t>
      </w:r>
    </w:p>
    <w:p w:rsidR="00D66208" w:rsidRPr="001432E9" w:rsidRDefault="00D66208" w:rsidP="002365E4">
      <w:pPr>
        <w:spacing w:after="0" w:line="360" w:lineRule="auto"/>
        <w:jc w:val="both"/>
        <w:rPr>
          <w:rFonts w:ascii="Calibri" w:hAnsi="Calibri" w:cs="Calibri"/>
        </w:rPr>
      </w:pPr>
      <w:r w:rsidRPr="001432E9">
        <w:rPr>
          <w:rFonts w:ascii="Calibri" w:hAnsi="Calibri" w:cs="Calibri"/>
        </w:rPr>
        <w:t xml:space="preserve">The two teams also worked together to draw the social maps of the various areas in Zambia </w:t>
      </w:r>
      <w:r w:rsidR="00755210">
        <w:rPr>
          <w:rFonts w:ascii="Calibri" w:hAnsi="Calibri" w:cs="Calibri"/>
        </w:rPr>
        <w:t xml:space="preserve">(Figure 17) </w:t>
      </w:r>
      <w:r w:rsidRPr="001432E9">
        <w:rPr>
          <w:rFonts w:ascii="Calibri" w:hAnsi="Calibri" w:cs="Calibri"/>
        </w:rPr>
        <w:t>and Malawi. The process and understanding, including use of the social maps was discussed in groups and plenary.</w:t>
      </w:r>
    </w:p>
    <w:p w:rsidR="00D66208" w:rsidRPr="001432E9" w:rsidRDefault="00D66208" w:rsidP="009156A2">
      <w:pPr>
        <w:spacing w:after="0"/>
        <w:jc w:val="center"/>
        <w:rPr>
          <w:rFonts w:ascii="Calibri" w:hAnsi="Calibri" w:cs="Calibri"/>
        </w:rPr>
      </w:pPr>
      <w:r w:rsidRPr="001432E9">
        <w:rPr>
          <w:rFonts w:ascii="Calibri" w:hAnsi="Calibri" w:cs="Calibri"/>
          <w:noProof/>
          <w:lang w:val="en-ZA" w:eastAsia="en-ZA"/>
        </w:rPr>
        <w:drawing>
          <wp:inline distT="0" distB="0" distL="0" distR="0">
            <wp:extent cx="3781523" cy="2404110"/>
            <wp:effectExtent l="38100" t="57150" r="123727" b="91440"/>
            <wp:docPr id="1" name="Picture 5" descr="C:\Users\Rodgers Lubilo\Desktop\Nyika photos\20141105_11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gers Lubilo\Desktop\Nyika photos\20141105_111037.jpg"/>
                    <pic:cNvPicPr>
                      <a:picLocks noChangeAspect="1" noChangeArrowheads="1"/>
                    </pic:cNvPicPr>
                  </pic:nvPicPr>
                  <pic:blipFill>
                    <a:blip r:embed="rId85" cstate="print"/>
                    <a:srcRect/>
                    <a:stretch>
                      <a:fillRect/>
                    </a:stretch>
                  </pic:blipFill>
                  <pic:spPr bwMode="auto">
                    <a:xfrm>
                      <a:off x="0" y="0"/>
                      <a:ext cx="3783011" cy="2405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6208" w:rsidRDefault="008C65CB" w:rsidP="006124CB">
      <w:pPr>
        <w:spacing w:after="0"/>
        <w:jc w:val="both"/>
        <w:rPr>
          <w:rFonts w:ascii="Calibri" w:hAnsi="Calibri" w:cs="Calibri"/>
        </w:rPr>
      </w:pPr>
      <w:r w:rsidRPr="008C65CB">
        <w:rPr>
          <w:rFonts w:ascii="Calibri" w:hAnsi="Calibri" w:cs="Calibri"/>
          <w:b/>
        </w:rPr>
        <w:t>Figure 1</w:t>
      </w:r>
      <w:r w:rsidR="00263BE6">
        <w:rPr>
          <w:rFonts w:ascii="Calibri" w:hAnsi="Calibri" w:cs="Calibri"/>
          <w:b/>
        </w:rPr>
        <w:t>7</w:t>
      </w:r>
      <w:r>
        <w:rPr>
          <w:rFonts w:ascii="Calibri" w:hAnsi="Calibri" w:cs="Calibri"/>
        </w:rPr>
        <w:t>.</w:t>
      </w:r>
      <w:r w:rsidR="00755210">
        <w:rPr>
          <w:rFonts w:ascii="Calibri" w:hAnsi="Calibri" w:cs="Calibri"/>
        </w:rPr>
        <w:t xml:space="preserve"> A social map drawn by the Zambian participants.</w:t>
      </w:r>
    </w:p>
    <w:p w:rsidR="00755210" w:rsidRPr="001432E9" w:rsidRDefault="00755210" w:rsidP="006124CB">
      <w:pPr>
        <w:spacing w:after="0"/>
        <w:jc w:val="both"/>
        <w:rPr>
          <w:rFonts w:ascii="Calibri" w:hAnsi="Calibri" w:cs="Calibri"/>
        </w:rPr>
      </w:pPr>
    </w:p>
    <w:p w:rsidR="00D66208" w:rsidRPr="001432E9" w:rsidRDefault="00D66208" w:rsidP="002365E4">
      <w:pPr>
        <w:spacing w:after="0" w:line="360" w:lineRule="auto"/>
        <w:jc w:val="both"/>
        <w:rPr>
          <w:rStyle w:val="SubtleEmphasis"/>
          <w:rFonts w:ascii="Calibri" w:hAnsi="Calibri" w:cs="Calibri"/>
          <w:b/>
        </w:rPr>
      </w:pPr>
      <w:r w:rsidRPr="001432E9">
        <w:rPr>
          <w:rStyle w:val="SubtleEmphasis"/>
          <w:rFonts w:ascii="Calibri" w:hAnsi="Calibri" w:cs="Calibri"/>
          <w:b/>
        </w:rPr>
        <w:t>Future/vision map</w:t>
      </w:r>
    </w:p>
    <w:p w:rsidR="00D66208" w:rsidRPr="001432E9" w:rsidRDefault="00D66208" w:rsidP="002365E4">
      <w:pPr>
        <w:spacing w:after="0" w:line="360" w:lineRule="auto"/>
        <w:jc w:val="both"/>
        <w:rPr>
          <w:rFonts w:ascii="Calibri" w:hAnsi="Calibri" w:cs="Calibri"/>
        </w:rPr>
      </w:pPr>
      <w:r w:rsidRPr="001432E9">
        <w:rPr>
          <w:rFonts w:ascii="Calibri" w:hAnsi="Calibri" w:cs="Calibri"/>
        </w:rPr>
        <w:t>The Malawi and Zambia teams further worked in groups to describe the future/vision map for their communities</w:t>
      </w:r>
      <w:r w:rsidR="00755210">
        <w:rPr>
          <w:rFonts w:ascii="Calibri" w:hAnsi="Calibri" w:cs="Calibri"/>
        </w:rPr>
        <w:t xml:space="preserve"> (Figure 18)</w:t>
      </w:r>
      <w:r w:rsidRPr="001432E9">
        <w:rPr>
          <w:rFonts w:ascii="Calibri" w:hAnsi="Calibri" w:cs="Calibri"/>
        </w:rPr>
        <w:t>. This process was participatory and helped the participants to understand how they could participatory develop a vision map.</w:t>
      </w:r>
    </w:p>
    <w:p w:rsidR="00D66208" w:rsidRPr="001432E9" w:rsidRDefault="00A3018B" w:rsidP="00A3018B">
      <w:pPr>
        <w:spacing w:after="0"/>
        <w:jc w:val="center"/>
        <w:rPr>
          <w:rFonts w:ascii="Calibri" w:hAnsi="Calibri" w:cs="Calibri"/>
        </w:rPr>
      </w:pPr>
      <w:r w:rsidRPr="001432E9">
        <w:rPr>
          <w:rFonts w:ascii="Calibri" w:hAnsi="Calibri" w:cs="Calibri"/>
          <w:noProof/>
          <w:lang w:val="en-ZA" w:eastAsia="en-ZA"/>
        </w:rPr>
        <w:lastRenderedPageBreak/>
        <w:drawing>
          <wp:inline distT="0" distB="0" distL="0" distR="0">
            <wp:extent cx="3617561" cy="2160270"/>
            <wp:effectExtent l="38100" t="57150" r="116239" b="87630"/>
            <wp:docPr id="42" name="Picture 1" descr="C:\Users\Al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1.jpg"/>
                    <pic:cNvPicPr>
                      <a:picLocks noChangeAspect="1" noChangeArrowheads="1"/>
                    </pic:cNvPicPr>
                  </pic:nvPicPr>
                  <pic:blipFill>
                    <a:blip r:embed="rId86" cstate="print"/>
                    <a:srcRect/>
                    <a:stretch>
                      <a:fillRect/>
                    </a:stretch>
                  </pic:blipFill>
                  <pic:spPr bwMode="auto">
                    <a:xfrm>
                      <a:off x="0" y="0"/>
                      <a:ext cx="3619236" cy="2161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6D01" w:rsidRPr="00755210" w:rsidRDefault="008C65CB" w:rsidP="006124CB">
      <w:pPr>
        <w:spacing w:after="0"/>
        <w:jc w:val="both"/>
        <w:rPr>
          <w:rStyle w:val="SubtleEmphasis"/>
          <w:rFonts w:ascii="Calibri" w:hAnsi="Calibri" w:cs="Calibri"/>
          <w:i w:val="0"/>
          <w:color w:val="auto"/>
        </w:rPr>
      </w:pPr>
      <w:r w:rsidRPr="008C65CB">
        <w:rPr>
          <w:rStyle w:val="SubtleEmphasis"/>
          <w:rFonts w:asciiTheme="minorHAnsi" w:hAnsiTheme="minorHAnsi" w:cs="Calibri"/>
          <w:b/>
          <w:i w:val="0"/>
          <w:color w:val="auto"/>
        </w:rPr>
        <w:t>Figure 1</w:t>
      </w:r>
      <w:r w:rsidR="00263BE6">
        <w:rPr>
          <w:rStyle w:val="SubtleEmphasis"/>
          <w:rFonts w:asciiTheme="minorHAnsi" w:hAnsiTheme="minorHAnsi" w:cs="Calibri"/>
          <w:b/>
          <w:i w:val="0"/>
          <w:color w:val="auto"/>
        </w:rPr>
        <w:t>8</w:t>
      </w:r>
      <w:r w:rsidRPr="00755210">
        <w:rPr>
          <w:rStyle w:val="SubtleEmphasis"/>
          <w:rFonts w:ascii="Calibri" w:hAnsi="Calibri" w:cs="Calibri"/>
          <w:i w:val="0"/>
          <w:color w:val="auto"/>
        </w:rPr>
        <w:t>.</w:t>
      </w:r>
      <w:r w:rsidR="00755210" w:rsidRPr="00755210">
        <w:rPr>
          <w:rStyle w:val="SubtleEmphasis"/>
          <w:rFonts w:ascii="Calibri" w:hAnsi="Calibri" w:cs="Calibri"/>
          <w:i w:val="0"/>
          <w:color w:val="auto"/>
        </w:rPr>
        <w:t xml:space="preserve"> A vision map drawn by the Zambian participants.</w:t>
      </w:r>
    </w:p>
    <w:p w:rsidR="008C65CB" w:rsidRPr="008C65CB" w:rsidRDefault="008C65CB" w:rsidP="006124CB">
      <w:pPr>
        <w:spacing w:after="0"/>
        <w:jc w:val="both"/>
        <w:rPr>
          <w:rStyle w:val="SubtleEmphasis"/>
          <w:rFonts w:ascii="Calibri" w:hAnsi="Calibri" w:cs="Calibri"/>
          <w:b/>
          <w:i w:val="0"/>
        </w:rPr>
      </w:pPr>
    </w:p>
    <w:p w:rsidR="00D66208" w:rsidRPr="001432E9" w:rsidRDefault="00D66208" w:rsidP="002365E4">
      <w:pPr>
        <w:spacing w:after="0" w:line="360" w:lineRule="auto"/>
        <w:jc w:val="both"/>
        <w:rPr>
          <w:rStyle w:val="SubtleEmphasis"/>
          <w:rFonts w:ascii="Calibri" w:hAnsi="Calibri" w:cs="Calibri"/>
          <w:b/>
        </w:rPr>
      </w:pPr>
      <w:r w:rsidRPr="001432E9">
        <w:rPr>
          <w:rStyle w:val="SubtleEmphasis"/>
          <w:rFonts w:ascii="Calibri" w:hAnsi="Calibri" w:cs="Calibri"/>
          <w:b/>
        </w:rPr>
        <w:t xml:space="preserve">Seasonal calendars and Timelines </w:t>
      </w:r>
    </w:p>
    <w:p w:rsidR="00D66208" w:rsidRPr="001432E9" w:rsidRDefault="00D66208" w:rsidP="002365E4">
      <w:pPr>
        <w:spacing w:after="0" w:line="360" w:lineRule="auto"/>
        <w:jc w:val="both"/>
        <w:rPr>
          <w:rFonts w:ascii="Calibri" w:hAnsi="Calibri" w:cs="Calibri"/>
        </w:rPr>
      </w:pPr>
      <w:r w:rsidRPr="001432E9">
        <w:rPr>
          <w:rFonts w:ascii="Calibri" w:hAnsi="Calibri" w:cs="Calibri"/>
        </w:rPr>
        <w:t xml:space="preserve">The teams were exposed to </w:t>
      </w:r>
      <w:r w:rsidR="00281478" w:rsidRPr="001432E9">
        <w:rPr>
          <w:rFonts w:ascii="Calibri" w:hAnsi="Calibri" w:cs="Calibri"/>
        </w:rPr>
        <w:t xml:space="preserve">the </w:t>
      </w:r>
      <w:r w:rsidRPr="001432E9">
        <w:rPr>
          <w:rFonts w:ascii="Calibri" w:hAnsi="Calibri" w:cs="Calibri"/>
        </w:rPr>
        <w:t>use and understanding of seasonal calendars and timelines as useful tools to understand what activities are conducted during different times of the year and what major events the community could remember and how it contributed and or affected the communities.  The participants enjoyed practicing these tools</w:t>
      </w:r>
      <w:r w:rsidR="00755210">
        <w:rPr>
          <w:rFonts w:ascii="Calibri" w:hAnsi="Calibri" w:cs="Calibri"/>
        </w:rPr>
        <w:t>.</w:t>
      </w:r>
    </w:p>
    <w:p w:rsidR="00D66208" w:rsidRPr="001432E9" w:rsidRDefault="00D66208" w:rsidP="002365E4">
      <w:pPr>
        <w:spacing w:after="0" w:line="360" w:lineRule="auto"/>
        <w:jc w:val="both"/>
        <w:rPr>
          <w:rFonts w:ascii="Calibri" w:hAnsi="Calibri" w:cs="Calibri"/>
        </w:rPr>
      </w:pPr>
    </w:p>
    <w:p w:rsidR="00D66208" w:rsidRPr="001432E9" w:rsidRDefault="00D66208" w:rsidP="002365E4">
      <w:pPr>
        <w:spacing w:after="0" w:line="360" w:lineRule="auto"/>
        <w:jc w:val="both"/>
        <w:rPr>
          <w:rStyle w:val="SubtleEmphasis"/>
          <w:rFonts w:ascii="Calibri" w:hAnsi="Calibri" w:cs="Calibri"/>
          <w:b/>
        </w:rPr>
      </w:pPr>
      <w:r w:rsidRPr="001432E9">
        <w:rPr>
          <w:rStyle w:val="SubtleEmphasis"/>
          <w:rFonts w:ascii="Calibri" w:hAnsi="Calibri" w:cs="Calibri"/>
          <w:b/>
        </w:rPr>
        <w:t xml:space="preserve">Stakeholder Analysis and Venn diagram </w:t>
      </w:r>
    </w:p>
    <w:p w:rsidR="00D66208" w:rsidRPr="001432E9" w:rsidRDefault="00D66208" w:rsidP="002365E4">
      <w:pPr>
        <w:spacing w:after="0" w:line="360" w:lineRule="auto"/>
        <w:jc w:val="both"/>
        <w:rPr>
          <w:rFonts w:ascii="Calibri" w:hAnsi="Calibri" w:cs="Calibri"/>
        </w:rPr>
      </w:pPr>
      <w:r w:rsidRPr="001432E9">
        <w:rPr>
          <w:rFonts w:ascii="Calibri" w:hAnsi="Calibri" w:cs="Calibri"/>
        </w:rPr>
        <w:t>The participants were also divided into smaller groups to work with the two participatory tools, the stakeholder Analysis and the Venn diagram</w:t>
      </w:r>
      <w:r w:rsidR="009B502B">
        <w:rPr>
          <w:rFonts w:ascii="Calibri" w:hAnsi="Calibri" w:cs="Calibri"/>
        </w:rPr>
        <w:t xml:space="preserve"> (Figure 19).</w:t>
      </w:r>
      <w:r w:rsidRPr="001432E9">
        <w:rPr>
          <w:rFonts w:ascii="Calibri" w:hAnsi="Calibri" w:cs="Calibri"/>
        </w:rPr>
        <w:t xml:space="preserve"> </w:t>
      </w:r>
      <w:r w:rsidR="009B502B">
        <w:rPr>
          <w:rFonts w:ascii="Calibri" w:hAnsi="Calibri" w:cs="Calibri"/>
        </w:rPr>
        <w:t xml:space="preserve">These can be used to </w:t>
      </w:r>
      <w:r w:rsidRPr="001432E9">
        <w:rPr>
          <w:rFonts w:ascii="Calibri" w:hAnsi="Calibri" w:cs="Calibri"/>
        </w:rPr>
        <w:t>identify various institutions, organisations, and their relevance</w:t>
      </w:r>
      <w:r w:rsidR="00F46978" w:rsidRPr="001432E9">
        <w:rPr>
          <w:rFonts w:ascii="Calibri" w:hAnsi="Calibri" w:cs="Calibri"/>
        </w:rPr>
        <w:t>/</w:t>
      </w:r>
      <w:r w:rsidRPr="001432E9">
        <w:rPr>
          <w:rFonts w:ascii="Calibri" w:hAnsi="Calibri" w:cs="Calibri"/>
        </w:rPr>
        <w:t>importance to the local communities and their contribution to sustainable resource utili</w:t>
      </w:r>
      <w:r w:rsidR="00F46978" w:rsidRPr="001432E9">
        <w:rPr>
          <w:rFonts w:ascii="Calibri" w:hAnsi="Calibri" w:cs="Calibri"/>
        </w:rPr>
        <w:t>z</w:t>
      </w:r>
      <w:r w:rsidRPr="001432E9">
        <w:rPr>
          <w:rFonts w:ascii="Calibri" w:hAnsi="Calibri" w:cs="Calibri"/>
        </w:rPr>
        <w:t>ation.</w:t>
      </w:r>
    </w:p>
    <w:p w:rsidR="00F46978" w:rsidRPr="001432E9" w:rsidRDefault="00F46978" w:rsidP="002365E4">
      <w:pPr>
        <w:pStyle w:val="Heading1"/>
        <w:spacing w:before="0" w:line="360" w:lineRule="auto"/>
        <w:rPr>
          <w:rFonts w:ascii="Calibri" w:hAnsi="Calibri" w:cs="Calibri"/>
          <w:color w:val="auto"/>
          <w:sz w:val="24"/>
          <w:szCs w:val="24"/>
        </w:rPr>
      </w:pPr>
      <w:bookmarkStart w:id="14" w:name="_Toc404320448"/>
    </w:p>
    <w:p w:rsidR="00D66208" w:rsidRPr="003676F0" w:rsidRDefault="00D66208" w:rsidP="003676F0">
      <w:pPr>
        <w:pStyle w:val="Heading1"/>
        <w:spacing w:before="0" w:line="360" w:lineRule="auto"/>
        <w:ind w:left="1440"/>
        <w:rPr>
          <w:rFonts w:ascii="Calibri" w:hAnsi="Calibri" w:cs="Calibri"/>
          <w:color w:val="auto"/>
          <w:sz w:val="26"/>
          <w:szCs w:val="26"/>
        </w:rPr>
      </w:pPr>
      <w:r w:rsidRPr="003676F0">
        <w:rPr>
          <w:rFonts w:ascii="Calibri" w:hAnsi="Calibri" w:cs="Calibri"/>
          <w:color w:val="auto"/>
          <w:sz w:val="26"/>
          <w:szCs w:val="26"/>
        </w:rPr>
        <w:t>CBNRM challenges in Nyika TFCA</w:t>
      </w:r>
      <w:bookmarkEnd w:id="14"/>
    </w:p>
    <w:p w:rsidR="00D66208" w:rsidRPr="001432E9" w:rsidRDefault="00D66208" w:rsidP="002365E4">
      <w:pPr>
        <w:spacing w:after="0" w:line="360" w:lineRule="auto"/>
        <w:rPr>
          <w:rFonts w:ascii="Calibri" w:hAnsi="Calibri" w:cs="Calibri"/>
        </w:rPr>
      </w:pPr>
    </w:p>
    <w:p w:rsidR="00D66208" w:rsidRPr="001432E9" w:rsidRDefault="00D66208" w:rsidP="002365E4">
      <w:pPr>
        <w:spacing w:after="0" w:line="360" w:lineRule="auto"/>
        <w:jc w:val="both"/>
        <w:rPr>
          <w:rFonts w:ascii="Calibri" w:hAnsi="Calibri" w:cs="Calibri"/>
        </w:rPr>
      </w:pPr>
      <w:r w:rsidRPr="001432E9">
        <w:rPr>
          <w:rFonts w:ascii="Calibri" w:hAnsi="Calibri" w:cs="Calibri"/>
        </w:rPr>
        <w:t>The trainer grouped the participants in two groups to discuss their perceived challenges</w:t>
      </w:r>
      <w:r w:rsidR="00281478" w:rsidRPr="001432E9">
        <w:rPr>
          <w:rFonts w:ascii="Calibri" w:hAnsi="Calibri" w:cs="Calibri"/>
        </w:rPr>
        <w:t>, in regard to</w:t>
      </w:r>
      <w:r w:rsidRPr="001432E9">
        <w:rPr>
          <w:rFonts w:ascii="Calibri" w:hAnsi="Calibri" w:cs="Calibri"/>
        </w:rPr>
        <w:t xml:space="preserve"> working with local communities adjacent to the national parks. This session </w:t>
      </w:r>
      <w:r w:rsidR="00281478" w:rsidRPr="001432E9">
        <w:rPr>
          <w:rFonts w:ascii="Calibri" w:hAnsi="Calibri" w:cs="Calibri"/>
        </w:rPr>
        <w:t>paved the way for investigating</w:t>
      </w:r>
      <w:r w:rsidRPr="001432E9">
        <w:rPr>
          <w:rFonts w:ascii="Calibri" w:hAnsi="Calibri" w:cs="Calibri"/>
        </w:rPr>
        <w:t xml:space="preserve"> how the parks </w:t>
      </w:r>
      <w:r w:rsidR="007228AC" w:rsidRPr="001432E9">
        <w:rPr>
          <w:rFonts w:ascii="Calibri" w:hAnsi="Calibri" w:cs="Calibri"/>
        </w:rPr>
        <w:t xml:space="preserve">and </w:t>
      </w:r>
      <w:r w:rsidRPr="001432E9">
        <w:rPr>
          <w:rFonts w:ascii="Calibri" w:hAnsi="Calibri" w:cs="Calibri"/>
        </w:rPr>
        <w:t>the people around could improve their work relationship through real partnership and sharing of benefits</w:t>
      </w:r>
      <w:r w:rsidR="007228AC" w:rsidRPr="001432E9">
        <w:rPr>
          <w:rFonts w:ascii="Calibri" w:hAnsi="Calibri" w:cs="Calibri"/>
        </w:rPr>
        <w:t>. The</w:t>
      </w:r>
      <w:r w:rsidR="00841C40" w:rsidRPr="001432E9">
        <w:rPr>
          <w:rFonts w:ascii="Calibri" w:hAnsi="Calibri" w:cs="Calibri"/>
        </w:rPr>
        <w:t xml:space="preserve"> participants felt t</w:t>
      </w:r>
      <w:r w:rsidR="007228AC" w:rsidRPr="001432E9">
        <w:rPr>
          <w:rFonts w:ascii="Calibri" w:hAnsi="Calibri" w:cs="Calibri"/>
        </w:rPr>
        <w:t>hey require</w:t>
      </w:r>
      <w:r w:rsidRPr="001432E9">
        <w:rPr>
          <w:rFonts w:ascii="Calibri" w:hAnsi="Calibri" w:cs="Calibri"/>
        </w:rPr>
        <w:t xml:space="preserve"> well defined institutional arrangements</w:t>
      </w:r>
      <w:r w:rsidR="00841C40" w:rsidRPr="001432E9">
        <w:rPr>
          <w:rFonts w:ascii="Calibri" w:hAnsi="Calibri" w:cs="Calibri"/>
        </w:rPr>
        <w:t>.</w:t>
      </w:r>
    </w:p>
    <w:p w:rsidR="00841C40" w:rsidRDefault="00841C40" w:rsidP="002365E4">
      <w:pPr>
        <w:spacing w:after="0" w:line="360" w:lineRule="auto"/>
        <w:jc w:val="both"/>
        <w:rPr>
          <w:rFonts w:ascii="Calibri" w:hAnsi="Calibri" w:cs="Calibri"/>
        </w:rPr>
      </w:pPr>
    </w:p>
    <w:p w:rsidR="003E12BB" w:rsidRDefault="003E12BB" w:rsidP="002365E4">
      <w:pPr>
        <w:spacing w:after="0" w:line="360" w:lineRule="auto"/>
        <w:jc w:val="both"/>
        <w:rPr>
          <w:rFonts w:ascii="Calibri" w:hAnsi="Calibri" w:cs="Calibri"/>
        </w:rPr>
      </w:pPr>
    </w:p>
    <w:p w:rsidR="003E12BB" w:rsidRPr="001432E9" w:rsidRDefault="003E12BB" w:rsidP="002365E4">
      <w:pPr>
        <w:spacing w:after="0" w:line="360" w:lineRule="auto"/>
        <w:jc w:val="both"/>
        <w:rPr>
          <w:rFonts w:ascii="Calibri" w:hAnsi="Calibri" w:cs="Calibri"/>
        </w:rPr>
      </w:pPr>
    </w:p>
    <w:p w:rsidR="00D66208" w:rsidRPr="001432E9" w:rsidRDefault="00D66208" w:rsidP="002365E4">
      <w:pPr>
        <w:spacing w:after="0" w:line="360" w:lineRule="auto"/>
        <w:jc w:val="both"/>
        <w:rPr>
          <w:rStyle w:val="SubtleEmphasis"/>
          <w:rFonts w:ascii="Calibri" w:hAnsi="Calibri" w:cs="Calibri"/>
          <w:b/>
        </w:rPr>
      </w:pPr>
      <w:r w:rsidRPr="001432E9">
        <w:rPr>
          <w:rStyle w:val="SubtleEmphasis"/>
          <w:rFonts w:ascii="Calibri" w:hAnsi="Calibri" w:cs="Calibri"/>
          <w:b/>
        </w:rPr>
        <w:lastRenderedPageBreak/>
        <w:t>Effective Communication</w:t>
      </w:r>
      <w:r w:rsidR="007228AC" w:rsidRPr="001432E9">
        <w:rPr>
          <w:rStyle w:val="SubtleEmphasis"/>
          <w:rFonts w:ascii="Calibri" w:hAnsi="Calibri" w:cs="Calibri"/>
          <w:b/>
        </w:rPr>
        <w:t xml:space="preserve"> &amp; trust</w:t>
      </w:r>
    </w:p>
    <w:p w:rsidR="00D66208" w:rsidRDefault="009C0DB5" w:rsidP="002365E4">
      <w:pPr>
        <w:spacing w:after="0" w:line="360" w:lineRule="auto"/>
        <w:jc w:val="both"/>
        <w:rPr>
          <w:rFonts w:ascii="Calibri" w:hAnsi="Calibri" w:cs="Calibri"/>
        </w:rPr>
      </w:pPr>
      <w:r w:rsidRPr="001432E9">
        <w:rPr>
          <w:rFonts w:ascii="Calibri" w:hAnsi="Calibri" w:cs="Calibri"/>
        </w:rPr>
        <w:t>During t</w:t>
      </w:r>
      <w:r w:rsidR="00D66208" w:rsidRPr="001432E9">
        <w:rPr>
          <w:rFonts w:ascii="Calibri" w:hAnsi="Calibri" w:cs="Calibri"/>
        </w:rPr>
        <w:t>he fourth day, the participants were taken through a lecture and practical session by Alan on how to improve effective communication in community conservation and Transfrontier areas. He paired participants into group</w:t>
      </w:r>
      <w:r w:rsidRPr="001432E9">
        <w:rPr>
          <w:rFonts w:ascii="Calibri" w:hAnsi="Calibri" w:cs="Calibri"/>
        </w:rPr>
        <w:t>s</w:t>
      </w:r>
      <w:r w:rsidR="00D66208" w:rsidRPr="001432E9">
        <w:rPr>
          <w:rFonts w:ascii="Calibri" w:hAnsi="Calibri" w:cs="Calibri"/>
        </w:rPr>
        <w:t xml:space="preserve"> of 4 and did practical exercise</w:t>
      </w:r>
      <w:r w:rsidRPr="001432E9">
        <w:rPr>
          <w:rFonts w:ascii="Calibri" w:hAnsi="Calibri" w:cs="Calibri"/>
        </w:rPr>
        <w:t>s</w:t>
      </w:r>
      <w:r w:rsidR="00D66208" w:rsidRPr="001432E9">
        <w:rPr>
          <w:rFonts w:ascii="Calibri" w:hAnsi="Calibri" w:cs="Calibri"/>
        </w:rPr>
        <w:t xml:space="preserve"> using ‘communication game</w:t>
      </w:r>
      <w:r w:rsidR="007228AC" w:rsidRPr="001432E9">
        <w:rPr>
          <w:rFonts w:ascii="Calibri" w:hAnsi="Calibri" w:cs="Calibri"/>
        </w:rPr>
        <w:t>s</w:t>
      </w:r>
      <w:r w:rsidR="00D66208" w:rsidRPr="001432E9">
        <w:rPr>
          <w:rFonts w:ascii="Calibri" w:hAnsi="Calibri" w:cs="Calibri"/>
        </w:rPr>
        <w:t xml:space="preserve">’. This helped the participants understand communication as an effective tool </w:t>
      </w:r>
      <w:r w:rsidR="00A23FEA" w:rsidRPr="001432E9">
        <w:rPr>
          <w:rFonts w:ascii="Calibri" w:hAnsi="Calibri" w:cs="Calibri"/>
        </w:rPr>
        <w:t>in</w:t>
      </w:r>
      <w:r w:rsidR="00D66208" w:rsidRPr="001432E9">
        <w:rPr>
          <w:rFonts w:ascii="Calibri" w:hAnsi="Calibri" w:cs="Calibri"/>
        </w:rPr>
        <w:t xml:space="preserve"> conservation management.</w:t>
      </w:r>
    </w:p>
    <w:p w:rsidR="00A23FEA" w:rsidRPr="001432E9" w:rsidRDefault="00A23FEA" w:rsidP="002365E4">
      <w:pPr>
        <w:spacing w:after="0" w:line="360" w:lineRule="auto"/>
        <w:jc w:val="both"/>
        <w:rPr>
          <w:rFonts w:ascii="Calibri" w:hAnsi="Calibri" w:cs="Calibri"/>
        </w:rPr>
      </w:pPr>
    </w:p>
    <w:p w:rsidR="00BC4F93" w:rsidRPr="001432E9" w:rsidRDefault="00BC4F93" w:rsidP="002365E4">
      <w:pPr>
        <w:spacing w:after="0" w:line="360" w:lineRule="auto"/>
        <w:jc w:val="both"/>
        <w:rPr>
          <w:rStyle w:val="SubtleEmphasis"/>
          <w:rFonts w:ascii="Calibri" w:hAnsi="Calibri" w:cs="Calibri"/>
          <w:b/>
        </w:rPr>
      </w:pPr>
      <w:r w:rsidRPr="001432E9">
        <w:rPr>
          <w:rStyle w:val="SubtleEmphasis"/>
          <w:rFonts w:ascii="Calibri" w:hAnsi="Calibri" w:cs="Calibri"/>
          <w:b/>
        </w:rPr>
        <w:t>Governance  and Institutions  (Dashboard)</w:t>
      </w:r>
    </w:p>
    <w:p w:rsidR="00BC4F93" w:rsidRPr="001432E9" w:rsidRDefault="00BC4F93" w:rsidP="002365E4">
      <w:pPr>
        <w:spacing w:after="0" w:line="360" w:lineRule="auto"/>
        <w:jc w:val="both"/>
        <w:rPr>
          <w:rFonts w:ascii="Calibri" w:hAnsi="Calibri" w:cs="Calibri"/>
        </w:rPr>
      </w:pPr>
      <w:r w:rsidRPr="001432E9">
        <w:rPr>
          <w:rFonts w:ascii="Calibri" w:hAnsi="Calibri" w:cs="Calibri"/>
        </w:rPr>
        <w:t>The trainer gave a lecture on mechanisms for measuring and monitoring the performance of the CBNRM programs. An introduction of the ‘community governance dashboard was presented and discussed in detail. The participants were willing to try the tool to measure and monitor how the Nyika/Vwaza Association is managing the communities through the natural resources committees around the TFCA.</w:t>
      </w:r>
    </w:p>
    <w:p w:rsidR="00BC4F93" w:rsidRPr="001432E9" w:rsidRDefault="00BC4F93" w:rsidP="001432E9">
      <w:pPr>
        <w:spacing w:after="0"/>
        <w:jc w:val="center"/>
        <w:rPr>
          <w:rFonts w:ascii="Calibri" w:hAnsi="Calibri" w:cs="Calibri"/>
        </w:rPr>
      </w:pPr>
      <w:r w:rsidRPr="001432E9">
        <w:rPr>
          <w:rFonts w:ascii="Calibri" w:hAnsi="Calibri" w:cs="Calibri"/>
          <w:noProof/>
          <w:lang w:val="en-ZA" w:eastAsia="en-ZA"/>
        </w:rPr>
        <w:drawing>
          <wp:inline distT="0" distB="0" distL="0" distR="0">
            <wp:extent cx="2858506" cy="2143845"/>
            <wp:effectExtent l="38100" t="57150" r="113294" b="104055"/>
            <wp:docPr id="27" name="Picture 10" descr="C:\Users\Rodgers Lubilo\Desktop\Nyika photos\20141106_12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dgers Lubilo\Desktop\Nyika photos\20141106_122240.jpg"/>
                    <pic:cNvPicPr>
                      <a:picLocks noChangeAspect="1" noChangeArrowheads="1"/>
                    </pic:cNvPicPr>
                  </pic:nvPicPr>
                  <pic:blipFill>
                    <a:blip r:embed="rId87" cstate="print"/>
                    <a:srcRect/>
                    <a:stretch>
                      <a:fillRect/>
                    </a:stretch>
                  </pic:blipFill>
                  <pic:spPr bwMode="auto">
                    <a:xfrm>
                      <a:off x="0" y="0"/>
                      <a:ext cx="2860627" cy="2145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432E9">
        <w:rPr>
          <w:rFonts w:ascii="Calibri" w:hAnsi="Calibri" w:cs="Calibri"/>
          <w:noProof/>
          <w:lang w:val="en-ZA" w:eastAsia="en-ZA"/>
        </w:rPr>
        <w:drawing>
          <wp:inline distT="0" distB="0" distL="0" distR="0">
            <wp:extent cx="2449715" cy="2145600"/>
            <wp:effectExtent l="38100" t="57150" r="122035" b="102300"/>
            <wp:docPr id="28" name="Picture 12" descr="C:\Users\Rodgers Lubilo\Desktop\Nyika photos\20141106_12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dgers Lubilo\Desktop\Nyika photos\20141106_122414.jpg"/>
                    <pic:cNvPicPr>
                      <a:picLocks noChangeAspect="1" noChangeArrowheads="1"/>
                    </pic:cNvPicPr>
                  </pic:nvPicPr>
                  <pic:blipFill>
                    <a:blip r:embed="rId88" cstate="print"/>
                    <a:srcRect/>
                    <a:stretch>
                      <a:fillRect/>
                    </a:stretch>
                  </pic:blipFill>
                  <pic:spPr bwMode="auto">
                    <a:xfrm>
                      <a:off x="0" y="0"/>
                      <a:ext cx="2449715" cy="214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32E9" w:rsidRPr="001432E9" w:rsidRDefault="001432E9" w:rsidP="006124CB">
      <w:pPr>
        <w:spacing w:after="0"/>
        <w:jc w:val="both"/>
        <w:rPr>
          <w:rStyle w:val="SubtleEmphasis"/>
          <w:rFonts w:ascii="Calibri" w:hAnsi="Calibri" w:cs="Calibri"/>
          <w:i w:val="0"/>
          <w:color w:val="000000" w:themeColor="text1"/>
        </w:rPr>
      </w:pPr>
      <w:r w:rsidRPr="008C65CB">
        <w:rPr>
          <w:rStyle w:val="SubtleEmphasis"/>
          <w:rFonts w:ascii="Calibri" w:hAnsi="Calibri" w:cs="Calibri"/>
          <w:b/>
          <w:i w:val="0"/>
          <w:color w:val="000000" w:themeColor="text1"/>
        </w:rPr>
        <w:t>Figure</w:t>
      </w:r>
      <w:r w:rsidR="008C65CB" w:rsidRPr="008C65CB">
        <w:rPr>
          <w:rStyle w:val="SubtleEmphasis"/>
          <w:rFonts w:ascii="Calibri" w:hAnsi="Calibri" w:cs="Calibri"/>
          <w:b/>
          <w:i w:val="0"/>
          <w:color w:val="000000" w:themeColor="text1"/>
        </w:rPr>
        <w:t xml:space="preserve"> </w:t>
      </w:r>
      <w:r w:rsidR="00263BE6">
        <w:rPr>
          <w:rStyle w:val="SubtleEmphasis"/>
          <w:rFonts w:ascii="Calibri" w:hAnsi="Calibri" w:cs="Calibri"/>
          <w:b/>
          <w:i w:val="0"/>
          <w:color w:val="000000" w:themeColor="text1"/>
        </w:rPr>
        <w:t>19</w:t>
      </w:r>
      <w:r w:rsidR="008C65CB">
        <w:rPr>
          <w:rStyle w:val="SubtleEmphasis"/>
          <w:rFonts w:ascii="Calibri" w:hAnsi="Calibri" w:cs="Calibri"/>
          <w:i w:val="0"/>
          <w:color w:val="000000" w:themeColor="text1"/>
        </w:rPr>
        <w:t>.</w:t>
      </w:r>
      <w:r w:rsidRPr="001432E9">
        <w:rPr>
          <w:rStyle w:val="SubtleEmphasis"/>
          <w:rFonts w:ascii="Calibri" w:hAnsi="Calibri" w:cs="Calibri"/>
          <w:i w:val="0"/>
          <w:color w:val="000000" w:themeColor="text1"/>
        </w:rPr>
        <w:t xml:space="preserve"> Lesson on Governance and institutions with </w:t>
      </w:r>
      <w:r w:rsidR="009B502B">
        <w:rPr>
          <w:rStyle w:val="SubtleEmphasis"/>
          <w:rFonts w:ascii="Calibri" w:hAnsi="Calibri" w:cs="Calibri"/>
          <w:i w:val="0"/>
          <w:color w:val="000000" w:themeColor="text1"/>
        </w:rPr>
        <w:t xml:space="preserve">diagrams illustrating the </w:t>
      </w:r>
      <w:r w:rsidRPr="001432E9">
        <w:rPr>
          <w:rStyle w:val="SubtleEmphasis"/>
          <w:rFonts w:ascii="Calibri" w:hAnsi="Calibri" w:cs="Calibri"/>
          <w:i w:val="0"/>
          <w:color w:val="000000" w:themeColor="text1"/>
        </w:rPr>
        <w:t>input from participants</w:t>
      </w:r>
      <w:r w:rsidR="008C65CB">
        <w:rPr>
          <w:rStyle w:val="SubtleEmphasis"/>
          <w:rFonts w:ascii="Calibri" w:hAnsi="Calibri" w:cs="Calibri"/>
          <w:i w:val="0"/>
          <w:color w:val="000000" w:themeColor="text1"/>
        </w:rPr>
        <w:t>.</w:t>
      </w:r>
    </w:p>
    <w:p w:rsidR="001432E9" w:rsidRPr="001432E9" w:rsidRDefault="001432E9" w:rsidP="006124CB">
      <w:pPr>
        <w:spacing w:after="0"/>
        <w:jc w:val="both"/>
        <w:rPr>
          <w:rStyle w:val="SubtleEmphasis"/>
          <w:rFonts w:ascii="Calibri" w:hAnsi="Calibri" w:cs="Calibri"/>
          <w:b/>
          <w:i w:val="0"/>
        </w:rPr>
      </w:pPr>
    </w:p>
    <w:p w:rsidR="00D66208" w:rsidRPr="001432E9" w:rsidRDefault="00D66208" w:rsidP="002365E4">
      <w:pPr>
        <w:spacing w:after="0" w:line="360" w:lineRule="auto"/>
        <w:jc w:val="both"/>
        <w:rPr>
          <w:rStyle w:val="SubtleEmphasis"/>
          <w:rFonts w:ascii="Calibri" w:hAnsi="Calibri" w:cs="Calibri"/>
          <w:b/>
        </w:rPr>
      </w:pPr>
      <w:r w:rsidRPr="001432E9">
        <w:rPr>
          <w:rStyle w:val="SubtleEmphasis"/>
          <w:rFonts w:ascii="Calibri" w:hAnsi="Calibri" w:cs="Calibri"/>
          <w:b/>
        </w:rPr>
        <w:t xml:space="preserve">Group assignment </w:t>
      </w:r>
    </w:p>
    <w:p w:rsidR="00D66208" w:rsidRDefault="009B502B" w:rsidP="002365E4">
      <w:pPr>
        <w:spacing w:after="0" w:line="360" w:lineRule="auto"/>
        <w:jc w:val="both"/>
        <w:rPr>
          <w:rFonts w:ascii="Calibri" w:hAnsi="Calibri" w:cs="Calibri"/>
        </w:rPr>
      </w:pPr>
      <w:r>
        <w:rPr>
          <w:rFonts w:ascii="Calibri" w:hAnsi="Calibri" w:cs="Calibri"/>
        </w:rPr>
        <w:t>T</w:t>
      </w:r>
      <w:r w:rsidR="00D66208" w:rsidRPr="001432E9">
        <w:rPr>
          <w:rFonts w:ascii="Calibri" w:hAnsi="Calibri" w:cs="Calibri"/>
        </w:rPr>
        <w:t xml:space="preserve">ime </w:t>
      </w:r>
      <w:r>
        <w:rPr>
          <w:rFonts w:ascii="Calibri" w:hAnsi="Calibri" w:cs="Calibri"/>
        </w:rPr>
        <w:t xml:space="preserve">was spent </w:t>
      </w:r>
      <w:r w:rsidR="00D66208" w:rsidRPr="001432E9">
        <w:rPr>
          <w:rFonts w:ascii="Calibri" w:hAnsi="Calibri" w:cs="Calibri"/>
        </w:rPr>
        <w:t>with the participants from the two countries to discuss the post training activities</w:t>
      </w:r>
      <w:r>
        <w:rPr>
          <w:rFonts w:ascii="Calibri" w:hAnsi="Calibri" w:cs="Calibri"/>
        </w:rPr>
        <w:t>. T</w:t>
      </w:r>
      <w:r w:rsidR="00D66208" w:rsidRPr="001432E9">
        <w:rPr>
          <w:rFonts w:ascii="Calibri" w:hAnsi="Calibri" w:cs="Calibri"/>
        </w:rPr>
        <w:t xml:space="preserve">he participants could </w:t>
      </w:r>
      <w:r>
        <w:rPr>
          <w:rFonts w:ascii="Calibri" w:hAnsi="Calibri" w:cs="Calibri"/>
        </w:rPr>
        <w:t xml:space="preserve">then </w:t>
      </w:r>
      <w:r w:rsidR="00D66208" w:rsidRPr="001432E9">
        <w:rPr>
          <w:rFonts w:ascii="Calibri" w:hAnsi="Calibri" w:cs="Calibri"/>
        </w:rPr>
        <w:t>go back to their workplaces to test the tools learned during the course.</w:t>
      </w:r>
    </w:p>
    <w:p w:rsidR="009B502B" w:rsidRPr="001432E9" w:rsidRDefault="009B502B" w:rsidP="002365E4">
      <w:pPr>
        <w:spacing w:after="0" w:line="360" w:lineRule="auto"/>
        <w:jc w:val="both"/>
        <w:rPr>
          <w:rFonts w:ascii="Calibri" w:hAnsi="Calibri" w:cs="Calibri"/>
        </w:rPr>
      </w:pPr>
    </w:p>
    <w:p w:rsidR="007228AC" w:rsidRPr="001432E9" w:rsidRDefault="00D66208" w:rsidP="002365E4">
      <w:pPr>
        <w:spacing w:after="0" w:line="360" w:lineRule="auto"/>
        <w:jc w:val="both"/>
        <w:rPr>
          <w:rFonts w:ascii="Calibri" w:hAnsi="Calibri" w:cs="Calibri"/>
          <w:b/>
        </w:rPr>
      </w:pPr>
      <w:r w:rsidRPr="001432E9">
        <w:rPr>
          <w:rFonts w:ascii="Calibri" w:hAnsi="Calibri" w:cs="Calibri"/>
          <w:b/>
        </w:rPr>
        <w:t>Malawi</w:t>
      </w:r>
    </w:p>
    <w:p w:rsidR="00D66208" w:rsidRPr="001432E9" w:rsidRDefault="007228AC" w:rsidP="002365E4">
      <w:pPr>
        <w:spacing w:after="0" w:line="360" w:lineRule="auto"/>
        <w:jc w:val="both"/>
        <w:rPr>
          <w:rFonts w:ascii="Calibri" w:hAnsi="Calibri" w:cs="Calibri"/>
        </w:rPr>
      </w:pPr>
      <w:r w:rsidRPr="001432E9">
        <w:rPr>
          <w:rFonts w:ascii="Calibri" w:hAnsi="Calibri" w:cs="Calibri"/>
        </w:rPr>
        <w:t>This side of the TFCA h</w:t>
      </w:r>
      <w:r w:rsidR="00D66208" w:rsidRPr="001432E9">
        <w:rPr>
          <w:rFonts w:ascii="Calibri" w:hAnsi="Calibri" w:cs="Calibri"/>
        </w:rPr>
        <w:t>a</w:t>
      </w:r>
      <w:r w:rsidRPr="001432E9">
        <w:rPr>
          <w:rFonts w:ascii="Calibri" w:hAnsi="Calibri" w:cs="Calibri"/>
        </w:rPr>
        <w:t>s</w:t>
      </w:r>
      <w:r w:rsidR="00D66208" w:rsidRPr="001432E9">
        <w:rPr>
          <w:rFonts w:ascii="Calibri" w:hAnsi="Calibri" w:cs="Calibri"/>
        </w:rPr>
        <w:t xml:space="preserve"> more information on the park</w:t>
      </w:r>
      <w:r w:rsidRPr="001432E9">
        <w:rPr>
          <w:rFonts w:ascii="Calibri" w:hAnsi="Calibri" w:cs="Calibri"/>
        </w:rPr>
        <w:t xml:space="preserve"> and natural resource use</w:t>
      </w:r>
      <w:r w:rsidR="009B502B">
        <w:rPr>
          <w:rFonts w:ascii="Calibri" w:hAnsi="Calibri" w:cs="Calibri"/>
        </w:rPr>
        <w:t xml:space="preserve"> (Figure 20)</w:t>
      </w:r>
      <w:r w:rsidRPr="001432E9">
        <w:rPr>
          <w:rFonts w:ascii="Calibri" w:hAnsi="Calibri" w:cs="Calibri"/>
        </w:rPr>
        <w:t>. This is due to the</w:t>
      </w:r>
      <w:r w:rsidR="00D66208" w:rsidRPr="001432E9">
        <w:rPr>
          <w:rFonts w:ascii="Calibri" w:hAnsi="Calibri" w:cs="Calibri"/>
        </w:rPr>
        <w:t xml:space="preserve"> </w:t>
      </w:r>
      <w:r w:rsidRPr="001432E9">
        <w:rPr>
          <w:rFonts w:ascii="Calibri" w:hAnsi="Calibri" w:cs="Calibri"/>
        </w:rPr>
        <w:t xml:space="preserve">activities undertaken by the extension team of the department of Parks </w:t>
      </w:r>
      <w:r w:rsidRPr="001432E9">
        <w:rPr>
          <w:rFonts w:ascii="Calibri" w:hAnsi="Calibri" w:cs="Calibri"/>
        </w:rPr>
        <w:lastRenderedPageBreak/>
        <w:t xml:space="preserve">and Wildlife Services </w:t>
      </w:r>
      <w:r w:rsidR="00D66208" w:rsidRPr="001432E9">
        <w:rPr>
          <w:rFonts w:ascii="Calibri" w:hAnsi="Calibri" w:cs="Calibri"/>
        </w:rPr>
        <w:t xml:space="preserve">and their </w:t>
      </w:r>
      <w:r w:rsidRPr="001432E9">
        <w:rPr>
          <w:rFonts w:ascii="Calibri" w:hAnsi="Calibri" w:cs="Calibri"/>
        </w:rPr>
        <w:t xml:space="preserve">collection of data from the </w:t>
      </w:r>
      <w:r w:rsidR="00D66208" w:rsidRPr="001432E9">
        <w:rPr>
          <w:rFonts w:ascii="Calibri" w:hAnsi="Calibri" w:cs="Calibri"/>
        </w:rPr>
        <w:t xml:space="preserve">communities.  </w:t>
      </w:r>
      <w:r w:rsidRPr="001432E9">
        <w:rPr>
          <w:rFonts w:ascii="Calibri" w:hAnsi="Calibri" w:cs="Calibri"/>
        </w:rPr>
        <w:t>They will try and</w:t>
      </w:r>
      <w:r w:rsidR="00D66208" w:rsidRPr="001432E9">
        <w:rPr>
          <w:rFonts w:ascii="Calibri" w:hAnsi="Calibri" w:cs="Calibri"/>
        </w:rPr>
        <w:t xml:space="preserve"> identify gaps on what information is still missing</w:t>
      </w:r>
      <w:r w:rsidRPr="001432E9">
        <w:rPr>
          <w:rFonts w:ascii="Calibri" w:hAnsi="Calibri" w:cs="Calibri"/>
        </w:rPr>
        <w:t>. It was however found that there are still problems with the dissemination of the information back to the</w:t>
      </w:r>
      <w:r w:rsidR="00BC4F93" w:rsidRPr="001432E9">
        <w:rPr>
          <w:rFonts w:ascii="Calibri" w:hAnsi="Calibri" w:cs="Calibri"/>
        </w:rPr>
        <w:t xml:space="preserve"> communities</w:t>
      </w:r>
      <w:r w:rsidR="00D66208" w:rsidRPr="001432E9">
        <w:rPr>
          <w:rFonts w:ascii="Calibri" w:hAnsi="Calibri" w:cs="Calibri"/>
        </w:rPr>
        <w:t xml:space="preserve">. To this end the Malawian side will </w:t>
      </w:r>
      <w:r w:rsidR="00BC4F93" w:rsidRPr="001432E9">
        <w:rPr>
          <w:rFonts w:ascii="Calibri" w:hAnsi="Calibri" w:cs="Calibri"/>
        </w:rPr>
        <w:t>investigate channels and procedures for getting information back to the communities (through</w:t>
      </w:r>
      <w:r w:rsidR="00D66208" w:rsidRPr="001432E9">
        <w:rPr>
          <w:rFonts w:ascii="Calibri" w:hAnsi="Calibri" w:cs="Calibri"/>
        </w:rPr>
        <w:t xml:space="preserve"> the various NRCs and their sub-zones</w:t>
      </w:r>
      <w:r w:rsidR="00BC4F93" w:rsidRPr="001432E9">
        <w:rPr>
          <w:rFonts w:ascii="Calibri" w:hAnsi="Calibri" w:cs="Calibri"/>
        </w:rPr>
        <w:t>)</w:t>
      </w:r>
      <w:r w:rsidR="00D66208" w:rsidRPr="001432E9">
        <w:rPr>
          <w:rFonts w:ascii="Calibri" w:hAnsi="Calibri" w:cs="Calibri"/>
        </w:rPr>
        <w:t xml:space="preserve"> and produce a report</w:t>
      </w:r>
      <w:r w:rsidR="00A23FEA" w:rsidRPr="001432E9">
        <w:rPr>
          <w:rFonts w:ascii="Calibri" w:hAnsi="Calibri" w:cs="Calibri"/>
        </w:rPr>
        <w:t xml:space="preserve"> on their progress</w:t>
      </w:r>
      <w:r w:rsidR="009B502B">
        <w:rPr>
          <w:rFonts w:ascii="Calibri" w:hAnsi="Calibri" w:cs="Calibri"/>
        </w:rPr>
        <w:t xml:space="preserve"> (Figure 20)</w:t>
      </w:r>
      <w:r w:rsidR="00D66208" w:rsidRPr="001432E9">
        <w:rPr>
          <w:rFonts w:ascii="Calibri" w:hAnsi="Calibri" w:cs="Calibri"/>
        </w:rPr>
        <w:t>.</w:t>
      </w:r>
    </w:p>
    <w:p w:rsidR="00D66208" w:rsidRPr="001432E9" w:rsidRDefault="00D66208" w:rsidP="001432E9">
      <w:pPr>
        <w:spacing w:after="0"/>
        <w:jc w:val="center"/>
        <w:rPr>
          <w:rFonts w:ascii="Calibri" w:hAnsi="Calibri" w:cs="Calibri"/>
        </w:rPr>
      </w:pPr>
      <w:r w:rsidRPr="001432E9">
        <w:rPr>
          <w:rFonts w:ascii="Calibri" w:hAnsi="Calibri" w:cs="Calibri"/>
          <w:noProof/>
          <w:lang w:val="en-ZA" w:eastAsia="en-ZA"/>
        </w:rPr>
        <w:drawing>
          <wp:inline distT="0" distB="0" distL="0" distR="0">
            <wp:extent cx="5061299" cy="2389735"/>
            <wp:effectExtent l="38100" t="57150" r="120301" b="86765"/>
            <wp:docPr id="11" name="Picture 9" descr="C:\Users\Rodgers Lubilo\Desktop\Nyika photos\20141106_12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dgers Lubilo\Desktop\Nyika photos\20141106_122114.jpg"/>
                    <pic:cNvPicPr>
                      <a:picLocks noChangeAspect="1" noChangeArrowheads="1"/>
                    </pic:cNvPicPr>
                  </pic:nvPicPr>
                  <pic:blipFill>
                    <a:blip r:embed="rId89" cstate="print"/>
                    <a:srcRect/>
                    <a:stretch>
                      <a:fillRect/>
                    </a:stretch>
                  </pic:blipFill>
                  <pic:spPr bwMode="auto">
                    <a:xfrm>
                      <a:off x="0" y="0"/>
                      <a:ext cx="5066187" cy="2392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32E9" w:rsidRPr="001432E9" w:rsidRDefault="008C65CB" w:rsidP="006124CB">
      <w:pPr>
        <w:spacing w:after="0"/>
        <w:jc w:val="both"/>
        <w:rPr>
          <w:rFonts w:ascii="Calibri" w:hAnsi="Calibri" w:cs="Calibri"/>
          <w:b/>
        </w:rPr>
      </w:pPr>
      <w:r>
        <w:rPr>
          <w:rFonts w:ascii="Calibri" w:hAnsi="Calibri" w:cs="Calibri"/>
          <w:b/>
        </w:rPr>
        <w:t>Figure 2</w:t>
      </w:r>
      <w:r w:rsidR="00263BE6">
        <w:rPr>
          <w:rFonts w:ascii="Calibri" w:hAnsi="Calibri" w:cs="Calibri"/>
          <w:b/>
        </w:rPr>
        <w:t>0</w:t>
      </w:r>
      <w:r w:rsidR="00CC14CD" w:rsidRPr="00CC14CD">
        <w:rPr>
          <w:rFonts w:ascii="Calibri" w:hAnsi="Calibri" w:cs="Calibri"/>
        </w:rPr>
        <w:t>.</w:t>
      </w:r>
      <w:r w:rsidR="009B502B">
        <w:rPr>
          <w:rFonts w:ascii="Calibri" w:hAnsi="Calibri" w:cs="Calibri"/>
        </w:rPr>
        <w:t xml:space="preserve"> Identifying important aspects of community work to be taken further by the Malawi participants</w:t>
      </w:r>
      <w:r w:rsidR="00997CEC">
        <w:rPr>
          <w:rFonts w:ascii="Calibri" w:hAnsi="Calibri" w:cs="Calibri"/>
        </w:rPr>
        <w:t>.</w:t>
      </w:r>
    </w:p>
    <w:p w:rsidR="00CC14CD" w:rsidRDefault="00CC14CD" w:rsidP="006124CB">
      <w:pPr>
        <w:spacing w:after="0"/>
        <w:jc w:val="both"/>
        <w:rPr>
          <w:rFonts w:ascii="Calibri" w:hAnsi="Calibri" w:cs="Calibri"/>
          <w:b/>
        </w:rPr>
      </w:pPr>
    </w:p>
    <w:p w:rsidR="00BC4F93" w:rsidRPr="001432E9" w:rsidRDefault="00BC4F93" w:rsidP="002365E4">
      <w:pPr>
        <w:spacing w:after="0" w:line="360" w:lineRule="auto"/>
        <w:jc w:val="both"/>
        <w:rPr>
          <w:rFonts w:ascii="Calibri" w:hAnsi="Calibri" w:cs="Calibri"/>
          <w:b/>
        </w:rPr>
      </w:pPr>
      <w:r w:rsidRPr="001432E9">
        <w:rPr>
          <w:rFonts w:ascii="Calibri" w:hAnsi="Calibri" w:cs="Calibri"/>
          <w:b/>
        </w:rPr>
        <w:t>Zambia</w:t>
      </w:r>
    </w:p>
    <w:p w:rsidR="00D66208" w:rsidRPr="001432E9" w:rsidRDefault="00D66208" w:rsidP="002365E4">
      <w:pPr>
        <w:spacing w:after="0" w:line="360" w:lineRule="auto"/>
        <w:jc w:val="both"/>
        <w:rPr>
          <w:rFonts w:ascii="Calibri" w:hAnsi="Calibri" w:cs="Calibri"/>
        </w:rPr>
      </w:pPr>
      <w:r w:rsidRPr="001432E9">
        <w:rPr>
          <w:rFonts w:ascii="Calibri" w:hAnsi="Calibri" w:cs="Calibri"/>
        </w:rPr>
        <w:t>For the Zambian team, through the discussion and situational analysis</w:t>
      </w:r>
      <w:r w:rsidR="00A23FEA" w:rsidRPr="001432E9">
        <w:rPr>
          <w:rFonts w:ascii="Calibri" w:hAnsi="Calibri" w:cs="Calibri"/>
        </w:rPr>
        <w:t>,</w:t>
      </w:r>
      <w:r w:rsidRPr="001432E9">
        <w:rPr>
          <w:rFonts w:ascii="Calibri" w:hAnsi="Calibri" w:cs="Calibri"/>
        </w:rPr>
        <w:t xml:space="preserve"> </w:t>
      </w:r>
      <w:r w:rsidR="00997CEC">
        <w:rPr>
          <w:rFonts w:ascii="Calibri" w:hAnsi="Calibri" w:cs="Calibri"/>
        </w:rPr>
        <w:t>identified the</w:t>
      </w:r>
      <w:r w:rsidRPr="001432E9">
        <w:rPr>
          <w:rFonts w:ascii="Calibri" w:hAnsi="Calibri" w:cs="Calibri"/>
        </w:rPr>
        <w:t xml:space="preserve"> need to do thorough PRA activities</w:t>
      </w:r>
      <w:r w:rsidR="00A23FEA" w:rsidRPr="001432E9">
        <w:rPr>
          <w:rFonts w:ascii="Calibri" w:hAnsi="Calibri" w:cs="Calibri"/>
        </w:rPr>
        <w:t>.</w:t>
      </w:r>
      <w:r w:rsidRPr="001432E9">
        <w:rPr>
          <w:rFonts w:ascii="Calibri" w:hAnsi="Calibri" w:cs="Calibri"/>
        </w:rPr>
        <w:t xml:space="preserve"> Zambia needs to put in place a system for collecting </w:t>
      </w:r>
      <w:r w:rsidR="00BC4F93" w:rsidRPr="001432E9">
        <w:rPr>
          <w:rFonts w:ascii="Calibri" w:hAnsi="Calibri" w:cs="Calibri"/>
        </w:rPr>
        <w:t xml:space="preserve">and analyzing </w:t>
      </w:r>
      <w:r w:rsidRPr="001432E9">
        <w:rPr>
          <w:rFonts w:ascii="Calibri" w:hAnsi="Calibri" w:cs="Calibri"/>
        </w:rPr>
        <w:t>data</w:t>
      </w:r>
      <w:r w:rsidR="00997CEC">
        <w:rPr>
          <w:rFonts w:ascii="Calibri" w:hAnsi="Calibri" w:cs="Calibri"/>
        </w:rPr>
        <w:t xml:space="preserve"> (Figure 21)</w:t>
      </w:r>
      <w:r w:rsidRPr="001432E9">
        <w:rPr>
          <w:rFonts w:ascii="Calibri" w:hAnsi="Calibri" w:cs="Calibri"/>
        </w:rPr>
        <w:t>. The main output of the assignment for the Zambian team would be to produce the ‘community profile report’ of the conservation area in Chama where the World Bank is committed to provide financial support for sustainable community conservation program</w:t>
      </w:r>
      <w:r w:rsidR="00A23FEA" w:rsidRPr="001432E9">
        <w:rPr>
          <w:rFonts w:ascii="Calibri" w:hAnsi="Calibri" w:cs="Calibri"/>
        </w:rPr>
        <w:t xml:space="preserve"> </w:t>
      </w:r>
      <w:r w:rsidRPr="001432E9">
        <w:rPr>
          <w:rFonts w:ascii="Calibri" w:hAnsi="Calibri" w:cs="Calibri"/>
        </w:rPr>
        <w:t>as part of the TFCA support.</w:t>
      </w:r>
    </w:p>
    <w:p w:rsidR="00D66208" w:rsidRPr="001432E9" w:rsidRDefault="00D66208" w:rsidP="001432E9">
      <w:pPr>
        <w:spacing w:after="0"/>
        <w:jc w:val="center"/>
        <w:rPr>
          <w:rFonts w:ascii="Calibri" w:hAnsi="Calibri" w:cs="Calibri"/>
        </w:rPr>
      </w:pPr>
      <w:r w:rsidRPr="001432E9">
        <w:rPr>
          <w:rFonts w:ascii="Calibri" w:hAnsi="Calibri" w:cs="Calibri"/>
          <w:noProof/>
          <w:lang w:val="en-ZA" w:eastAsia="en-ZA"/>
        </w:rPr>
        <w:lastRenderedPageBreak/>
        <w:drawing>
          <wp:inline distT="0" distB="0" distL="0" distR="0">
            <wp:extent cx="4977485" cy="2476500"/>
            <wp:effectExtent l="38100" t="57150" r="108865" b="95250"/>
            <wp:docPr id="2" name="Picture 13" descr="C:\Users\Rodgers Lubilo\Desktop\Nyika photos\20141106_12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dgers Lubilo\Desktop\Nyika photos\20141106_122052.jpg"/>
                    <pic:cNvPicPr>
                      <a:picLocks noChangeAspect="1" noChangeArrowheads="1"/>
                    </pic:cNvPicPr>
                  </pic:nvPicPr>
                  <pic:blipFill>
                    <a:blip r:embed="rId90" cstate="print"/>
                    <a:srcRect/>
                    <a:stretch>
                      <a:fillRect/>
                    </a:stretch>
                  </pic:blipFill>
                  <pic:spPr bwMode="auto">
                    <a:xfrm>
                      <a:off x="0" y="0"/>
                      <a:ext cx="4977510" cy="2476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5DCF" w:rsidRPr="00CC14CD" w:rsidRDefault="00CC14CD" w:rsidP="006124CB">
      <w:pPr>
        <w:pStyle w:val="Heading1"/>
        <w:spacing w:before="0"/>
        <w:rPr>
          <w:rFonts w:ascii="Calibri" w:hAnsi="Calibri" w:cs="Calibri"/>
          <w:color w:val="auto"/>
          <w:sz w:val="24"/>
          <w:szCs w:val="24"/>
        </w:rPr>
      </w:pPr>
      <w:bookmarkStart w:id="15" w:name="_Toc402956063"/>
      <w:r w:rsidRPr="00CC14CD">
        <w:rPr>
          <w:rFonts w:ascii="Calibri" w:hAnsi="Calibri" w:cs="Calibri"/>
          <w:color w:val="auto"/>
          <w:sz w:val="24"/>
          <w:szCs w:val="24"/>
        </w:rPr>
        <w:t>Figure 2</w:t>
      </w:r>
      <w:r w:rsidR="00263BE6">
        <w:rPr>
          <w:rFonts w:ascii="Calibri" w:hAnsi="Calibri" w:cs="Calibri"/>
          <w:color w:val="auto"/>
          <w:sz w:val="24"/>
          <w:szCs w:val="24"/>
        </w:rPr>
        <w:t>1</w:t>
      </w:r>
      <w:r w:rsidRPr="00CC14CD">
        <w:rPr>
          <w:rFonts w:ascii="Calibri" w:hAnsi="Calibri" w:cs="Calibri"/>
          <w:b w:val="0"/>
          <w:color w:val="auto"/>
          <w:sz w:val="24"/>
          <w:szCs w:val="24"/>
        </w:rPr>
        <w:t>.</w:t>
      </w:r>
      <w:r w:rsidR="00997CEC">
        <w:rPr>
          <w:rFonts w:ascii="Calibri" w:hAnsi="Calibri" w:cs="Calibri"/>
          <w:b w:val="0"/>
          <w:color w:val="auto"/>
          <w:sz w:val="24"/>
          <w:szCs w:val="24"/>
        </w:rPr>
        <w:t xml:space="preserve"> Diagram used to decide who will do what on the Zambian side of the TFCA.</w:t>
      </w:r>
    </w:p>
    <w:p w:rsidR="00CC14CD" w:rsidRDefault="00CC14CD" w:rsidP="00CC14CD"/>
    <w:p w:rsidR="0044217D" w:rsidRPr="00A560F8" w:rsidRDefault="0044217D" w:rsidP="00CC14CD">
      <w:pPr>
        <w:rPr>
          <w:rFonts w:ascii="Calibri" w:hAnsi="Calibri"/>
          <w:b/>
          <w:sz w:val="28"/>
          <w:szCs w:val="28"/>
        </w:rPr>
      </w:pPr>
      <w:r w:rsidRPr="00A560F8">
        <w:rPr>
          <w:rFonts w:ascii="Calibri" w:hAnsi="Calibri"/>
          <w:b/>
          <w:sz w:val="28"/>
          <w:szCs w:val="28"/>
        </w:rPr>
        <w:t>Trainee Feedback</w:t>
      </w:r>
    </w:p>
    <w:p w:rsidR="0044217D" w:rsidRDefault="0044217D" w:rsidP="005B2396">
      <w:pPr>
        <w:pStyle w:val="Default"/>
        <w:spacing w:line="360" w:lineRule="auto"/>
        <w:rPr>
          <w:rFonts w:asciiTheme="minorHAnsi" w:hAnsiTheme="minorHAnsi" w:cstheme="minorHAnsi"/>
        </w:rPr>
      </w:pPr>
      <w:r>
        <w:rPr>
          <w:rFonts w:asciiTheme="minorHAnsi" w:hAnsiTheme="minorHAnsi" w:cstheme="minorHAnsi"/>
        </w:rPr>
        <w:t>A</w:t>
      </w:r>
      <w:r w:rsidR="00F77BBB">
        <w:rPr>
          <w:rFonts w:asciiTheme="minorHAnsi" w:hAnsiTheme="minorHAnsi" w:cstheme="minorHAnsi"/>
        </w:rPr>
        <w:t>t the end of each course (trainin</w:t>
      </w:r>
      <w:r>
        <w:rPr>
          <w:rFonts w:asciiTheme="minorHAnsi" w:hAnsiTheme="minorHAnsi" w:cstheme="minorHAnsi"/>
        </w:rPr>
        <w:t>g</w:t>
      </w:r>
      <w:r w:rsidR="00F77BBB">
        <w:rPr>
          <w:rFonts w:asciiTheme="minorHAnsi" w:hAnsiTheme="minorHAnsi" w:cstheme="minorHAnsi"/>
        </w:rPr>
        <w:t>)</w:t>
      </w:r>
      <w:r>
        <w:rPr>
          <w:rFonts w:asciiTheme="minorHAnsi" w:hAnsiTheme="minorHAnsi" w:cstheme="minorHAnsi"/>
        </w:rPr>
        <w:t xml:space="preserve"> the participants provided feedback by means of an individual standard SAWC feedback form. </w:t>
      </w:r>
      <w:r w:rsidR="00CE7C7A">
        <w:rPr>
          <w:rFonts w:asciiTheme="minorHAnsi" w:hAnsiTheme="minorHAnsi" w:cstheme="minorHAnsi"/>
        </w:rPr>
        <w:t xml:space="preserve">A summary of </w:t>
      </w:r>
      <w:r w:rsidR="000923F8">
        <w:rPr>
          <w:rFonts w:asciiTheme="minorHAnsi" w:hAnsiTheme="minorHAnsi" w:cstheme="minorHAnsi"/>
        </w:rPr>
        <w:t xml:space="preserve">part of </w:t>
      </w:r>
      <w:r w:rsidR="00CE7C7A">
        <w:rPr>
          <w:rFonts w:asciiTheme="minorHAnsi" w:hAnsiTheme="minorHAnsi" w:cstheme="minorHAnsi"/>
        </w:rPr>
        <w:t xml:space="preserve">this information, for each TFCA and </w:t>
      </w:r>
      <w:r w:rsidR="00F77BBB">
        <w:rPr>
          <w:rFonts w:asciiTheme="minorHAnsi" w:hAnsiTheme="minorHAnsi" w:cstheme="minorHAnsi"/>
        </w:rPr>
        <w:t>course (</w:t>
      </w:r>
      <w:r w:rsidR="00CE7C7A">
        <w:rPr>
          <w:rFonts w:asciiTheme="minorHAnsi" w:hAnsiTheme="minorHAnsi" w:cstheme="minorHAnsi"/>
        </w:rPr>
        <w:t>training subject</w:t>
      </w:r>
      <w:r w:rsidR="00F77BBB">
        <w:rPr>
          <w:rFonts w:asciiTheme="minorHAnsi" w:hAnsiTheme="minorHAnsi" w:cstheme="minorHAnsi"/>
        </w:rPr>
        <w:t>)</w:t>
      </w:r>
      <w:r w:rsidR="004D07BC">
        <w:rPr>
          <w:rFonts w:asciiTheme="minorHAnsi" w:hAnsiTheme="minorHAnsi" w:cstheme="minorHAnsi"/>
        </w:rPr>
        <w:t>,</w:t>
      </w:r>
      <w:r w:rsidR="00CE7C7A">
        <w:rPr>
          <w:rFonts w:asciiTheme="minorHAnsi" w:hAnsiTheme="minorHAnsi" w:cstheme="minorHAnsi"/>
        </w:rPr>
        <w:t xml:space="preserve"> is provided in Table </w:t>
      </w:r>
      <w:r w:rsidR="003E12BB">
        <w:rPr>
          <w:rFonts w:asciiTheme="minorHAnsi" w:hAnsiTheme="minorHAnsi" w:cstheme="minorHAnsi"/>
        </w:rPr>
        <w:t>8</w:t>
      </w:r>
      <w:r w:rsidR="00CE7C7A">
        <w:rPr>
          <w:rFonts w:asciiTheme="minorHAnsi" w:hAnsiTheme="minorHAnsi" w:cstheme="minorHAnsi"/>
        </w:rPr>
        <w:t>.</w:t>
      </w:r>
    </w:p>
    <w:p w:rsidR="00F77BBB" w:rsidRDefault="00F77BBB" w:rsidP="0044217D">
      <w:pPr>
        <w:pStyle w:val="Default"/>
        <w:rPr>
          <w:rFonts w:asciiTheme="minorHAnsi" w:hAnsiTheme="minorHAnsi" w:cstheme="minorHAnsi"/>
        </w:rPr>
      </w:pPr>
    </w:p>
    <w:p w:rsidR="00F77BBB" w:rsidRPr="00995D00" w:rsidRDefault="00F77BBB" w:rsidP="00F77BBB">
      <w:pPr>
        <w:pStyle w:val="Heading1"/>
        <w:spacing w:before="0"/>
        <w:rPr>
          <w:b w:val="0"/>
          <w:color w:val="auto"/>
          <w:sz w:val="24"/>
          <w:szCs w:val="24"/>
        </w:rPr>
      </w:pPr>
      <w:r w:rsidRPr="00995D00">
        <w:rPr>
          <w:rFonts w:ascii="Calibri" w:hAnsi="Calibri" w:cs="Calibri"/>
          <w:color w:val="000000" w:themeColor="text1"/>
          <w:sz w:val="24"/>
          <w:szCs w:val="24"/>
        </w:rPr>
        <w:t xml:space="preserve">Table </w:t>
      </w:r>
      <w:r w:rsidR="003E12BB">
        <w:rPr>
          <w:rFonts w:ascii="Calibri" w:hAnsi="Calibri" w:cs="Calibri"/>
          <w:color w:val="000000" w:themeColor="text1"/>
          <w:sz w:val="24"/>
          <w:szCs w:val="24"/>
        </w:rPr>
        <w:t>8</w:t>
      </w:r>
      <w:r w:rsidRPr="00995D00">
        <w:rPr>
          <w:rFonts w:ascii="Calibri" w:hAnsi="Calibri" w:cs="Calibri"/>
          <w:color w:val="000000" w:themeColor="text1"/>
          <w:sz w:val="24"/>
          <w:szCs w:val="24"/>
        </w:rPr>
        <w:t xml:space="preserve">. </w:t>
      </w:r>
      <w:r w:rsidRPr="00995D00">
        <w:rPr>
          <w:rFonts w:ascii="Calibri" w:hAnsi="Calibri" w:cs="Calibri"/>
          <w:b w:val="0"/>
          <w:color w:val="000000" w:themeColor="text1"/>
          <w:sz w:val="24"/>
          <w:szCs w:val="24"/>
        </w:rPr>
        <w:t>Course feedback summary for eleven training criteria</w:t>
      </w:r>
      <w:r>
        <w:rPr>
          <w:rFonts w:ascii="Calibri" w:hAnsi="Calibri" w:cs="Calibri"/>
          <w:b w:val="0"/>
          <w:color w:val="000000" w:themeColor="text1"/>
          <w:sz w:val="24"/>
          <w:szCs w:val="24"/>
        </w:rPr>
        <w:t xml:space="preserve">; GMC = Greater Mapungubwe communication course, GML = Greater Mapungubwe </w:t>
      </w:r>
      <w:r w:rsidRPr="00995D00">
        <w:rPr>
          <w:rFonts w:ascii="Calibri" w:hAnsi="Calibri"/>
          <w:b w:val="0"/>
          <w:color w:val="auto"/>
          <w:sz w:val="24"/>
          <w:szCs w:val="24"/>
        </w:rPr>
        <w:t>law</w:t>
      </w:r>
      <w:r>
        <w:rPr>
          <w:rFonts w:ascii="Calibri" w:hAnsi="Calibri"/>
          <w:b w:val="0"/>
          <w:color w:val="auto"/>
          <w:sz w:val="24"/>
          <w:szCs w:val="24"/>
        </w:rPr>
        <w:t xml:space="preserve"> enforcement course, GL = Greater Limpopo law enforcement, LC = Lubombo communication, LL = Lubombo Law enforcement, MDC = </w:t>
      </w:r>
      <w:r w:rsidRPr="00995D00">
        <w:rPr>
          <w:rFonts w:asciiTheme="minorHAnsi" w:hAnsiTheme="minorHAnsi"/>
          <w:b w:val="0"/>
          <w:color w:val="auto"/>
          <w:sz w:val="24"/>
          <w:szCs w:val="24"/>
        </w:rPr>
        <w:t>Maluti-Drakensberg</w:t>
      </w:r>
      <w:r>
        <w:rPr>
          <w:rFonts w:asciiTheme="minorHAnsi" w:hAnsiTheme="minorHAnsi"/>
          <w:b w:val="0"/>
          <w:color w:val="auto"/>
          <w:sz w:val="24"/>
          <w:szCs w:val="24"/>
        </w:rPr>
        <w:t xml:space="preserve"> communication, MDB </w:t>
      </w:r>
      <w:r w:rsidRPr="00995D00">
        <w:rPr>
          <w:rFonts w:asciiTheme="minorHAnsi" w:hAnsiTheme="minorHAnsi"/>
          <w:b w:val="0"/>
          <w:color w:val="auto"/>
          <w:sz w:val="24"/>
          <w:szCs w:val="24"/>
        </w:rPr>
        <w:t>Maluti-Drakensberg</w:t>
      </w:r>
      <w:r>
        <w:rPr>
          <w:rFonts w:asciiTheme="minorHAnsi" w:hAnsiTheme="minorHAnsi"/>
          <w:b w:val="0"/>
          <w:color w:val="auto"/>
          <w:sz w:val="24"/>
          <w:szCs w:val="24"/>
        </w:rPr>
        <w:t xml:space="preserve"> Community Based Natural Resource Management (CBNRM) course, C = Chimanimani CBNRM course and N = Nyika CBNRM course.</w:t>
      </w:r>
    </w:p>
    <w:p w:rsidR="00F77BBB" w:rsidRPr="004F73CC" w:rsidRDefault="00F77BBB" w:rsidP="0044217D">
      <w:pPr>
        <w:pStyle w:val="Default"/>
        <w:rPr>
          <w:rFonts w:asciiTheme="minorHAnsi" w:hAnsiTheme="minorHAnsi" w:cstheme="minorHAnsi"/>
        </w:rPr>
      </w:pPr>
    </w:p>
    <w:tbl>
      <w:tblPr>
        <w:tblW w:w="9690" w:type="dxa"/>
        <w:tblInd w:w="57" w:type="dxa"/>
        <w:tblLayout w:type="fixed"/>
        <w:tblLook w:val="04A0" w:firstRow="1" w:lastRow="0" w:firstColumn="1" w:lastColumn="0" w:noHBand="0" w:noVBand="1"/>
      </w:tblPr>
      <w:tblGrid>
        <w:gridCol w:w="3879"/>
        <w:gridCol w:w="708"/>
        <w:gridCol w:w="709"/>
        <w:gridCol w:w="567"/>
        <w:gridCol w:w="567"/>
        <w:gridCol w:w="567"/>
        <w:gridCol w:w="709"/>
        <w:gridCol w:w="709"/>
        <w:gridCol w:w="425"/>
        <w:gridCol w:w="425"/>
        <w:gridCol w:w="425"/>
      </w:tblGrid>
      <w:tr w:rsidR="005B644D" w:rsidRPr="00C438F3" w:rsidTr="00B03A6E">
        <w:trPr>
          <w:trHeight w:val="170"/>
        </w:trPr>
        <w:tc>
          <w:tcPr>
            <w:tcW w:w="38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B644D" w:rsidRDefault="005B644D" w:rsidP="0044217D">
            <w:pPr>
              <w:spacing w:after="0"/>
              <w:rPr>
                <w:rFonts w:ascii="Calibri" w:eastAsia="Times New Roman" w:hAnsi="Calibri" w:cs="Calibri"/>
                <w:b/>
                <w:bCs/>
                <w:color w:val="000000"/>
                <w:sz w:val="20"/>
                <w:szCs w:val="20"/>
                <w:lang w:val="en-ZA" w:eastAsia="en-ZA"/>
              </w:rPr>
            </w:pPr>
          </w:p>
        </w:tc>
        <w:tc>
          <w:tcPr>
            <w:tcW w:w="5811"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5B644D" w:rsidRDefault="005B644D" w:rsidP="005B644D">
            <w:pPr>
              <w:spacing w:after="0"/>
              <w:rPr>
                <w:rFonts w:ascii="Calibri" w:eastAsia="Times New Roman" w:hAnsi="Calibri" w:cs="Calibri"/>
                <w:b/>
                <w:bCs/>
                <w:color w:val="000000"/>
                <w:sz w:val="20"/>
                <w:szCs w:val="20"/>
                <w:lang w:val="en-ZA" w:eastAsia="en-ZA"/>
              </w:rPr>
            </w:pPr>
            <w:r>
              <w:rPr>
                <w:rFonts w:ascii="Calibri" w:eastAsia="Times New Roman" w:hAnsi="Calibri" w:cs="Calibri"/>
                <w:b/>
                <w:bCs/>
                <w:color w:val="000000"/>
                <w:sz w:val="20"/>
                <w:szCs w:val="20"/>
                <w:lang w:val="en-ZA" w:eastAsia="en-ZA"/>
              </w:rPr>
              <w:t>% of class indicating a high agreement with the question</w:t>
            </w:r>
          </w:p>
        </w:tc>
      </w:tr>
      <w:tr w:rsidR="004B5F60" w:rsidRPr="00C438F3" w:rsidTr="004B5F60">
        <w:trPr>
          <w:trHeight w:val="170"/>
        </w:trPr>
        <w:tc>
          <w:tcPr>
            <w:tcW w:w="38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5F60" w:rsidRPr="00C438F3" w:rsidRDefault="004B5F60" w:rsidP="0044217D">
            <w:pPr>
              <w:spacing w:after="0"/>
              <w:rPr>
                <w:rFonts w:ascii="Calibri" w:eastAsia="Times New Roman" w:hAnsi="Calibri" w:cs="Calibri"/>
                <w:b/>
                <w:bCs/>
                <w:color w:val="000000"/>
                <w:sz w:val="20"/>
                <w:szCs w:val="20"/>
                <w:lang w:val="en-ZA" w:eastAsia="en-ZA"/>
              </w:rPr>
            </w:pPr>
            <w:r>
              <w:rPr>
                <w:rFonts w:ascii="Calibri" w:eastAsia="Times New Roman" w:hAnsi="Calibri" w:cs="Calibri"/>
                <w:b/>
                <w:bCs/>
                <w:color w:val="000000"/>
                <w:sz w:val="20"/>
                <w:szCs w:val="20"/>
                <w:lang w:val="en-ZA" w:eastAsia="en-ZA"/>
              </w:rPr>
              <w:t>Questions</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4B5F60" w:rsidRPr="00D52350" w:rsidRDefault="004B5F60" w:rsidP="0044217D">
            <w:pPr>
              <w:spacing w:after="0"/>
              <w:rPr>
                <w:rFonts w:ascii="Calibri" w:eastAsia="Times New Roman" w:hAnsi="Calibri" w:cs="Calibri"/>
                <w:b/>
                <w:bCs/>
                <w:color w:val="000000"/>
                <w:sz w:val="20"/>
                <w:szCs w:val="20"/>
                <w:lang w:val="en-ZA" w:eastAsia="en-ZA"/>
              </w:rPr>
            </w:pPr>
            <w:r w:rsidRPr="00D52350">
              <w:rPr>
                <w:rFonts w:ascii="Calibri" w:eastAsia="Times New Roman" w:hAnsi="Calibri" w:cs="Calibri"/>
                <w:b/>
                <w:bCs/>
                <w:color w:val="000000"/>
                <w:sz w:val="20"/>
                <w:szCs w:val="20"/>
                <w:lang w:val="en-ZA" w:eastAsia="en-ZA"/>
              </w:rPr>
              <w:t>GM</w:t>
            </w:r>
            <w:r>
              <w:rPr>
                <w:rFonts w:ascii="Calibri" w:eastAsia="Times New Roman" w:hAnsi="Calibri" w:cs="Calibri"/>
                <w:b/>
                <w:bCs/>
                <w:color w:val="000000"/>
                <w:sz w:val="20"/>
                <w:szCs w:val="20"/>
                <w:lang w:val="en-ZA" w:eastAsia="en-ZA"/>
              </w:rPr>
              <w:t>C</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Theme="minorHAnsi" w:eastAsia="Times New Roman" w:hAnsiTheme="minorHAnsi" w:cstheme="minorHAnsi"/>
                <w:b/>
                <w:bCs/>
                <w:color w:val="000000"/>
                <w:sz w:val="20"/>
                <w:szCs w:val="20"/>
                <w:lang w:val="en-ZA" w:eastAsia="en-ZA"/>
              </w:rPr>
            </w:pPr>
            <w:r>
              <w:rPr>
                <w:rFonts w:asciiTheme="minorHAnsi" w:eastAsia="Times New Roman" w:hAnsiTheme="minorHAnsi" w:cstheme="minorHAnsi"/>
                <w:b/>
                <w:bCs/>
                <w:color w:val="000000"/>
                <w:sz w:val="20"/>
                <w:szCs w:val="20"/>
                <w:lang w:val="en-ZA" w:eastAsia="en-ZA"/>
              </w:rPr>
              <w:t>GML</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Theme="minorHAnsi" w:eastAsia="Times New Roman" w:hAnsiTheme="minorHAnsi" w:cstheme="minorHAnsi"/>
                <w:b/>
                <w:bCs/>
                <w:color w:val="000000"/>
                <w:sz w:val="20"/>
                <w:szCs w:val="20"/>
                <w:lang w:val="en-ZA" w:eastAsia="en-ZA"/>
              </w:rPr>
            </w:pPr>
            <w:r>
              <w:rPr>
                <w:rFonts w:asciiTheme="minorHAnsi" w:eastAsia="Times New Roman" w:hAnsiTheme="minorHAnsi" w:cstheme="minorHAnsi"/>
                <w:b/>
                <w:bCs/>
                <w:color w:val="000000"/>
                <w:sz w:val="20"/>
                <w:szCs w:val="20"/>
                <w:lang w:val="en-ZA" w:eastAsia="en-ZA"/>
              </w:rPr>
              <w:t>GL</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4B5F60" w:rsidRPr="00C438F3" w:rsidRDefault="004B5F60" w:rsidP="00995D00">
            <w:pPr>
              <w:spacing w:after="0"/>
              <w:rPr>
                <w:rFonts w:asciiTheme="minorHAnsi" w:eastAsia="Times New Roman" w:hAnsiTheme="minorHAnsi" w:cstheme="minorHAnsi"/>
                <w:b/>
                <w:bCs/>
                <w:color w:val="000000"/>
                <w:sz w:val="20"/>
                <w:szCs w:val="20"/>
                <w:lang w:val="en-ZA" w:eastAsia="en-ZA"/>
              </w:rPr>
            </w:pPr>
            <w:r>
              <w:rPr>
                <w:rFonts w:asciiTheme="minorHAnsi" w:eastAsia="Times New Roman" w:hAnsiTheme="minorHAnsi" w:cstheme="minorHAnsi"/>
                <w:b/>
                <w:bCs/>
                <w:color w:val="000000"/>
                <w:sz w:val="20"/>
                <w:szCs w:val="20"/>
                <w:lang w:val="en-ZA" w:eastAsia="en-ZA"/>
              </w:rPr>
              <w:t>L C</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995D00">
            <w:pPr>
              <w:spacing w:after="0"/>
              <w:rPr>
                <w:rFonts w:ascii="Calibri" w:eastAsia="Times New Roman" w:hAnsi="Calibri" w:cs="Calibri"/>
                <w:b/>
                <w:bCs/>
                <w:color w:val="000000"/>
                <w:sz w:val="20"/>
                <w:szCs w:val="20"/>
                <w:lang w:val="en-ZA" w:eastAsia="en-ZA"/>
              </w:rPr>
            </w:pPr>
            <w:r>
              <w:rPr>
                <w:rFonts w:ascii="Calibri" w:eastAsia="Times New Roman" w:hAnsi="Calibri" w:cs="Calibri"/>
                <w:b/>
                <w:bCs/>
                <w:color w:val="000000"/>
                <w:sz w:val="20"/>
                <w:szCs w:val="20"/>
                <w:lang w:val="en-ZA" w:eastAsia="en-ZA"/>
              </w:rPr>
              <w:t>L 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995D00">
            <w:pPr>
              <w:spacing w:after="0"/>
              <w:rPr>
                <w:rFonts w:ascii="Calibri" w:eastAsia="Times New Roman" w:hAnsi="Calibri" w:cs="Calibri"/>
                <w:b/>
                <w:bCs/>
                <w:color w:val="000000"/>
                <w:sz w:val="20"/>
                <w:szCs w:val="20"/>
                <w:lang w:val="en-ZA" w:eastAsia="en-ZA"/>
              </w:rPr>
            </w:pPr>
            <w:r>
              <w:rPr>
                <w:rFonts w:ascii="Calibri" w:eastAsia="Times New Roman" w:hAnsi="Calibri" w:cs="Calibri"/>
                <w:b/>
                <w:bCs/>
                <w:color w:val="000000"/>
                <w:sz w:val="20"/>
                <w:szCs w:val="20"/>
                <w:lang w:val="en-ZA" w:eastAsia="en-ZA"/>
              </w:rPr>
              <w:t>MD 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995D00">
            <w:pPr>
              <w:spacing w:after="0"/>
              <w:rPr>
                <w:rFonts w:ascii="Calibri" w:eastAsia="Times New Roman" w:hAnsi="Calibri" w:cs="Calibri"/>
                <w:b/>
                <w:bCs/>
                <w:color w:val="000000"/>
                <w:sz w:val="20"/>
                <w:szCs w:val="20"/>
                <w:lang w:val="en-ZA" w:eastAsia="en-ZA"/>
              </w:rPr>
            </w:pPr>
            <w:r>
              <w:rPr>
                <w:rFonts w:ascii="Calibri" w:eastAsia="Times New Roman" w:hAnsi="Calibri" w:cs="Calibri"/>
                <w:b/>
                <w:bCs/>
                <w:color w:val="000000"/>
                <w:sz w:val="20"/>
                <w:szCs w:val="20"/>
                <w:lang w:val="en-ZA" w:eastAsia="en-ZA"/>
              </w:rPr>
              <w:t>MD B</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rPr>
                <w:rFonts w:ascii="Calibri" w:eastAsia="Times New Roman" w:hAnsi="Calibri" w:cs="Calibri"/>
                <w:b/>
                <w:bCs/>
                <w:color w:val="000000"/>
                <w:sz w:val="20"/>
                <w:szCs w:val="20"/>
                <w:lang w:val="en-ZA" w:eastAsia="en-ZA"/>
              </w:rPr>
            </w:pPr>
            <w:r>
              <w:rPr>
                <w:rFonts w:ascii="Calibri" w:eastAsia="Times New Roman" w:hAnsi="Calibri" w:cs="Calibri"/>
                <w:b/>
                <w:bCs/>
                <w:color w:val="000000"/>
                <w:sz w:val="20"/>
                <w:szCs w:val="20"/>
                <w:lang w:val="en-ZA" w:eastAsia="en-ZA"/>
              </w:rPr>
              <w:t>C</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b/>
                <w:bCs/>
                <w:color w:val="000000"/>
                <w:sz w:val="20"/>
                <w:szCs w:val="20"/>
                <w:lang w:val="en-ZA" w:eastAsia="en-ZA"/>
              </w:rPr>
            </w:pPr>
            <w:r>
              <w:rPr>
                <w:rFonts w:ascii="Calibri" w:eastAsia="Times New Roman" w:hAnsi="Calibri" w:cs="Calibri"/>
                <w:b/>
                <w:bCs/>
                <w:color w:val="000000"/>
                <w:sz w:val="20"/>
                <w:szCs w:val="20"/>
                <w:lang w:val="en-ZA" w:eastAsia="en-ZA"/>
              </w:rPr>
              <w:t>N</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4B5F60" w:rsidP="0044217D">
            <w:pPr>
              <w:spacing w:after="0"/>
              <w:rPr>
                <w:rFonts w:ascii="Calibri" w:eastAsia="Times New Roman" w:hAnsi="Calibri" w:cs="Calibri"/>
                <w:b/>
                <w:bCs/>
                <w:color w:val="000000"/>
                <w:sz w:val="20"/>
                <w:szCs w:val="20"/>
                <w:lang w:val="en-ZA" w:eastAsia="en-ZA"/>
              </w:rPr>
            </w:pPr>
            <w:r>
              <w:rPr>
                <w:rFonts w:ascii="Calibri" w:eastAsia="Times New Roman" w:hAnsi="Calibri" w:cs="Calibri"/>
                <w:b/>
                <w:bCs/>
                <w:color w:val="000000"/>
                <w:sz w:val="20"/>
                <w:szCs w:val="20"/>
                <w:lang w:val="en-ZA" w:eastAsia="en-ZA"/>
              </w:rPr>
              <w:t>Av</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The objective of the training was clearly defined</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91</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92</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95</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98</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100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96</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95</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Participation and interaction were encouraged</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93</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92</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97</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96</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77</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94</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Topics covered were relevant to me</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89</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92</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99</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97</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96</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93</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94</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The content was organized and easy to follow</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93</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93</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96</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97</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94</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93</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The material distributed were helpful</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82</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87</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95</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98</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96</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89</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91</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The training experience will be useful in my work</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89</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92</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95</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97</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100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97</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95</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The trainer was knowledgeable about the topics</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99</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98</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100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96</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100</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98</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The trainer was well prepared</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83</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96</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98</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100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100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96</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38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96</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90</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The trainers objectives were met</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91</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78</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92</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98</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87</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89</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The time allocated for the training was sufficient</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90</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84</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92</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69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71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71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83</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right"/>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84</w:t>
            </w:r>
          </w:p>
        </w:tc>
      </w:tr>
      <w:tr w:rsidR="004B5F60" w:rsidRPr="00C438F3" w:rsidTr="004B5F60">
        <w:trPr>
          <w:trHeight w:val="170"/>
        </w:trPr>
        <w:tc>
          <w:tcPr>
            <w:tcW w:w="3879" w:type="dxa"/>
            <w:tcBorders>
              <w:top w:val="nil"/>
              <w:left w:val="single" w:sz="4" w:space="0" w:color="auto"/>
              <w:bottom w:val="single" w:sz="4" w:space="0" w:color="auto"/>
              <w:right w:val="single" w:sz="4" w:space="0" w:color="auto"/>
            </w:tcBorders>
            <w:shd w:val="clear" w:color="000000" w:fill="FFFFFF"/>
            <w:noWrap/>
            <w:vAlign w:val="bottom"/>
            <w:hideMark/>
          </w:tcPr>
          <w:p w:rsidR="004B5F60" w:rsidRPr="004B5F60" w:rsidRDefault="004B5F60" w:rsidP="0044217D">
            <w:pPr>
              <w:spacing w:after="0"/>
              <w:rPr>
                <w:rFonts w:ascii="Calibri" w:eastAsia="Times New Roman" w:hAnsi="Calibri" w:cs="Calibri"/>
                <w:color w:val="000000"/>
                <w:sz w:val="18"/>
                <w:szCs w:val="18"/>
                <w:lang w:val="en-ZA" w:eastAsia="en-ZA"/>
              </w:rPr>
            </w:pPr>
            <w:r w:rsidRPr="004B5F60">
              <w:rPr>
                <w:rFonts w:ascii="Calibri" w:eastAsia="Times New Roman" w:hAnsi="Calibri" w:cs="Calibri"/>
                <w:color w:val="000000"/>
                <w:sz w:val="18"/>
                <w:szCs w:val="18"/>
                <w:lang w:val="en-ZA" w:eastAsia="en-ZA"/>
              </w:rPr>
              <w:t>The meeting room and facilities were adequate and comfortable</w:t>
            </w:r>
          </w:p>
        </w:tc>
        <w:tc>
          <w:tcPr>
            <w:tcW w:w="708"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center"/>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93</w:t>
            </w:r>
          </w:p>
        </w:tc>
        <w:tc>
          <w:tcPr>
            <w:tcW w:w="709"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center"/>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95</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center"/>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81</w:t>
            </w:r>
          </w:p>
        </w:tc>
        <w:tc>
          <w:tcPr>
            <w:tcW w:w="567" w:type="dxa"/>
            <w:tcBorders>
              <w:top w:val="nil"/>
              <w:left w:val="nil"/>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center"/>
              <w:rPr>
                <w:rFonts w:asciiTheme="minorHAnsi" w:eastAsia="Times New Roman" w:hAnsiTheme="minorHAnsi" w:cstheme="minorHAnsi"/>
                <w:color w:val="000000"/>
                <w:sz w:val="20"/>
                <w:szCs w:val="20"/>
                <w:lang w:val="en-ZA" w:eastAsia="en-ZA"/>
              </w:rPr>
            </w:pPr>
            <w:r w:rsidRPr="00C438F3">
              <w:rPr>
                <w:rFonts w:asciiTheme="minorHAnsi" w:eastAsia="Times New Roman" w:hAnsiTheme="minorHAnsi" w:cstheme="minorHAnsi"/>
                <w:color w:val="000000"/>
                <w:sz w:val="20"/>
                <w:szCs w:val="20"/>
                <w:lang w:val="en-ZA" w:eastAsia="en-ZA"/>
              </w:rPr>
              <w:t>88</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B5F60" w:rsidRPr="00C438F3" w:rsidRDefault="004B5F60" w:rsidP="0044217D">
            <w:pPr>
              <w:spacing w:after="0"/>
              <w:jc w:val="center"/>
              <w:rPr>
                <w:rFonts w:ascii="Calibri" w:eastAsia="Times New Roman" w:hAnsi="Calibri" w:cs="Calibri"/>
                <w:color w:val="000000"/>
                <w:sz w:val="20"/>
                <w:szCs w:val="20"/>
                <w:lang w:val="en-ZA" w:eastAsia="en-ZA"/>
              </w:rPr>
            </w:pPr>
            <w:r w:rsidRPr="00C438F3">
              <w:rPr>
                <w:rFonts w:ascii="Calibri" w:eastAsia="Times New Roman" w:hAnsi="Calibri" w:cs="Calibri"/>
                <w:color w:val="000000"/>
                <w:sz w:val="20"/>
                <w:szCs w:val="20"/>
                <w:lang w:val="en-ZA" w:eastAsia="en-ZA"/>
              </w:rPr>
              <w:t>85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center"/>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center"/>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93</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B5F60" w:rsidRPr="00C438F3" w:rsidRDefault="004B5F60" w:rsidP="0044217D">
            <w:pPr>
              <w:spacing w:after="0"/>
              <w:jc w:val="center"/>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73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5F60" w:rsidRPr="00C438F3" w:rsidRDefault="004B5F60" w:rsidP="0044217D">
            <w:pPr>
              <w:spacing w:after="0"/>
              <w:jc w:val="center"/>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26</w:t>
            </w:r>
          </w:p>
        </w:tc>
        <w:tc>
          <w:tcPr>
            <w:tcW w:w="425" w:type="dxa"/>
            <w:tcBorders>
              <w:top w:val="single" w:sz="4" w:space="0" w:color="auto"/>
              <w:left w:val="single" w:sz="4" w:space="0" w:color="auto"/>
              <w:bottom w:val="single" w:sz="4" w:space="0" w:color="auto"/>
              <w:right w:val="single" w:sz="4" w:space="0" w:color="auto"/>
            </w:tcBorders>
            <w:shd w:val="clear" w:color="000000" w:fill="FFFFFF"/>
          </w:tcPr>
          <w:p w:rsidR="004B5F60" w:rsidRDefault="00735B34" w:rsidP="0044217D">
            <w:pPr>
              <w:spacing w:after="0"/>
              <w:jc w:val="center"/>
              <w:rPr>
                <w:rFonts w:ascii="Calibri" w:eastAsia="Times New Roman" w:hAnsi="Calibri" w:cs="Calibri"/>
                <w:color w:val="000000"/>
                <w:sz w:val="20"/>
                <w:szCs w:val="20"/>
                <w:lang w:val="en-ZA" w:eastAsia="en-ZA"/>
              </w:rPr>
            </w:pPr>
            <w:r>
              <w:rPr>
                <w:rFonts w:ascii="Calibri" w:eastAsia="Times New Roman" w:hAnsi="Calibri" w:cs="Calibri"/>
                <w:color w:val="000000"/>
                <w:sz w:val="20"/>
                <w:szCs w:val="20"/>
                <w:lang w:val="en-ZA" w:eastAsia="en-ZA"/>
              </w:rPr>
              <w:t>81</w:t>
            </w:r>
          </w:p>
        </w:tc>
      </w:tr>
    </w:tbl>
    <w:p w:rsidR="0044217D" w:rsidRPr="006124CB" w:rsidRDefault="0044217D" w:rsidP="0044217D">
      <w:pPr>
        <w:spacing w:after="0"/>
        <w:rPr>
          <w:rFonts w:asciiTheme="minorHAnsi" w:hAnsiTheme="minorHAnsi" w:cstheme="minorHAnsi"/>
        </w:rPr>
      </w:pPr>
    </w:p>
    <w:p w:rsidR="00AB510A" w:rsidRDefault="000923F8" w:rsidP="005B2396">
      <w:pPr>
        <w:pStyle w:val="Heading1"/>
        <w:spacing w:before="0" w:line="360" w:lineRule="auto"/>
        <w:rPr>
          <w:rFonts w:ascii="Calibri" w:hAnsi="Calibri" w:cs="Calibri"/>
          <w:b w:val="0"/>
          <w:color w:val="000000" w:themeColor="text1"/>
          <w:sz w:val="24"/>
          <w:szCs w:val="24"/>
        </w:rPr>
      </w:pPr>
      <w:r w:rsidRPr="000923F8">
        <w:rPr>
          <w:rFonts w:ascii="Calibri" w:hAnsi="Calibri" w:cs="Calibri"/>
          <w:b w:val="0"/>
          <w:color w:val="000000" w:themeColor="text1"/>
          <w:sz w:val="24"/>
          <w:szCs w:val="24"/>
        </w:rPr>
        <w:lastRenderedPageBreak/>
        <w:t>The results indicate the training</w:t>
      </w:r>
      <w:r>
        <w:rPr>
          <w:rFonts w:ascii="Calibri" w:hAnsi="Calibri" w:cs="Calibri"/>
          <w:b w:val="0"/>
          <w:color w:val="000000" w:themeColor="text1"/>
          <w:sz w:val="24"/>
          <w:szCs w:val="24"/>
        </w:rPr>
        <w:t xml:space="preserve"> was well defined</w:t>
      </w:r>
      <w:r w:rsidR="00D75785">
        <w:rPr>
          <w:rFonts w:ascii="Calibri" w:hAnsi="Calibri" w:cs="Calibri"/>
          <w:b w:val="0"/>
          <w:color w:val="000000" w:themeColor="text1"/>
          <w:sz w:val="24"/>
          <w:szCs w:val="24"/>
        </w:rPr>
        <w:t xml:space="preserve"> and</w:t>
      </w:r>
      <w:r>
        <w:rPr>
          <w:rFonts w:ascii="Calibri" w:hAnsi="Calibri" w:cs="Calibri"/>
          <w:b w:val="0"/>
          <w:color w:val="000000" w:themeColor="text1"/>
          <w:sz w:val="24"/>
          <w:szCs w:val="24"/>
        </w:rPr>
        <w:t xml:space="preserve"> relevant</w:t>
      </w:r>
      <w:r w:rsidR="00D75785">
        <w:rPr>
          <w:rFonts w:ascii="Calibri" w:hAnsi="Calibri" w:cs="Calibri"/>
          <w:b w:val="0"/>
          <w:color w:val="000000" w:themeColor="text1"/>
          <w:sz w:val="24"/>
          <w:szCs w:val="24"/>
        </w:rPr>
        <w:t xml:space="preserve"> with good trainee participation. The trainee’s also felt the trainers were knowledgeable about their course topic. Apart from Chimanimani they also felt the trainers were well prepared. Two of the TFCA’s Maluti Drakensberg</w:t>
      </w:r>
      <w:r>
        <w:rPr>
          <w:rFonts w:ascii="Calibri" w:hAnsi="Calibri" w:cs="Calibri"/>
          <w:b w:val="0"/>
          <w:color w:val="000000" w:themeColor="text1"/>
          <w:sz w:val="24"/>
          <w:szCs w:val="24"/>
        </w:rPr>
        <w:t xml:space="preserve"> </w:t>
      </w:r>
      <w:r w:rsidR="00D75785">
        <w:rPr>
          <w:rFonts w:ascii="Calibri" w:hAnsi="Calibri" w:cs="Calibri"/>
          <w:b w:val="0"/>
          <w:color w:val="000000" w:themeColor="text1"/>
          <w:sz w:val="24"/>
          <w:szCs w:val="24"/>
        </w:rPr>
        <w:t xml:space="preserve"> and Chimanimani although happy with the amount of time </w:t>
      </w:r>
      <w:r w:rsidR="002C53FE">
        <w:rPr>
          <w:rFonts w:ascii="Calibri" w:hAnsi="Calibri" w:cs="Calibri"/>
          <w:b w:val="0"/>
          <w:color w:val="000000" w:themeColor="text1"/>
          <w:sz w:val="24"/>
          <w:szCs w:val="24"/>
        </w:rPr>
        <w:t xml:space="preserve">the </w:t>
      </w:r>
      <w:r w:rsidR="004D07BC">
        <w:rPr>
          <w:rFonts w:ascii="Calibri" w:hAnsi="Calibri" w:cs="Calibri"/>
          <w:b w:val="0"/>
          <w:color w:val="000000" w:themeColor="text1"/>
          <w:sz w:val="24"/>
          <w:szCs w:val="24"/>
        </w:rPr>
        <w:t xml:space="preserve">score and </w:t>
      </w:r>
      <w:r w:rsidR="002C53FE">
        <w:rPr>
          <w:rFonts w:ascii="Calibri" w:hAnsi="Calibri" w:cs="Calibri"/>
          <w:b w:val="0"/>
          <w:color w:val="000000" w:themeColor="text1"/>
          <w:sz w:val="24"/>
          <w:szCs w:val="24"/>
        </w:rPr>
        <w:t>suggest</w:t>
      </w:r>
      <w:r w:rsidR="004D07BC">
        <w:rPr>
          <w:rFonts w:ascii="Calibri" w:hAnsi="Calibri" w:cs="Calibri"/>
          <w:b w:val="0"/>
          <w:color w:val="000000" w:themeColor="text1"/>
          <w:sz w:val="24"/>
          <w:szCs w:val="24"/>
        </w:rPr>
        <w:t>ions indicate</w:t>
      </w:r>
      <w:r w:rsidR="002C53FE">
        <w:rPr>
          <w:rFonts w:ascii="Calibri" w:hAnsi="Calibri" w:cs="Calibri"/>
          <w:b w:val="0"/>
          <w:color w:val="000000" w:themeColor="text1"/>
          <w:sz w:val="24"/>
          <w:szCs w:val="24"/>
        </w:rPr>
        <w:t xml:space="preserve"> </w:t>
      </w:r>
      <w:r w:rsidR="00D75785">
        <w:rPr>
          <w:rFonts w:ascii="Calibri" w:hAnsi="Calibri" w:cs="Calibri"/>
          <w:b w:val="0"/>
          <w:color w:val="000000" w:themeColor="text1"/>
          <w:sz w:val="24"/>
          <w:szCs w:val="24"/>
        </w:rPr>
        <w:t>they would have like</w:t>
      </w:r>
      <w:r w:rsidR="002C53FE">
        <w:rPr>
          <w:rFonts w:ascii="Calibri" w:hAnsi="Calibri" w:cs="Calibri"/>
          <w:b w:val="0"/>
          <w:color w:val="000000" w:themeColor="text1"/>
          <w:sz w:val="24"/>
          <w:szCs w:val="24"/>
        </w:rPr>
        <w:t>d</w:t>
      </w:r>
      <w:r w:rsidR="00D75785">
        <w:rPr>
          <w:rFonts w:ascii="Calibri" w:hAnsi="Calibri" w:cs="Calibri"/>
          <w:b w:val="0"/>
          <w:color w:val="000000" w:themeColor="text1"/>
          <w:sz w:val="24"/>
          <w:szCs w:val="24"/>
        </w:rPr>
        <w:t xml:space="preserve"> more time for the training.</w:t>
      </w:r>
      <w:r w:rsidR="002C53FE">
        <w:rPr>
          <w:rFonts w:ascii="Calibri" w:hAnsi="Calibri" w:cs="Calibri"/>
          <w:b w:val="0"/>
          <w:color w:val="000000" w:themeColor="text1"/>
          <w:sz w:val="24"/>
          <w:szCs w:val="24"/>
        </w:rPr>
        <w:t xml:space="preserve"> The only venue the trainees were not happy with was at Nyika, this is of interest as it is a community owned resort</w:t>
      </w:r>
      <w:r w:rsidR="000C620D">
        <w:rPr>
          <w:rFonts w:ascii="Calibri" w:hAnsi="Calibri" w:cs="Calibri"/>
          <w:b w:val="0"/>
          <w:color w:val="000000" w:themeColor="text1"/>
          <w:sz w:val="24"/>
          <w:szCs w:val="24"/>
        </w:rPr>
        <w:t xml:space="preserve"> and indicates two things i) trainees like to be housed in good conditions even though conditions at their work place may be of a lower standard than the venue and ii) work on community projects surrounding protected areas is required in order to get them to a sufficient standard for visitors.</w:t>
      </w:r>
    </w:p>
    <w:p w:rsidR="00AB510A" w:rsidRDefault="00AB510A" w:rsidP="005B2396">
      <w:pPr>
        <w:pStyle w:val="Heading1"/>
        <w:spacing w:before="0" w:line="360" w:lineRule="auto"/>
        <w:rPr>
          <w:rFonts w:ascii="Calibri" w:hAnsi="Calibri" w:cs="Calibri"/>
          <w:b w:val="0"/>
          <w:color w:val="000000" w:themeColor="text1"/>
          <w:sz w:val="24"/>
          <w:szCs w:val="24"/>
        </w:rPr>
      </w:pPr>
    </w:p>
    <w:p w:rsidR="00D75785" w:rsidRDefault="00AB510A" w:rsidP="005B2396">
      <w:pPr>
        <w:pStyle w:val="Heading1"/>
        <w:spacing w:before="0" w:line="360" w:lineRule="auto"/>
        <w:rPr>
          <w:rFonts w:ascii="Calibri" w:hAnsi="Calibri" w:cs="Calibri"/>
          <w:b w:val="0"/>
          <w:color w:val="000000" w:themeColor="text1"/>
          <w:sz w:val="24"/>
          <w:szCs w:val="24"/>
        </w:rPr>
      </w:pPr>
      <w:r>
        <w:rPr>
          <w:rFonts w:ascii="Calibri" w:hAnsi="Calibri" w:cs="Calibri"/>
          <w:b w:val="0"/>
          <w:color w:val="000000" w:themeColor="text1"/>
          <w:sz w:val="24"/>
          <w:szCs w:val="24"/>
        </w:rPr>
        <w:t xml:space="preserve">The feedback also highlights how important communication is to people in the TFCA’s. </w:t>
      </w:r>
      <w:r w:rsidR="00EE4007">
        <w:rPr>
          <w:rFonts w:ascii="Calibri" w:hAnsi="Calibri" w:cs="Calibri"/>
          <w:b w:val="0"/>
          <w:color w:val="000000" w:themeColor="text1"/>
          <w:sz w:val="24"/>
          <w:szCs w:val="24"/>
        </w:rPr>
        <w:t xml:space="preserve">Many of them saw the training as the first time they could network within the TFCA and the importance of contact amongst the members of the TFCA. </w:t>
      </w:r>
      <w:r>
        <w:rPr>
          <w:rFonts w:ascii="Calibri" w:hAnsi="Calibri" w:cs="Calibri"/>
          <w:b w:val="0"/>
          <w:color w:val="000000" w:themeColor="text1"/>
          <w:sz w:val="24"/>
          <w:szCs w:val="24"/>
        </w:rPr>
        <w:t xml:space="preserve">They also highlight the need for further training in all the aspects covered, communication, law enforcement and CBNRM. </w:t>
      </w:r>
      <w:r w:rsidR="000C620D">
        <w:rPr>
          <w:rFonts w:ascii="Calibri" w:hAnsi="Calibri" w:cs="Calibri"/>
          <w:b w:val="0"/>
          <w:color w:val="000000" w:themeColor="text1"/>
          <w:sz w:val="24"/>
          <w:szCs w:val="24"/>
        </w:rPr>
        <w:t xml:space="preserve"> </w:t>
      </w:r>
      <w:r w:rsidR="002C53FE">
        <w:rPr>
          <w:rFonts w:ascii="Calibri" w:hAnsi="Calibri" w:cs="Calibri"/>
          <w:b w:val="0"/>
          <w:color w:val="000000" w:themeColor="text1"/>
          <w:sz w:val="24"/>
          <w:szCs w:val="24"/>
        </w:rPr>
        <w:t xml:space="preserve"> </w:t>
      </w:r>
      <w:r w:rsidR="00497975">
        <w:rPr>
          <w:rFonts w:ascii="Calibri" w:hAnsi="Calibri" w:cs="Calibri"/>
          <w:b w:val="0"/>
          <w:color w:val="000000" w:themeColor="text1"/>
          <w:sz w:val="24"/>
          <w:szCs w:val="24"/>
        </w:rPr>
        <w:t>The trainees’ were very happy with the courses and the vast majority did not want it changed in any way</w:t>
      </w:r>
      <w:r w:rsidR="004D07BC">
        <w:rPr>
          <w:rFonts w:ascii="Calibri" w:hAnsi="Calibri" w:cs="Calibri"/>
          <w:b w:val="0"/>
          <w:color w:val="000000" w:themeColor="text1"/>
          <w:sz w:val="24"/>
          <w:szCs w:val="24"/>
        </w:rPr>
        <w:t xml:space="preserve"> and </w:t>
      </w:r>
      <w:r w:rsidR="00EE4007">
        <w:rPr>
          <w:rFonts w:ascii="Calibri" w:hAnsi="Calibri" w:cs="Calibri"/>
          <w:b w:val="0"/>
          <w:color w:val="000000" w:themeColor="text1"/>
          <w:sz w:val="24"/>
          <w:szCs w:val="24"/>
        </w:rPr>
        <w:t xml:space="preserve">suggested they </w:t>
      </w:r>
      <w:r w:rsidR="004D07BC">
        <w:rPr>
          <w:rFonts w:ascii="Calibri" w:hAnsi="Calibri" w:cs="Calibri"/>
          <w:b w:val="0"/>
          <w:color w:val="000000" w:themeColor="text1"/>
          <w:sz w:val="24"/>
          <w:szCs w:val="24"/>
        </w:rPr>
        <w:t>would incorporate their learnt material into the functioning of the TFCA</w:t>
      </w:r>
      <w:r w:rsidR="00497975">
        <w:rPr>
          <w:rFonts w:ascii="Calibri" w:hAnsi="Calibri" w:cs="Calibri"/>
          <w:b w:val="0"/>
          <w:color w:val="000000" w:themeColor="text1"/>
          <w:sz w:val="24"/>
          <w:szCs w:val="24"/>
        </w:rPr>
        <w:t>.</w:t>
      </w:r>
      <w:r w:rsidR="004D07BC">
        <w:rPr>
          <w:rFonts w:ascii="Calibri" w:hAnsi="Calibri" w:cs="Calibri"/>
          <w:b w:val="0"/>
          <w:color w:val="000000" w:themeColor="text1"/>
          <w:sz w:val="24"/>
          <w:szCs w:val="24"/>
        </w:rPr>
        <w:t xml:space="preserve"> </w:t>
      </w:r>
    </w:p>
    <w:p w:rsidR="004D07BC" w:rsidRDefault="004D07BC" w:rsidP="004D07BC"/>
    <w:p w:rsidR="00530C7B" w:rsidRPr="00530C7B" w:rsidRDefault="00530C7B" w:rsidP="00530C7B">
      <w:pPr>
        <w:spacing w:after="0" w:line="360" w:lineRule="auto"/>
        <w:rPr>
          <w:rFonts w:ascii="Calibri" w:hAnsi="Calibri" w:cs="Calibri"/>
          <w:b/>
          <w:sz w:val="28"/>
          <w:szCs w:val="28"/>
        </w:rPr>
      </w:pPr>
      <w:r w:rsidRPr="00530C7B">
        <w:rPr>
          <w:rFonts w:ascii="Calibri" w:hAnsi="Calibri" w:cs="Calibri"/>
          <w:b/>
          <w:sz w:val="28"/>
          <w:szCs w:val="28"/>
        </w:rPr>
        <w:t xml:space="preserve">Advantages, disadvantages and the future of Cross </w:t>
      </w:r>
      <w:r w:rsidR="00EC219F">
        <w:rPr>
          <w:rFonts w:ascii="Calibri" w:hAnsi="Calibri" w:cs="Calibri"/>
          <w:b/>
          <w:sz w:val="28"/>
          <w:szCs w:val="28"/>
        </w:rPr>
        <w:t>B</w:t>
      </w:r>
      <w:r w:rsidRPr="00530C7B">
        <w:rPr>
          <w:rFonts w:ascii="Calibri" w:hAnsi="Calibri" w:cs="Calibri"/>
          <w:b/>
          <w:sz w:val="28"/>
          <w:szCs w:val="28"/>
        </w:rPr>
        <w:t xml:space="preserve">order </w:t>
      </w:r>
      <w:r w:rsidR="00EC219F">
        <w:rPr>
          <w:rFonts w:ascii="Calibri" w:hAnsi="Calibri" w:cs="Calibri"/>
          <w:b/>
          <w:sz w:val="28"/>
          <w:szCs w:val="28"/>
        </w:rPr>
        <w:t>M</w:t>
      </w:r>
      <w:r w:rsidRPr="00530C7B">
        <w:rPr>
          <w:rFonts w:ascii="Calibri" w:hAnsi="Calibri" w:cs="Calibri"/>
          <w:b/>
          <w:sz w:val="28"/>
          <w:szCs w:val="28"/>
        </w:rPr>
        <w:t xml:space="preserve">obile </w:t>
      </w:r>
      <w:r w:rsidR="00EC219F">
        <w:rPr>
          <w:rFonts w:ascii="Calibri" w:hAnsi="Calibri" w:cs="Calibri"/>
          <w:b/>
          <w:sz w:val="28"/>
          <w:szCs w:val="28"/>
        </w:rPr>
        <w:t>T</w:t>
      </w:r>
      <w:r w:rsidRPr="00530C7B">
        <w:rPr>
          <w:rFonts w:ascii="Calibri" w:hAnsi="Calibri" w:cs="Calibri"/>
          <w:b/>
          <w:sz w:val="28"/>
          <w:szCs w:val="28"/>
        </w:rPr>
        <w:t>raining</w:t>
      </w:r>
    </w:p>
    <w:p w:rsidR="00530C7B" w:rsidRDefault="00530C7B" w:rsidP="00530C7B">
      <w:pPr>
        <w:spacing w:after="0" w:line="360" w:lineRule="auto"/>
        <w:rPr>
          <w:rFonts w:ascii="Calibri" w:hAnsi="Calibri" w:cs="Calibri"/>
        </w:rPr>
      </w:pPr>
    </w:p>
    <w:p w:rsidR="004D105C" w:rsidRDefault="004D105C" w:rsidP="00530C7B">
      <w:pPr>
        <w:spacing w:after="0" w:line="360" w:lineRule="auto"/>
        <w:rPr>
          <w:rFonts w:ascii="Calibri" w:hAnsi="Calibri" w:cs="Calibri"/>
        </w:rPr>
      </w:pPr>
      <w:r>
        <w:rPr>
          <w:rFonts w:ascii="Calibri" w:hAnsi="Calibri" w:cs="Calibri"/>
        </w:rPr>
        <w:t xml:space="preserve">The SAWC has traditionally done </w:t>
      </w:r>
      <w:r w:rsidR="00C56707">
        <w:rPr>
          <w:rFonts w:ascii="Calibri" w:hAnsi="Calibri" w:cs="Calibri"/>
        </w:rPr>
        <w:t xml:space="preserve">short term </w:t>
      </w:r>
      <w:r>
        <w:rPr>
          <w:rFonts w:ascii="Calibri" w:hAnsi="Calibri" w:cs="Calibri"/>
        </w:rPr>
        <w:t xml:space="preserve">training both at the College and in situ at the protected area were training is required. However the two flagship courses, Higher and Advanced certificates in Protected Area Management, of one year length, have 8 months at the College and 4 months doing assignments in their protected area. </w:t>
      </w:r>
      <w:r w:rsidR="00C97200">
        <w:rPr>
          <w:rFonts w:ascii="Calibri" w:hAnsi="Calibri" w:cs="Calibri"/>
        </w:rPr>
        <w:t xml:space="preserve">In this </w:t>
      </w:r>
      <w:r w:rsidR="00D350FF">
        <w:rPr>
          <w:rFonts w:ascii="Calibri" w:hAnsi="Calibri" w:cs="Calibri"/>
        </w:rPr>
        <w:t xml:space="preserve">project the College took the </w:t>
      </w:r>
      <w:r w:rsidR="00C97200">
        <w:rPr>
          <w:rFonts w:ascii="Calibri" w:hAnsi="Calibri" w:cs="Calibri"/>
        </w:rPr>
        <w:t xml:space="preserve">mobile training units and applied them to a TFCA situation. </w:t>
      </w:r>
      <w:r>
        <w:rPr>
          <w:rFonts w:ascii="Calibri" w:hAnsi="Calibri" w:cs="Calibri"/>
        </w:rPr>
        <w:t xml:space="preserve">The advantages and disadvantages of </w:t>
      </w:r>
      <w:r w:rsidR="00EC219F">
        <w:rPr>
          <w:rFonts w:ascii="Calibri" w:hAnsi="Calibri" w:cs="Calibri"/>
        </w:rPr>
        <w:t xml:space="preserve">TFCA cross border training in situ are given below. </w:t>
      </w:r>
    </w:p>
    <w:p w:rsidR="00EC219F" w:rsidRDefault="00EC219F" w:rsidP="00530C7B">
      <w:pPr>
        <w:spacing w:after="0" w:line="360" w:lineRule="auto"/>
        <w:rPr>
          <w:rFonts w:ascii="Calibri" w:hAnsi="Calibri" w:cs="Calibri"/>
        </w:rPr>
      </w:pPr>
    </w:p>
    <w:p w:rsidR="0044610B" w:rsidRDefault="0044610B" w:rsidP="00530C7B">
      <w:pPr>
        <w:spacing w:after="0" w:line="360" w:lineRule="auto"/>
        <w:rPr>
          <w:rFonts w:ascii="Calibri" w:hAnsi="Calibri" w:cs="Calibri"/>
        </w:rPr>
      </w:pPr>
    </w:p>
    <w:p w:rsidR="0044610B" w:rsidRDefault="0044610B" w:rsidP="00530C7B">
      <w:pPr>
        <w:spacing w:after="0" w:line="360" w:lineRule="auto"/>
        <w:rPr>
          <w:rFonts w:ascii="Calibri" w:hAnsi="Calibri" w:cs="Calibri"/>
        </w:rPr>
      </w:pPr>
    </w:p>
    <w:p w:rsidR="0044610B" w:rsidRDefault="0044610B" w:rsidP="00530C7B">
      <w:pPr>
        <w:spacing w:after="0" w:line="360" w:lineRule="auto"/>
        <w:rPr>
          <w:rFonts w:ascii="Calibri" w:hAnsi="Calibri" w:cs="Calibri"/>
        </w:rPr>
      </w:pPr>
    </w:p>
    <w:p w:rsidR="00873A83" w:rsidRPr="00EC219F" w:rsidRDefault="00873A83" w:rsidP="00530C7B">
      <w:pPr>
        <w:spacing w:after="0" w:line="360" w:lineRule="auto"/>
        <w:rPr>
          <w:rFonts w:ascii="Calibri" w:hAnsi="Calibri" w:cs="Calibri"/>
          <w:b/>
        </w:rPr>
      </w:pPr>
      <w:r w:rsidRPr="00EC219F">
        <w:rPr>
          <w:rFonts w:ascii="Calibri" w:hAnsi="Calibri" w:cs="Calibri"/>
          <w:b/>
        </w:rPr>
        <w:lastRenderedPageBreak/>
        <w:t>Advantages</w:t>
      </w:r>
    </w:p>
    <w:p w:rsidR="00873A83" w:rsidRPr="00C56707" w:rsidRDefault="00C56707" w:rsidP="00C56707">
      <w:pPr>
        <w:pStyle w:val="ListParagraph"/>
        <w:numPr>
          <w:ilvl w:val="0"/>
          <w:numId w:val="47"/>
        </w:numPr>
        <w:spacing w:after="0" w:line="360" w:lineRule="auto"/>
        <w:rPr>
          <w:rFonts w:ascii="Calibri" w:hAnsi="Calibri" w:cs="Calibri"/>
        </w:rPr>
      </w:pPr>
      <w:r w:rsidRPr="00C56707">
        <w:rPr>
          <w:rFonts w:ascii="Calibri" w:hAnsi="Calibri" w:cs="Calibri"/>
        </w:rPr>
        <w:t>The training t</w:t>
      </w:r>
      <w:r w:rsidR="00873A83" w:rsidRPr="00C56707">
        <w:rPr>
          <w:rFonts w:ascii="Calibri" w:hAnsi="Calibri" w:cs="Calibri"/>
        </w:rPr>
        <w:t>akes place on site.</w:t>
      </w:r>
    </w:p>
    <w:p w:rsidR="00873A83" w:rsidRPr="00C56707" w:rsidRDefault="00C56707" w:rsidP="00C56707">
      <w:pPr>
        <w:pStyle w:val="ListParagraph"/>
        <w:numPr>
          <w:ilvl w:val="0"/>
          <w:numId w:val="47"/>
        </w:numPr>
        <w:spacing w:after="0" w:line="360" w:lineRule="auto"/>
        <w:rPr>
          <w:rFonts w:ascii="Calibri" w:hAnsi="Calibri" w:cs="Calibri"/>
        </w:rPr>
      </w:pPr>
      <w:r w:rsidRPr="00C56707">
        <w:rPr>
          <w:rFonts w:ascii="Calibri" w:hAnsi="Calibri" w:cs="Calibri"/>
        </w:rPr>
        <w:t>The training focuses on r</w:t>
      </w:r>
      <w:r w:rsidR="00873A83" w:rsidRPr="00C56707">
        <w:rPr>
          <w:rFonts w:ascii="Calibri" w:hAnsi="Calibri" w:cs="Calibri"/>
        </w:rPr>
        <w:t>eal and relevant issues.</w:t>
      </w:r>
    </w:p>
    <w:p w:rsidR="00873A83" w:rsidRPr="00C56707" w:rsidRDefault="00C56707" w:rsidP="00C56707">
      <w:pPr>
        <w:pStyle w:val="ListParagraph"/>
        <w:numPr>
          <w:ilvl w:val="0"/>
          <w:numId w:val="47"/>
        </w:numPr>
        <w:spacing w:after="0" w:line="360" w:lineRule="auto"/>
        <w:rPr>
          <w:rFonts w:ascii="Calibri" w:hAnsi="Calibri" w:cs="Calibri"/>
        </w:rPr>
      </w:pPr>
      <w:r w:rsidRPr="00C56707">
        <w:rPr>
          <w:rFonts w:ascii="Calibri" w:hAnsi="Calibri" w:cs="Calibri"/>
        </w:rPr>
        <w:t>Tends to t</w:t>
      </w:r>
      <w:r w:rsidR="00873A83" w:rsidRPr="00C56707">
        <w:rPr>
          <w:rFonts w:ascii="Calibri" w:hAnsi="Calibri" w:cs="Calibri"/>
        </w:rPr>
        <w:t>arget the correct people.</w:t>
      </w:r>
    </w:p>
    <w:p w:rsidR="00873A83" w:rsidRPr="00C56707" w:rsidRDefault="00C56707" w:rsidP="00C56707">
      <w:pPr>
        <w:pStyle w:val="ListParagraph"/>
        <w:numPr>
          <w:ilvl w:val="0"/>
          <w:numId w:val="47"/>
        </w:numPr>
        <w:spacing w:after="0" w:line="360" w:lineRule="auto"/>
        <w:rPr>
          <w:rFonts w:ascii="Calibri" w:hAnsi="Calibri" w:cs="Calibri"/>
        </w:rPr>
      </w:pPr>
      <w:r w:rsidRPr="00C56707">
        <w:rPr>
          <w:rFonts w:ascii="Calibri" w:hAnsi="Calibri" w:cs="Calibri"/>
        </w:rPr>
        <w:t xml:space="preserve">Trainee’s </w:t>
      </w:r>
      <w:r w:rsidR="00873A83" w:rsidRPr="00C56707">
        <w:rPr>
          <w:rFonts w:ascii="Calibri" w:hAnsi="Calibri" w:cs="Calibri"/>
        </w:rPr>
        <w:t>feel more connected to training.</w:t>
      </w:r>
    </w:p>
    <w:p w:rsidR="00873A83" w:rsidRDefault="00C56707" w:rsidP="00C56707">
      <w:pPr>
        <w:pStyle w:val="ListParagraph"/>
        <w:numPr>
          <w:ilvl w:val="0"/>
          <w:numId w:val="47"/>
        </w:numPr>
        <w:spacing w:after="0" w:line="360" w:lineRule="auto"/>
        <w:rPr>
          <w:rFonts w:ascii="Calibri" w:hAnsi="Calibri" w:cs="Calibri"/>
        </w:rPr>
      </w:pPr>
      <w:r w:rsidRPr="00C56707">
        <w:rPr>
          <w:rFonts w:ascii="Calibri" w:hAnsi="Calibri" w:cs="Calibri"/>
        </w:rPr>
        <w:t xml:space="preserve">Normally </w:t>
      </w:r>
      <w:r w:rsidR="00873A83" w:rsidRPr="00C56707">
        <w:rPr>
          <w:rFonts w:ascii="Calibri" w:hAnsi="Calibri" w:cs="Calibri"/>
        </w:rPr>
        <w:t>provide</w:t>
      </w:r>
      <w:r w:rsidRPr="00C56707">
        <w:rPr>
          <w:rFonts w:ascii="Calibri" w:hAnsi="Calibri" w:cs="Calibri"/>
        </w:rPr>
        <w:t>s</w:t>
      </w:r>
      <w:r w:rsidR="00873A83" w:rsidRPr="00C56707">
        <w:rPr>
          <w:rFonts w:ascii="Calibri" w:hAnsi="Calibri" w:cs="Calibri"/>
        </w:rPr>
        <w:t xml:space="preserve"> more relevant suggestions</w:t>
      </w:r>
      <w:r w:rsidR="00D350FF">
        <w:rPr>
          <w:rFonts w:ascii="Calibri" w:hAnsi="Calibri" w:cs="Calibri"/>
        </w:rPr>
        <w:t xml:space="preserve"> and </w:t>
      </w:r>
      <w:r w:rsidRPr="00C56707">
        <w:rPr>
          <w:rFonts w:ascii="Calibri" w:hAnsi="Calibri" w:cs="Calibri"/>
        </w:rPr>
        <w:t>interactions</w:t>
      </w:r>
      <w:r w:rsidR="00873A83" w:rsidRPr="00C56707">
        <w:rPr>
          <w:rFonts w:ascii="Calibri" w:hAnsi="Calibri" w:cs="Calibri"/>
        </w:rPr>
        <w:t xml:space="preserve"> on how to continue after the training</w:t>
      </w:r>
      <w:r w:rsidR="00D350FF">
        <w:rPr>
          <w:rFonts w:ascii="Calibri" w:hAnsi="Calibri" w:cs="Calibri"/>
        </w:rPr>
        <w:t>. This is also more</w:t>
      </w:r>
      <w:r w:rsidRPr="00C56707">
        <w:rPr>
          <w:rFonts w:ascii="Calibri" w:hAnsi="Calibri" w:cs="Calibri"/>
        </w:rPr>
        <w:t xml:space="preserve"> </w:t>
      </w:r>
      <w:r w:rsidR="00D350FF">
        <w:rPr>
          <w:rFonts w:ascii="Calibri" w:hAnsi="Calibri" w:cs="Calibri"/>
        </w:rPr>
        <w:t>“</w:t>
      </w:r>
      <w:r w:rsidRPr="00C56707">
        <w:rPr>
          <w:rFonts w:ascii="Calibri" w:hAnsi="Calibri" w:cs="Calibri"/>
        </w:rPr>
        <w:t>easily</w:t>
      </w:r>
      <w:r w:rsidR="00D350FF">
        <w:rPr>
          <w:rFonts w:ascii="Calibri" w:hAnsi="Calibri" w:cs="Calibri"/>
        </w:rPr>
        <w:t>”</w:t>
      </w:r>
      <w:r w:rsidRPr="00C56707">
        <w:rPr>
          <w:rFonts w:ascii="Calibri" w:hAnsi="Calibri" w:cs="Calibri"/>
        </w:rPr>
        <w:t xml:space="preserve"> discussed </w:t>
      </w:r>
      <w:r w:rsidR="00D350FF">
        <w:rPr>
          <w:rFonts w:ascii="Calibri" w:hAnsi="Calibri" w:cs="Calibri"/>
        </w:rPr>
        <w:t>with the</w:t>
      </w:r>
      <w:r w:rsidRPr="00C56707">
        <w:rPr>
          <w:rFonts w:ascii="Calibri" w:hAnsi="Calibri" w:cs="Calibri"/>
        </w:rPr>
        <w:t xml:space="preserve"> trainer </w:t>
      </w:r>
      <w:r w:rsidR="00D350FF">
        <w:rPr>
          <w:rFonts w:ascii="Calibri" w:hAnsi="Calibri" w:cs="Calibri"/>
        </w:rPr>
        <w:t>as the trainer can</w:t>
      </w:r>
      <w:r w:rsidRPr="00C56707">
        <w:rPr>
          <w:rFonts w:ascii="Calibri" w:hAnsi="Calibri" w:cs="Calibri"/>
        </w:rPr>
        <w:t xml:space="preserve"> see the situation </w:t>
      </w:r>
      <w:r w:rsidR="00D350FF">
        <w:rPr>
          <w:rFonts w:ascii="Calibri" w:hAnsi="Calibri" w:cs="Calibri"/>
        </w:rPr>
        <w:t xml:space="preserve">on the ground </w:t>
      </w:r>
      <w:r w:rsidRPr="00C56707">
        <w:rPr>
          <w:rFonts w:ascii="Calibri" w:hAnsi="Calibri" w:cs="Calibri"/>
        </w:rPr>
        <w:t>or</w:t>
      </w:r>
      <w:r w:rsidR="00D350FF">
        <w:rPr>
          <w:rFonts w:ascii="Calibri" w:hAnsi="Calibri" w:cs="Calibri"/>
        </w:rPr>
        <w:t xml:space="preserve"> the trainee’s</w:t>
      </w:r>
      <w:r w:rsidRPr="00C56707">
        <w:rPr>
          <w:rFonts w:ascii="Calibri" w:hAnsi="Calibri" w:cs="Calibri"/>
        </w:rPr>
        <w:t xml:space="preserve"> working conditions</w:t>
      </w:r>
      <w:r w:rsidR="00873A83" w:rsidRPr="00C56707">
        <w:rPr>
          <w:rFonts w:ascii="Calibri" w:hAnsi="Calibri" w:cs="Calibri"/>
        </w:rPr>
        <w:t>.</w:t>
      </w:r>
    </w:p>
    <w:p w:rsidR="00C56707" w:rsidRPr="00C56707" w:rsidRDefault="00C56707" w:rsidP="00C56707">
      <w:pPr>
        <w:pStyle w:val="ListParagraph"/>
        <w:numPr>
          <w:ilvl w:val="0"/>
          <w:numId w:val="47"/>
        </w:numPr>
        <w:spacing w:after="0" w:line="360" w:lineRule="auto"/>
        <w:rPr>
          <w:rFonts w:ascii="Calibri" w:hAnsi="Calibri" w:cs="Calibri"/>
        </w:rPr>
      </w:pPr>
      <w:r>
        <w:rPr>
          <w:rFonts w:ascii="Calibri" w:hAnsi="Calibri" w:cs="Calibri"/>
        </w:rPr>
        <w:t>Less time for trainees’ to be</w:t>
      </w:r>
      <w:r w:rsidR="00DD42C1">
        <w:rPr>
          <w:rFonts w:ascii="Calibri" w:hAnsi="Calibri" w:cs="Calibri"/>
        </w:rPr>
        <w:t xml:space="preserve"> a</w:t>
      </w:r>
      <w:r>
        <w:rPr>
          <w:rFonts w:ascii="Calibri" w:hAnsi="Calibri" w:cs="Calibri"/>
        </w:rPr>
        <w:t xml:space="preserve">way from work place. </w:t>
      </w:r>
    </w:p>
    <w:p w:rsidR="00204BFE" w:rsidRDefault="00C56707" w:rsidP="00530C7B">
      <w:pPr>
        <w:spacing w:after="0" w:line="360" w:lineRule="auto"/>
        <w:rPr>
          <w:rFonts w:ascii="Calibri" w:hAnsi="Calibri" w:cs="Calibri"/>
        </w:rPr>
      </w:pPr>
      <w:r>
        <w:rPr>
          <w:rFonts w:ascii="Calibri" w:hAnsi="Calibri" w:cs="Calibri"/>
        </w:rPr>
        <w:t xml:space="preserve"> </w:t>
      </w:r>
    </w:p>
    <w:p w:rsidR="00873A83" w:rsidRPr="00EC219F" w:rsidRDefault="00873A83" w:rsidP="00530C7B">
      <w:pPr>
        <w:spacing w:after="0" w:line="360" w:lineRule="auto"/>
        <w:rPr>
          <w:rFonts w:ascii="Calibri" w:hAnsi="Calibri" w:cs="Calibri"/>
          <w:b/>
        </w:rPr>
      </w:pPr>
      <w:r w:rsidRPr="00EC219F">
        <w:rPr>
          <w:rFonts w:ascii="Calibri" w:hAnsi="Calibri" w:cs="Calibri"/>
          <w:b/>
        </w:rPr>
        <w:t>Disadvantages</w:t>
      </w:r>
    </w:p>
    <w:p w:rsidR="00873A83" w:rsidRPr="00564A36" w:rsidRDefault="00873A83" w:rsidP="00564A36">
      <w:pPr>
        <w:pStyle w:val="ListParagraph"/>
        <w:numPr>
          <w:ilvl w:val="0"/>
          <w:numId w:val="48"/>
        </w:numPr>
        <w:spacing w:after="0" w:line="360" w:lineRule="auto"/>
        <w:rPr>
          <w:rFonts w:ascii="Calibri" w:hAnsi="Calibri" w:cs="Calibri"/>
        </w:rPr>
      </w:pPr>
      <w:r w:rsidRPr="00564A36">
        <w:rPr>
          <w:rFonts w:ascii="Calibri" w:hAnsi="Calibri" w:cs="Calibri"/>
        </w:rPr>
        <w:t>Requires time to set up</w:t>
      </w:r>
      <w:r w:rsidR="00204BFE" w:rsidRPr="00564A36">
        <w:rPr>
          <w:rFonts w:ascii="Calibri" w:hAnsi="Calibri" w:cs="Calibri"/>
        </w:rPr>
        <w:t xml:space="preserve"> logistics</w:t>
      </w:r>
      <w:r w:rsidRPr="00564A36">
        <w:rPr>
          <w:rFonts w:ascii="Calibri" w:hAnsi="Calibri" w:cs="Calibri"/>
        </w:rPr>
        <w:t>.</w:t>
      </w:r>
    </w:p>
    <w:p w:rsidR="00873A83" w:rsidRPr="00564A36" w:rsidRDefault="00873A83" w:rsidP="00564A36">
      <w:pPr>
        <w:pStyle w:val="ListParagraph"/>
        <w:numPr>
          <w:ilvl w:val="0"/>
          <w:numId w:val="48"/>
        </w:numPr>
        <w:spacing w:after="0" w:line="360" w:lineRule="auto"/>
        <w:rPr>
          <w:rFonts w:ascii="Calibri" w:hAnsi="Calibri" w:cs="Calibri"/>
        </w:rPr>
      </w:pPr>
      <w:r w:rsidRPr="00564A36">
        <w:rPr>
          <w:rFonts w:ascii="Calibri" w:hAnsi="Calibri" w:cs="Calibri"/>
        </w:rPr>
        <w:t>Budgeting difficult due to the uncertainties of costs in the different TFCA’s.</w:t>
      </w:r>
    </w:p>
    <w:p w:rsidR="00873A83" w:rsidRPr="00564A36" w:rsidRDefault="00C56707" w:rsidP="00564A36">
      <w:pPr>
        <w:pStyle w:val="ListParagraph"/>
        <w:numPr>
          <w:ilvl w:val="0"/>
          <w:numId w:val="48"/>
        </w:numPr>
        <w:spacing w:after="0" w:line="360" w:lineRule="auto"/>
        <w:rPr>
          <w:rFonts w:ascii="Calibri" w:hAnsi="Calibri" w:cs="Calibri"/>
        </w:rPr>
      </w:pPr>
      <w:r w:rsidRPr="00564A36">
        <w:rPr>
          <w:rFonts w:ascii="Calibri" w:hAnsi="Calibri" w:cs="Calibri"/>
        </w:rPr>
        <w:t>Training institute has l</w:t>
      </w:r>
      <w:r w:rsidR="00873A83" w:rsidRPr="00564A36">
        <w:rPr>
          <w:rFonts w:ascii="Calibri" w:hAnsi="Calibri" w:cs="Calibri"/>
        </w:rPr>
        <w:t>ittle control on accommodation and workshop facilities.</w:t>
      </w:r>
    </w:p>
    <w:p w:rsidR="00873A83" w:rsidRPr="00564A36" w:rsidRDefault="00873A83" w:rsidP="00564A36">
      <w:pPr>
        <w:pStyle w:val="ListParagraph"/>
        <w:numPr>
          <w:ilvl w:val="0"/>
          <w:numId w:val="48"/>
        </w:numPr>
        <w:spacing w:after="0" w:line="360" w:lineRule="auto"/>
        <w:rPr>
          <w:rFonts w:ascii="Calibri" w:hAnsi="Calibri" w:cs="Calibri"/>
        </w:rPr>
      </w:pPr>
      <w:r w:rsidRPr="00564A36">
        <w:rPr>
          <w:rFonts w:ascii="Calibri" w:hAnsi="Calibri" w:cs="Calibri"/>
        </w:rPr>
        <w:t>Requires trainers to travel and spend more time away.</w:t>
      </w:r>
    </w:p>
    <w:p w:rsidR="00873A83" w:rsidRPr="00564A36" w:rsidRDefault="00873A83" w:rsidP="00564A36">
      <w:pPr>
        <w:pStyle w:val="ListParagraph"/>
        <w:numPr>
          <w:ilvl w:val="0"/>
          <w:numId w:val="48"/>
        </w:numPr>
        <w:spacing w:after="0" w:line="360" w:lineRule="auto"/>
        <w:rPr>
          <w:rFonts w:ascii="Calibri" w:hAnsi="Calibri" w:cs="Calibri"/>
        </w:rPr>
      </w:pPr>
      <w:r w:rsidRPr="00564A36">
        <w:rPr>
          <w:rFonts w:ascii="Calibri" w:hAnsi="Calibri" w:cs="Calibri"/>
        </w:rPr>
        <w:t>Requires a different set of training, accommodation</w:t>
      </w:r>
      <w:r w:rsidR="00564A36">
        <w:rPr>
          <w:rFonts w:ascii="Calibri" w:hAnsi="Calibri" w:cs="Calibri"/>
        </w:rPr>
        <w:t xml:space="preserve"> and</w:t>
      </w:r>
      <w:r w:rsidRPr="00564A36">
        <w:rPr>
          <w:rFonts w:ascii="Calibri" w:hAnsi="Calibri" w:cs="Calibri"/>
        </w:rPr>
        <w:t xml:space="preserve"> catering equipment</w:t>
      </w:r>
      <w:r w:rsidR="00564A36">
        <w:rPr>
          <w:rFonts w:ascii="Calibri" w:hAnsi="Calibri" w:cs="Calibri"/>
        </w:rPr>
        <w:t xml:space="preserve"> (when TFCA does not have one or either)</w:t>
      </w:r>
      <w:r w:rsidRPr="00564A36">
        <w:rPr>
          <w:rFonts w:ascii="Calibri" w:hAnsi="Calibri" w:cs="Calibri"/>
        </w:rPr>
        <w:t xml:space="preserve">.   </w:t>
      </w:r>
    </w:p>
    <w:p w:rsidR="00204BFE" w:rsidRDefault="00204BFE" w:rsidP="00530C7B">
      <w:pPr>
        <w:spacing w:after="0" w:line="360" w:lineRule="auto"/>
        <w:rPr>
          <w:rFonts w:ascii="Calibri" w:hAnsi="Calibri" w:cs="Calibri"/>
        </w:rPr>
      </w:pPr>
    </w:p>
    <w:p w:rsidR="00204BFE" w:rsidRDefault="00204BFE" w:rsidP="00530C7B">
      <w:pPr>
        <w:spacing w:after="0" w:line="360" w:lineRule="auto"/>
        <w:rPr>
          <w:rFonts w:ascii="Calibri" w:hAnsi="Calibri" w:cs="Calibri"/>
          <w:b/>
          <w:color w:val="000000" w:themeColor="text1"/>
          <w:sz w:val="28"/>
          <w:szCs w:val="28"/>
        </w:rPr>
      </w:pPr>
      <w:r>
        <w:rPr>
          <w:rFonts w:ascii="Calibri" w:hAnsi="Calibri" w:cs="Calibri"/>
        </w:rPr>
        <w:t>This type of training if organized and planned correctly</w:t>
      </w:r>
      <w:r w:rsidR="00564A36">
        <w:rPr>
          <w:rFonts w:ascii="Calibri" w:hAnsi="Calibri" w:cs="Calibri"/>
        </w:rPr>
        <w:t>, and</w:t>
      </w:r>
      <w:r>
        <w:rPr>
          <w:rFonts w:ascii="Calibri" w:hAnsi="Calibri" w:cs="Calibri"/>
        </w:rPr>
        <w:t xml:space="preserve"> with the correct learning approach</w:t>
      </w:r>
      <w:r w:rsidR="00564A36">
        <w:rPr>
          <w:rFonts w:ascii="Calibri" w:hAnsi="Calibri" w:cs="Calibri"/>
        </w:rPr>
        <w:t>,</w:t>
      </w:r>
      <w:r>
        <w:rPr>
          <w:rFonts w:ascii="Calibri" w:hAnsi="Calibri" w:cs="Calibri"/>
        </w:rPr>
        <w:t xml:space="preserve"> has great potential in improving training and deliverables in the TFCA’s.  The trainers should be familiar with the TFCA’s and their associated needs. </w:t>
      </w:r>
      <w:r w:rsidR="00564A36">
        <w:rPr>
          <w:rFonts w:ascii="Calibri" w:hAnsi="Calibri" w:cs="Calibri"/>
        </w:rPr>
        <w:t>Long term follow up on training and further training is required</w:t>
      </w:r>
      <w:r w:rsidR="00564A36" w:rsidRPr="00564A36">
        <w:rPr>
          <w:rFonts w:ascii="Calibri" w:hAnsi="Calibri" w:cs="Calibri"/>
        </w:rPr>
        <w:t xml:space="preserve"> </w:t>
      </w:r>
      <w:r w:rsidR="00564A36">
        <w:rPr>
          <w:rFonts w:ascii="Calibri" w:hAnsi="Calibri" w:cs="Calibri"/>
        </w:rPr>
        <w:t xml:space="preserve">to provide a more integrated and functional TFCA. </w:t>
      </w:r>
      <w:r w:rsidR="00DD42C1">
        <w:rPr>
          <w:rFonts w:ascii="Calibri" w:hAnsi="Calibri" w:cs="Calibri"/>
        </w:rPr>
        <w:t xml:space="preserve">The training should not be seen as a stand-alone item. </w:t>
      </w:r>
      <w:r w:rsidR="00564A36">
        <w:rPr>
          <w:rFonts w:ascii="Calibri" w:hAnsi="Calibri" w:cs="Calibri"/>
        </w:rPr>
        <w:t>T</w:t>
      </w:r>
      <w:r>
        <w:rPr>
          <w:rFonts w:ascii="Calibri" w:hAnsi="Calibri" w:cs="Calibri"/>
        </w:rPr>
        <w:t>he</w:t>
      </w:r>
      <w:r w:rsidR="00564A36">
        <w:rPr>
          <w:rFonts w:ascii="Calibri" w:hAnsi="Calibri" w:cs="Calibri"/>
        </w:rPr>
        <w:t xml:space="preserve"> TFCA’s</w:t>
      </w:r>
      <w:r>
        <w:rPr>
          <w:rFonts w:ascii="Calibri" w:hAnsi="Calibri" w:cs="Calibri"/>
        </w:rPr>
        <w:t xml:space="preserve"> </w:t>
      </w:r>
      <w:r w:rsidR="00564A36">
        <w:rPr>
          <w:rFonts w:ascii="Calibri" w:hAnsi="Calibri" w:cs="Calibri"/>
        </w:rPr>
        <w:t>need to be</w:t>
      </w:r>
      <w:r>
        <w:rPr>
          <w:rFonts w:ascii="Calibri" w:hAnsi="Calibri" w:cs="Calibri"/>
        </w:rPr>
        <w:t xml:space="preserve"> seen by the </w:t>
      </w:r>
      <w:r w:rsidR="00564A36">
        <w:rPr>
          <w:rFonts w:ascii="Calibri" w:hAnsi="Calibri" w:cs="Calibri"/>
        </w:rPr>
        <w:t>senior staff and organizing institutes</w:t>
      </w:r>
      <w:r>
        <w:rPr>
          <w:rFonts w:ascii="Calibri" w:hAnsi="Calibri" w:cs="Calibri"/>
        </w:rPr>
        <w:t xml:space="preserve"> as one unit and </w:t>
      </w:r>
      <w:r w:rsidR="00564A36">
        <w:rPr>
          <w:rFonts w:ascii="Calibri" w:hAnsi="Calibri" w:cs="Calibri"/>
        </w:rPr>
        <w:t xml:space="preserve">focus on removing </w:t>
      </w:r>
      <w:r>
        <w:rPr>
          <w:rFonts w:ascii="Calibri" w:hAnsi="Calibri" w:cs="Calibri"/>
        </w:rPr>
        <w:t>the problems of a top down approach</w:t>
      </w:r>
      <w:r w:rsidR="009A01DB">
        <w:rPr>
          <w:rFonts w:ascii="Calibri" w:hAnsi="Calibri" w:cs="Calibri"/>
        </w:rPr>
        <w:t xml:space="preserve"> and allow process’s and staff to function at the lower level</w:t>
      </w:r>
      <w:r>
        <w:rPr>
          <w:rFonts w:ascii="Calibri" w:hAnsi="Calibri" w:cs="Calibri"/>
        </w:rPr>
        <w:t xml:space="preserve">. </w:t>
      </w:r>
    </w:p>
    <w:p w:rsidR="00530C7B" w:rsidRDefault="00530C7B" w:rsidP="00530C7B">
      <w:pPr>
        <w:spacing w:after="0" w:line="360" w:lineRule="auto"/>
        <w:rPr>
          <w:rFonts w:ascii="Calibri" w:hAnsi="Calibri" w:cs="Calibri"/>
          <w:b/>
          <w:color w:val="000000" w:themeColor="text1"/>
          <w:sz w:val="28"/>
          <w:szCs w:val="28"/>
        </w:rPr>
      </w:pPr>
    </w:p>
    <w:p w:rsidR="0044610B" w:rsidRDefault="0044610B" w:rsidP="00530C7B">
      <w:pPr>
        <w:spacing w:after="0" w:line="360" w:lineRule="auto"/>
        <w:rPr>
          <w:rFonts w:ascii="Calibri" w:hAnsi="Calibri" w:cs="Calibri"/>
          <w:b/>
          <w:color w:val="000000" w:themeColor="text1"/>
          <w:sz w:val="28"/>
          <w:szCs w:val="28"/>
        </w:rPr>
      </w:pPr>
    </w:p>
    <w:p w:rsidR="0044610B" w:rsidRDefault="0044610B" w:rsidP="00530C7B">
      <w:pPr>
        <w:spacing w:after="0" w:line="360" w:lineRule="auto"/>
        <w:rPr>
          <w:rFonts w:ascii="Calibri" w:hAnsi="Calibri" w:cs="Calibri"/>
          <w:b/>
          <w:color w:val="000000" w:themeColor="text1"/>
          <w:sz w:val="28"/>
          <w:szCs w:val="28"/>
        </w:rPr>
      </w:pPr>
    </w:p>
    <w:p w:rsidR="0044610B" w:rsidRDefault="0044610B" w:rsidP="00530C7B">
      <w:pPr>
        <w:spacing w:after="0" w:line="360" w:lineRule="auto"/>
        <w:rPr>
          <w:rFonts w:ascii="Calibri" w:hAnsi="Calibri" w:cs="Calibri"/>
          <w:b/>
          <w:color w:val="000000" w:themeColor="text1"/>
          <w:sz w:val="28"/>
          <w:szCs w:val="28"/>
        </w:rPr>
      </w:pPr>
    </w:p>
    <w:p w:rsidR="0044610B" w:rsidRDefault="0044610B" w:rsidP="00530C7B">
      <w:pPr>
        <w:spacing w:after="0" w:line="360" w:lineRule="auto"/>
        <w:rPr>
          <w:rFonts w:ascii="Calibri" w:hAnsi="Calibri" w:cs="Calibri"/>
          <w:b/>
          <w:color w:val="000000" w:themeColor="text1"/>
          <w:sz w:val="28"/>
          <w:szCs w:val="28"/>
        </w:rPr>
      </w:pPr>
    </w:p>
    <w:p w:rsidR="0044610B" w:rsidRDefault="0044610B" w:rsidP="00530C7B">
      <w:pPr>
        <w:spacing w:after="0" w:line="360" w:lineRule="auto"/>
        <w:rPr>
          <w:rFonts w:ascii="Calibri" w:hAnsi="Calibri" w:cs="Calibri"/>
          <w:b/>
          <w:color w:val="000000" w:themeColor="text1"/>
          <w:sz w:val="28"/>
          <w:szCs w:val="28"/>
        </w:rPr>
      </w:pPr>
    </w:p>
    <w:p w:rsidR="00A460C6" w:rsidRPr="001432E9" w:rsidRDefault="00A460C6" w:rsidP="00791B4D">
      <w:pPr>
        <w:pStyle w:val="Heading1"/>
        <w:spacing w:before="0"/>
        <w:rPr>
          <w:rFonts w:ascii="Calibri" w:hAnsi="Calibri" w:cs="Calibri"/>
          <w:color w:val="000000" w:themeColor="text1"/>
        </w:rPr>
      </w:pPr>
      <w:r w:rsidRPr="001432E9">
        <w:rPr>
          <w:rFonts w:ascii="Calibri" w:hAnsi="Calibri" w:cs="Calibri"/>
          <w:color w:val="000000" w:themeColor="text1"/>
        </w:rPr>
        <w:lastRenderedPageBreak/>
        <w:t>Conclusion</w:t>
      </w:r>
      <w:bookmarkEnd w:id="15"/>
      <w:r w:rsidRPr="001432E9">
        <w:rPr>
          <w:rFonts w:ascii="Calibri" w:hAnsi="Calibri" w:cs="Calibri"/>
          <w:color w:val="000000" w:themeColor="text1"/>
        </w:rPr>
        <w:t xml:space="preserve"> &amp; Recommendations</w:t>
      </w:r>
    </w:p>
    <w:p w:rsidR="00794965" w:rsidRPr="001432E9" w:rsidRDefault="00794965" w:rsidP="00791B4D">
      <w:pPr>
        <w:spacing w:after="0"/>
        <w:rPr>
          <w:rFonts w:ascii="Calibri" w:hAnsi="Calibri" w:cs="Calibri"/>
        </w:rPr>
      </w:pPr>
    </w:p>
    <w:p w:rsidR="00D74B8C" w:rsidRDefault="00CD2B58" w:rsidP="00AB406D">
      <w:pPr>
        <w:spacing w:after="0" w:line="360" w:lineRule="auto"/>
        <w:rPr>
          <w:rFonts w:ascii="Calibri" w:hAnsi="Calibri" w:cs="Calibri"/>
        </w:rPr>
      </w:pPr>
      <w:r w:rsidRPr="001432E9">
        <w:rPr>
          <w:rFonts w:ascii="Calibri" w:hAnsi="Calibri" w:cs="Calibri"/>
        </w:rPr>
        <w:t>The success of th</w:t>
      </w:r>
      <w:r w:rsidR="00147696">
        <w:rPr>
          <w:rFonts w:ascii="Calibri" w:hAnsi="Calibri" w:cs="Calibri"/>
        </w:rPr>
        <w:t>e TFCA</w:t>
      </w:r>
      <w:r w:rsidRPr="001432E9">
        <w:rPr>
          <w:rFonts w:ascii="Calibri" w:hAnsi="Calibri" w:cs="Calibri"/>
        </w:rPr>
        <w:t xml:space="preserve"> training is illustrated by the on ground outcomes produced. Mapungubwe, w</w:t>
      </w:r>
      <w:r w:rsidR="00EE0659">
        <w:rPr>
          <w:rFonts w:ascii="Calibri" w:hAnsi="Calibri" w:cs="Calibri"/>
        </w:rPr>
        <w:t>h</w:t>
      </w:r>
      <w:r w:rsidRPr="001432E9">
        <w:rPr>
          <w:rFonts w:ascii="Calibri" w:hAnsi="Calibri" w:cs="Calibri"/>
        </w:rPr>
        <w:t>ere the first training took place, has</w:t>
      </w:r>
      <w:r w:rsidR="005F268E">
        <w:rPr>
          <w:rFonts w:ascii="Calibri" w:hAnsi="Calibri" w:cs="Calibri"/>
        </w:rPr>
        <w:t xml:space="preserve"> already</w:t>
      </w:r>
      <w:r w:rsidRPr="001432E9">
        <w:rPr>
          <w:rFonts w:ascii="Calibri" w:hAnsi="Calibri" w:cs="Calibri"/>
        </w:rPr>
        <w:t xml:space="preserve"> implemented a number of aspects from the training. It is hoped </w:t>
      </w:r>
      <w:r w:rsidR="00EE0659">
        <w:rPr>
          <w:rFonts w:ascii="Calibri" w:hAnsi="Calibri" w:cs="Calibri"/>
        </w:rPr>
        <w:t xml:space="preserve">that </w:t>
      </w:r>
      <w:r w:rsidRPr="001432E9">
        <w:rPr>
          <w:rFonts w:ascii="Calibri" w:hAnsi="Calibri" w:cs="Calibri"/>
        </w:rPr>
        <w:t>similar outcomes will be pr</w:t>
      </w:r>
      <w:r w:rsidR="00A403FC" w:rsidRPr="001432E9">
        <w:rPr>
          <w:rFonts w:ascii="Calibri" w:hAnsi="Calibri" w:cs="Calibri"/>
        </w:rPr>
        <w:t>oduced</w:t>
      </w:r>
      <w:r w:rsidRPr="001432E9">
        <w:rPr>
          <w:rFonts w:ascii="Calibri" w:hAnsi="Calibri" w:cs="Calibri"/>
        </w:rPr>
        <w:t xml:space="preserve"> </w:t>
      </w:r>
      <w:r w:rsidR="00EE0659">
        <w:rPr>
          <w:rFonts w:ascii="Calibri" w:hAnsi="Calibri" w:cs="Calibri"/>
        </w:rPr>
        <w:t xml:space="preserve"> by </w:t>
      </w:r>
      <w:r w:rsidRPr="001432E9">
        <w:rPr>
          <w:rFonts w:ascii="Calibri" w:hAnsi="Calibri" w:cs="Calibri"/>
        </w:rPr>
        <w:t xml:space="preserve">the other TFCA’s, </w:t>
      </w:r>
      <w:r w:rsidR="00EE0659">
        <w:rPr>
          <w:rFonts w:ascii="Calibri" w:hAnsi="Calibri" w:cs="Calibri"/>
        </w:rPr>
        <w:t xml:space="preserve">their </w:t>
      </w:r>
      <w:r w:rsidRPr="001432E9">
        <w:rPr>
          <w:rFonts w:ascii="Calibri" w:hAnsi="Calibri" w:cs="Calibri"/>
        </w:rPr>
        <w:t xml:space="preserve">results will take a bit longer to </w:t>
      </w:r>
      <w:r w:rsidR="00EF4D9A">
        <w:rPr>
          <w:rFonts w:ascii="Calibri" w:hAnsi="Calibri" w:cs="Calibri"/>
        </w:rPr>
        <w:t>filter</w:t>
      </w:r>
      <w:r w:rsidRPr="001432E9">
        <w:rPr>
          <w:rFonts w:ascii="Calibri" w:hAnsi="Calibri" w:cs="Calibri"/>
        </w:rPr>
        <w:t xml:space="preserve"> back to the College.  We have had some </w:t>
      </w:r>
      <w:r w:rsidR="00022C3C" w:rsidRPr="001432E9">
        <w:rPr>
          <w:rFonts w:ascii="Calibri" w:hAnsi="Calibri" w:cs="Calibri"/>
        </w:rPr>
        <w:t>feedback</w:t>
      </w:r>
      <w:r w:rsidRPr="001432E9">
        <w:rPr>
          <w:rFonts w:ascii="Calibri" w:hAnsi="Calibri" w:cs="Calibri"/>
        </w:rPr>
        <w:t xml:space="preserve"> from C</w:t>
      </w:r>
      <w:r w:rsidR="00A403FC" w:rsidRPr="001432E9">
        <w:rPr>
          <w:rFonts w:ascii="Calibri" w:hAnsi="Calibri" w:cs="Calibri"/>
        </w:rPr>
        <w:t>h</w:t>
      </w:r>
      <w:r w:rsidRPr="001432E9">
        <w:rPr>
          <w:rFonts w:ascii="Calibri" w:hAnsi="Calibri" w:cs="Calibri"/>
        </w:rPr>
        <w:t>imanimani</w:t>
      </w:r>
      <w:r w:rsidR="006C21A6" w:rsidRPr="001432E9">
        <w:rPr>
          <w:rFonts w:ascii="Calibri" w:hAnsi="Calibri" w:cs="Calibri"/>
        </w:rPr>
        <w:t xml:space="preserve"> but as indicated in this report</w:t>
      </w:r>
      <w:r w:rsidR="00106218">
        <w:rPr>
          <w:rFonts w:ascii="Calibri" w:hAnsi="Calibri" w:cs="Calibri"/>
        </w:rPr>
        <w:t>,</w:t>
      </w:r>
      <w:r w:rsidR="006C21A6" w:rsidRPr="001432E9">
        <w:rPr>
          <w:rFonts w:ascii="Calibri" w:hAnsi="Calibri" w:cs="Calibri"/>
        </w:rPr>
        <w:t xml:space="preserve"> and that from the participant</w:t>
      </w:r>
      <w:r w:rsidR="00EE0659">
        <w:rPr>
          <w:rFonts w:ascii="Calibri" w:hAnsi="Calibri" w:cs="Calibri"/>
        </w:rPr>
        <w:t>s</w:t>
      </w:r>
      <w:r w:rsidR="00106218">
        <w:rPr>
          <w:rFonts w:ascii="Calibri" w:hAnsi="Calibri" w:cs="Calibri"/>
        </w:rPr>
        <w:t>,</w:t>
      </w:r>
      <w:r w:rsidR="006C21A6" w:rsidRPr="001432E9">
        <w:rPr>
          <w:rFonts w:ascii="Calibri" w:hAnsi="Calibri" w:cs="Calibri"/>
        </w:rPr>
        <w:t xml:space="preserve"> much effort is required on the Zimbabwe side </w:t>
      </w:r>
      <w:r w:rsidR="00106218">
        <w:rPr>
          <w:rFonts w:ascii="Calibri" w:hAnsi="Calibri" w:cs="Calibri"/>
        </w:rPr>
        <w:t>as</w:t>
      </w:r>
      <w:r w:rsidR="006C21A6" w:rsidRPr="001432E9">
        <w:rPr>
          <w:rFonts w:ascii="Calibri" w:hAnsi="Calibri" w:cs="Calibri"/>
        </w:rPr>
        <w:t xml:space="preserve"> the political situation</w:t>
      </w:r>
      <w:r w:rsidR="005F268E">
        <w:rPr>
          <w:rFonts w:ascii="Calibri" w:hAnsi="Calibri" w:cs="Calibri"/>
        </w:rPr>
        <w:t xml:space="preserve"> there</w:t>
      </w:r>
      <w:r w:rsidR="006C21A6" w:rsidRPr="001432E9">
        <w:rPr>
          <w:rFonts w:ascii="Calibri" w:hAnsi="Calibri" w:cs="Calibri"/>
        </w:rPr>
        <w:t xml:space="preserve"> ha</w:t>
      </w:r>
      <w:r w:rsidR="00106218">
        <w:rPr>
          <w:rFonts w:ascii="Calibri" w:hAnsi="Calibri" w:cs="Calibri"/>
        </w:rPr>
        <w:t>s</w:t>
      </w:r>
      <w:r w:rsidR="006C21A6" w:rsidRPr="001432E9">
        <w:rPr>
          <w:rFonts w:ascii="Calibri" w:hAnsi="Calibri" w:cs="Calibri"/>
        </w:rPr>
        <w:t xml:space="preserve"> produced </w:t>
      </w:r>
      <w:r w:rsidR="00106218">
        <w:rPr>
          <w:rFonts w:ascii="Calibri" w:hAnsi="Calibri" w:cs="Calibri"/>
        </w:rPr>
        <w:t>additional</w:t>
      </w:r>
      <w:r w:rsidR="006C21A6" w:rsidRPr="001432E9">
        <w:rPr>
          <w:rFonts w:ascii="Calibri" w:hAnsi="Calibri" w:cs="Calibri"/>
        </w:rPr>
        <w:t xml:space="preserve"> challenges</w:t>
      </w:r>
      <w:r w:rsidRPr="001432E9">
        <w:rPr>
          <w:rFonts w:ascii="Calibri" w:hAnsi="Calibri" w:cs="Calibri"/>
        </w:rPr>
        <w:t xml:space="preserve">.  </w:t>
      </w:r>
      <w:r w:rsidR="006C21A6" w:rsidRPr="001432E9">
        <w:rPr>
          <w:rFonts w:ascii="Calibri" w:hAnsi="Calibri" w:cs="Calibri"/>
        </w:rPr>
        <w:t>All the TFCA’s require follow</w:t>
      </w:r>
      <w:r w:rsidR="005F268E">
        <w:rPr>
          <w:rFonts w:ascii="Calibri" w:hAnsi="Calibri" w:cs="Calibri"/>
        </w:rPr>
        <w:t>-</w:t>
      </w:r>
      <w:r w:rsidR="006C21A6" w:rsidRPr="001432E9">
        <w:rPr>
          <w:rFonts w:ascii="Calibri" w:hAnsi="Calibri" w:cs="Calibri"/>
        </w:rPr>
        <w:t>up training</w:t>
      </w:r>
      <w:r w:rsidR="00147696">
        <w:rPr>
          <w:rFonts w:ascii="Calibri" w:hAnsi="Calibri" w:cs="Calibri"/>
        </w:rPr>
        <w:t xml:space="preserve"> with</w:t>
      </w:r>
      <w:r w:rsidR="006C21A6" w:rsidRPr="001432E9">
        <w:rPr>
          <w:rFonts w:ascii="Calibri" w:hAnsi="Calibri" w:cs="Calibri"/>
        </w:rPr>
        <w:t xml:space="preserve"> a long term plan, </w:t>
      </w:r>
      <w:r w:rsidR="00EF4D9A">
        <w:rPr>
          <w:rFonts w:ascii="Calibri" w:hAnsi="Calibri" w:cs="Calibri"/>
        </w:rPr>
        <w:t>as also indicated by the student feedback from Mal</w:t>
      </w:r>
      <w:r w:rsidR="00BD47EE">
        <w:rPr>
          <w:rFonts w:ascii="Calibri" w:hAnsi="Calibri" w:cs="Calibri"/>
        </w:rPr>
        <w:t>u</w:t>
      </w:r>
      <w:r w:rsidR="00EF4D9A">
        <w:rPr>
          <w:rFonts w:ascii="Calibri" w:hAnsi="Calibri" w:cs="Calibri"/>
        </w:rPr>
        <w:t>ti-Drakensberg &amp; Chimanimani</w:t>
      </w:r>
      <w:r w:rsidR="005F268E">
        <w:rPr>
          <w:rFonts w:ascii="Calibri" w:hAnsi="Calibri" w:cs="Calibri"/>
        </w:rPr>
        <w:t>.</w:t>
      </w:r>
      <w:r w:rsidR="00EF4D9A">
        <w:rPr>
          <w:rFonts w:ascii="Calibri" w:hAnsi="Calibri" w:cs="Calibri"/>
        </w:rPr>
        <w:t xml:space="preserve"> </w:t>
      </w:r>
      <w:r w:rsidR="00102874">
        <w:rPr>
          <w:rFonts w:ascii="Calibri" w:hAnsi="Calibri" w:cs="Calibri"/>
        </w:rPr>
        <w:t>W</w:t>
      </w:r>
      <w:r w:rsidR="001B3152">
        <w:rPr>
          <w:rFonts w:ascii="Calibri" w:hAnsi="Calibri" w:cs="Calibri"/>
        </w:rPr>
        <w:t xml:space="preserve">hen projects have </w:t>
      </w:r>
      <w:r w:rsidR="00102874">
        <w:rPr>
          <w:rFonts w:ascii="Calibri" w:hAnsi="Calibri" w:cs="Calibri"/>
        </w:rPr>
        <w:t>small budgets c</w:t>
      </w:r>
      <w:r w:rsidR="00B76386">
        <w:rPr>
          <w:rFonts w:ascii="Calibri" w:hAnsi="Calibri" w:cs="Calibri"/>
        </w:rPr>
        <w:t xml:space="preserve">oncentrating on a few selected TFCA’s will produce more solid on the ground changes. </w:t>
      </w:r>
      <w:r w:rsidR="00D74B8C">
        <w:rPr>
          <w:rFonts w:ascii="Calibri" w:hAnsi="Calibri" w:cs="Calibri"/>
        </w:rPr>
        <w:t>For a number of the TFCA’s more in</w:t>
      </w:r>
      <w:r w:rsidR="00661908">
        <w:rPr>
          <w:rFonts w:ascii="Calibri" w:hAnsi="Calibri" w:cs="Calibri"/>
        </w:rPr>
        <w:t>-</w:t>
      </w:r>
      <w:r w:rsidR="00D74B8C">
        <w:rPr>
          <w:rFonts w:ascii="Calibri" w:hAnsi="Calibri" w:cs="Calibri"/>
        </w:rPr>
        <w:t>depth studies on training needs for already identified subjects are required and then, in certain cases, there is the possibility of linking th</w:t>
      </w:r>
      <w:r w:rsidR="00147696">
        <w:rPr>
          <w:rFonts w:ascii="Calibri" w:hAnsi="Calibri" w:cs="Calibri"/>
        </w:rPr>
        <w:t>is</w:t>
      </w:r>
      <w:r w:rsidR="00D74B8C">
        <w:rPr>
          <w:rFonts w:ascii="Calibri" w:hAnsi="Calibri" w:cs="Calibri"/>
        </w:rPr>
        <w:t xml:space="preserve"> training to the procurement of equipment</w:t>
      </w:r>
      <w:r w:rsidR="00147696">
        <w:rPr>
          <w:rFonts w:ascii="Calibri" w:hAnsi="Calibri" w:cs="Calibri"/>
        </w:rPr>
        <w:t xml:space="preserve"> which can be used in the training</w:t>
      </w:r>
      <w:r w:rsidR="00D74B8C">
        <w:rPr>
          <w:rFonts w:ascii="Calibri" w:hAnsi="Calibri" w:cs="Calibri"/>
        </w:rPr>
        <w:t>.</w:t>
      </w:r>
    </w:p>
    <w:p w:rsidR="004805B1" w:rsidRPr="005D5EED" w:rsidRDefault="0034298C" w:rsidP="00A60E0F">
      <w:pPr>
        <w:spacing w:after="0" w:line="360" w:lineRule="auto"/>
        <w:rPr>
          <w:rFonts w:asciiTheme="minorHAnsi" w:hAnsiTheme="minorHAnsi" w:cs="Calibri"/>
        </w:rPr>
      </w:pPr>
      <w:r>
        <w:rPr>
          <w:rFonts w:ascii="Calibri" w:hAnsi="Calibri" w:cs="Calibri"/>
        </w:rPr>
        <w:t>For</w:t>
      </w:r>
      <w:r w:rsidR="00147696">
        <w:rPr>
          <w:rFonts w:ascii="Calibri" w:hAnsi="Calibri" w:cs="Calibri"/>
        </w:rPr>
        <w:t xml:space="preserve"> </w:t>
      </w:r>
      <w:r w:rsidR="00B76386">
        <w:rPr>
          <w:rFonts w:ascii="Calibri" w:hAnsi="Calibri" w:cs="Calibri"/>
        </w:rPr>
        <w:t>th</w:t>
      </w:r>
      <w:r w:rsidR="00147696">
        <w:rPr>
          <w:rFonts w:ascii="Calibri" w:hAnsi="Calibri" w:cs="Calibri"/>
        </w:rPr>
        <w:t>is project and for</w:t>
      </w:r>
      <w:r w:rsidR="000D62F9" w:rsidRPr="001432E9">
        <w:rPr>
          <w:rFonts w:ascii="Calibri" w:hAnsi="Calibri" w:cs="Calibri"/>
        </w:rPr>
        <w:t xml:space="preserve"> m</w:t>
      </w:r>
      <w:r w:rsidR="00A60E0F">
        <w:rPr>
          <w:rFonts w:ascii="Calibri" w:hAnsi="Calibri" w:cs="Calibri"/>
        </w:rPr>
        <w:t>any</w:t>
      </w:r>
      <w:r w:rsidR="000D62F9" w:rsidRPr="001432E9">
        <w:rPr>
          <w:rFonts w:ascii="Calibri" w:hAnsi="Calibri" w:cs="Calibri"/>
        </w:rPr>
        <w:t xml:space="preserve"> of the TFCA’s it was the first time </w:t>
      </w:r>
      <w:r w:rsidR="00661908">
        <w:rPr>
          <w:rFonts w:ascii="Calibri" w:hAnsi="Calibri" w:cs="Calibri"/>
        </w:rPr>
        <w:t xml:space="preserve">that </w:t>
      </w:r>
      <w:r w:rsidR="000D62F9" w:rsidRPr="001432E9">
        <w:rPr>
          <w:rFonts w:ascii="Calibri" w:hAnsi="Calibri" w:cs="Calibri"/>
        </w:rPr>
        <w:t xml:space="preserve">the participants had met their corresponding peers. </w:t>
      </w:r>
      <w:r w:rsidR="000B5BA8">
        <w:rPr>
          <w:rFonts w:ascii="Calibri" w:hAnsi="Calibri" w:cs="Calibri"/>
        </w:rPr>
        <w:t xml:space="preserve"> </w:t>
      </w:r>
      <w:r w:rsidR="00A60E0F">
        <w:rPr>
          <w:rFonts w:ascii="Calibri" w:hAnsi="Calibri" w:cs="Calibri"/>
        </w:rPr>
        <w:t xml:space="preserve">This project </w:t>
      </w:r>
      <w:r w:rsidR="00BD47EE">
        <w:rPr>
          <w:rFonts w:ascii="Calibri" w:hAnsi="Calibri" w:cs="Calibri"/>
        </w:rPr>
        <w:t>illustrate</w:t>
      </w:r>
      <w:r w:rsidR="00A60E0F">
        <w:rPr>
          <w:rFonts w:ascii="Calibri" w:hAnsi="Calibri" w:cs="Calibri"/>
        </w:rPr>
        <w:t>d</w:t>
      </w:r>
      <w:r w:rsidR="00BD47EE">
        <w:rPr>
          <w:rFonts w:ascii="Calibri" w:hAnsi="Calibri" w:cs="Calibri"/>
        </w:rPr>
        <w:t xml:space="preserve"> </w:t>
      </w:r>
      <w:r w:rsidR="00A60E0F">
        <w:rPr>
          <w:rFonts w:ascii="Calibri" w:hAnsi="Calibri" w:cs="Calibri"/>
        </w:rPr>
        <w:t xml:space="preserve">how </w:t>
      </w:r>
      <w:r w:rsidR="00BD47EE">
        <w:rPr>
          <w:rFonts w:ascii="Calibri" w:hAnsi="Calibri" w:cs="Calibri"/>
        </w:rPr>
        <w:t xml:space="preserve">training </w:t>
      </w:r>
      <w:r w:rsidR="00207D67">
        <w:rPr>
          <w:rFonts w:ascii="Calibri" w:hAnsi="Calibri" w:cs="Calibri"/>
        </w:rPr>
        <w:t>needs to be delivered at</w:t>
      </w:r>
      <w:r w:rsidR="00BD47EE">
        <w:rPr>
          <w:rFonts w:ascii="Calibri" w:hAnsi="Calibri" w:cs="Calibri"/>
        </w:rPr>
        <w:t xml:space="preserve"> the different </w:t>
      </w:r>
      <w:r w:rsidR="00A366CD">
        <w:rPr>
          <w:rFonts w:ascii="Calibri" w:hAnsi="Calibri" w:cs="Calibri"/>
        </w:rPr>
        <w:t xml:space="preserve">TFCA </w:t>
      </w:r>
      <w:r w:rsidR="00BD47EE">
        <w:rPr>
          <w:rFonts w:ascii="Calibri" w:hAnsi="Calibri" w:cs="Calibri"/>
        </w:rPr>
        <w:t xml:space="preserve">levels. </w:t>
      </w:r>
      <w:r w:rsidR="00E7526D" w:rsidRPr="001432E9">
        <w:rPr>
          <w:rFonts w:ascii="Calibri" w:hAnsi="Calibri" w:cs="Calibri"/>
        </w:rPr>
        <w:t>We mention th</w:t>
      </w:r>
      <w:r w:rsidR="00D52AE5">
        <w:rPr>
          <w:rFonts w:ascii="Calibri" w:hAnsi="Calibri" w:cs="Calibri"/>
        </w:rPr>
        <w:t>i</w:t>
      </w:r>
      <w:r w:rsidR="00530C7B">
        <w:rPr>
          <w:rFonts w:ascii="Calibri" w:hAnsi="Calibri" w:cs="Calibri"/>
        </w:rPr>
        <w:t>s</w:t>
      </w:r>
      <w:r w:rsidR="00D52AE5">
        <w:rPr>
          <w:rFonts w:ascii="Calibri" w:hAnsi="Calibri" w:cs="Calibri"/>
        </w:rPr>
        <w:t>,</w:t>
      </w:r>
      <w:r w:rsidR="00E7526D" w:rsidRPr="001432E9">
        <w:rPr>
          <w:rFonts w:ascii="Calibri" w:hAnsi="Calibri" w:cs="Calibri"/>
        </w:rPr>
        <w:t xml:space="preserve"> not to blame</w:t>
      </w:r>
      <w:r w:rsidR="00BD47EE">
        <w:rPr>
          <w:rFonts w:ascii="Calibri" w:hAnsi="Calibri" w:cs="Calibri"/>
        </w:rPr>
        <w:t xml:space="preserve"> any organization</w:t>
      </w:r>
      <w:r w:rsidR="00D52AE5">
        <w:rPr>
          <w:rFonts w:ascii="Calibri" w:hAnsi="Calibri" w:cs="Calibri"/>
        </w:rPr>
        <w:t>,</w:t>
      </w:r>
      <w:r w:rsidR="00E7526D" w:rsidRPr="001432E9">
        <w:rPr>
          <w:rFonts w:ascii="Calibri" w:hAnsi="Calibri" w:cs="Calibri"/>
        </w:rPr>
        <w:t xml:space="preserve"> but to highlight points that require action or improvement for better TFCA functioning</w:t>
      </w:r>
      <w:r w:rsidR="00E7526D" w:rsidRPr="005D5EED">
        <w:rPr>
          <w:rFonts w:asciiTheme="minorHAnsi" w:hAnsiTheme="minorHAnsi" w:cs="Calibri"/>
        </w:rPr>
        <w:t>.</w:t>
      </w:r>
      <w:r w:rsidR="00A366CD" w:rsidRPr="00A366CD">
        <w:rPr>
          <w:rFonts w:ascii="Calibri" w:hAnsi="Calibri" w:cs="Calibri"/>
        </w:rPr>
        <w:t xml:space="preserve"> </w:t>
      </w:r>
      <w:r w:rsidR="00A366CD">
        <w:rPr>
          <w:rFonts w:ascii="Calibri" w:hAnsi="Calibri" w:cs="Calibri"/>
        </w:rPr>
        <w:t>A</w:t>
      </w:r>
      <w:r w:rsidR="00A366CD" w:rsidRPr="001432E9">
        <w:rPr>
          <w:rFonts w:ascii="Calibri" w:hAnsi="Calibri" w:cs="Calibri"/>
        </w:rPr>
        <w:t>t a higher TFCA organizational level</w:t>
      </w:r>
      <w:r w:rsidR="00A366CD">
        <w:rPr>
          <w:rFonts w:ascii="Calibri" w:hAnsi="Calibri" w:cs="Calibri"/>
        </w:rPr>
        <w:t>,</w:t>
      </w:r>
      <w:r w:rsidR="00A366CD" w:rsidRPr="001432E9">
        <w:rPr>
          <w:rFonts w:ascii="Calibri" w:hAnsi="Calibri" w:cs="Calibri"/>
        </w:rPr>
        <w:t xml:space="preserve"> training and protocols need to be put in place which allow a more rapid response by authorities and easier movement of stakeholders within the TFCA. </w:t>
      </w:r>
      <w:r w:rsidR="005D5EED" w:rsidRPr="005D5EED">
        <w:rPr>
          <w:rFonts w:asciiTheme="minorHAnsi" w:hAnsiTheme="minorHAnsi"/>
        </w:rPr>
        <w:t xml:space="preserve">This </w:t>
      </w:r>
      <w:r>
        <w:rPr>
          <w:rFonts w:asciiTheme="minorHAnsi" w:hAnsiTheme="minorHAnsi"/>
        </w:rPr>
        <w:t xml:space="preserve">training </w:t>
      </w:r>
      <w:r w:rsidR="005D5EED" w:rsidRPr="005D5EED">
        <w:rPr>
          <w:rFonts w:asciiTheme="minorHAnsi" w:hAnsiTheme="minorHAnsi"/>
        </w:rPr>
        <w:t>illustrates the commitment of the people on the ground and how the training has acted as a catalyst for on the ground collaboration among the countries.</w:t>
      </w:r>
      <w:r w:rsidR="00D74B8C" w:rsidRPr="005D5EED">
        <w:rPr>
          <w:rFonts w:asciiTheme="minorHAnsi" w:hAnsiTheme="minorHAnsi" w:cs="Calibri"/>
        </w:rPr>
        <w:t xml:space="preserve"> </w:t>
      </w:r>
    </w:p>
    <w:p w:rsidR="00A366CD" w:rsidRDefault="00A366CD" w:rsidP="00781B4E">
      <w:pPr>
        <w:spacing w:after="0" w:line="360" w:lineRule="auto"/>
        <w:rPr>
          <w:rFonts w:ascii="Calibri" w:hAnsi="Calibri" w:cs="Calibri"/>
        </w:rPr>
      </w:pPr>
    </w:p>
    <w:p w:rsidR="00781B4E" w:rsidRDefault="004805B1" w:rsidP="00781B4E">
      <w:pPr>
        <w:spacing w:after="0" w:line="360" w:lineRule="auto"/>
        <w:rPr>
          <w:rFonts w:ascii="Calibri" w:hAnsi="Calibri" w:cs="Calibri"/>
        </w:rPr>
      </w:pPr>
      <w:r w:rsidRPr="001432E9">
        <w:rPr>
          <w:rFonts w:ascii="Calibri" w:hAnsi="Calibri" w:cs="Calibri"/>
        </w:rPr>
        <w:t>The commitment of GIZ to producing on the ground positive changes was evident throughout the project and it is hoped the College can</w:t>
      </w:r>
      <w:r w:rsidR="00522EE0">
        <w:rPr>
          <w:rFonts w:ascii="Calibri" w:hAnsi="Calibri" w:cs="Calibri"/>
        </w:rPr>
        <w:t xml:space="preserve"> continue to</w:t>
      </w:r>
      <w:r w:rsidRPr="001432E9">
        <w:rPr>
          <w:rFonts w:ascii="Calibri" w:hAnsi="Calibri" w:cs="Calibri"/>
        </w:rPr>
        <w:t xml:space="preserve"> act as one of their </w:t>
      </w:r>
      <w:r w:rsidR="00E7526D" w:rsidRPr="001432E9">
        <w:rPr>
          <w:rFonts w:ascii="Calibri" w:hAnsi="Calibri" w:cs="Calibri"/>
        </w:rPr>
        <w:t>partner</w:t>
      </w:r>
      <w:r w:rsidRPr="001432E9">
        <w:rPr>
          <w:rFonts w:ascii="Calibri" w:hAnsi="Calibri" w:cs="Calibri"/>
        </w:rPr>
        <w:t>s in this endeavor.</w:t>
      </w:r>
      <w:r w:rsidR="000B1A11">
        <w:rPr>
          <w:rFonts w:ascii="Calibri" w:hAnsi="Calibri" w:cs="Calibri"/>
        </w:rPr>
        <w:t xml:space="preserve"> The on the ground changes in the TFCA’s is evidence of the success of this project. It is hoped </w:t>
      </w:r>
      <w:r w:rsidR="00522EE0">
        <w:rPr>
          <w:rFonts w:ascii="Calibri" w:hAnsi="Calibri" w:cs="Calibri"/>
        </w:rPr>
        <w:t xml:space="preserve">that </w:t>
      </w:r>
      <w:r w:rsidR="000B1A11">
        <w:rPr>
          <w:rFonts w:ascii="Calibri" w:hAnsi="Calibri" w:cs="Calibri"/>
        </w:rPr>
        <w:t>a similar type of training methodology can be adopted for further projects</w:t>
      </w:r>
      <w:r w:rsidR="00AB406D">
        <w:rPr>
          <w:rFonts w:ascii="Calibri" w:hAnsi="Calibri" w:cs="Calibri"/>
        </w:rPr>
        <w:t>.</w:t>
      </w:r>
      <w:r w:rsidR="000B1A11">
        <w:rPr>
          <w:rFonts w:ascii="Calibri" w:hAnsi="Calibri" w:cs="Calibri"/>
        </w:rPr>
        <w:t xml:space="preserve"> </w:t>
      </w:r>
    </w:p>
    <w:p w:rsidR="00530C7B" w:rsidRDefault="00530C7B" w:rsidP="00781B4E">
      <w:pPr>
        <w:spacing w:after="0" w:line="360" w:lineRule="auto"/>
        <w:rPr>
          <w:rFonts w:ascii="Calibri" w:hAnsi="Calibri" w:cs="Calibri"/>
        </w:rPr>
      </w:pPr>
    </w:p>
    <w:p w:rsidR="0044610B" w:rsidRDefault="0044610B" w:rsidP="00781B4E">
      <w:pPr>
        <w:spacing w:after="0" w:line="360" w:lineRule="auto"/>
        <w:rPr>
          <w:rFonts w:ascii="Calibri" w:hAnsi="Calibri" w:cs="Calibri"/>
          <w:b/>
          <w:color w:val="000000" w:themeColor="text1"/>
          <w:sz w:val="28"/>
          <w:szCs w:val="28"/>
        </w:rPr>
      </w:pPr>
    </w:p>
    <w:p w:rsidR="0044610B" w:rsidRDefault="0044610B" w:rsidP="00781B4E">
      <w:pPr>
        <w:spacing w:after="0" w:line="360" w:lineRule="auto"/>
        <w:rPr>
          <w:rFonts w:ascii="Calibri" w:hAnsi="Calibri" w:cs="Calibri"/>
          <w:b/>
          <w:color w:val="000000" w:themeColor="text1"/>
          <w:sz w:val="28"/>
          <w:szCs w:val="28"/>
        </w:rPr>
      </w:pPr>
    </w:p>
    <w:p w:rsidR="0044610B" w:rsidRDefault="0044610B" w:rsidP="00781B4E">
      <w:pPr>
        <w:spacing w:after="0" w:line="360" w:lineRule="auto"/>
        <w:rPr>
          <w:rFonts w:ascii="Calibri" w:hAnsi="Calibri" w:cs="Calibri"/>
          <w:b/>
          <w:color w:val="000000" w:themeColor="text1"/>
          <w:sz w:val="28"/>
          <w:szCs w:val="28"/>
        </w:rPr>
      </w:pPr>
    </w:p>
    <w:p w:rsidR="00A460C6" w:rsidRPr="00781B4E" w:rsidRDefault="00794965" w:rsidP="00781B4E">
      <w:pPr>
        <w:spacing w:after="0" w:line="360" w:lineRule="auto"/>
        <w:rPr>
          <w:rFonts w:ascii="Calibri" w:hAnsi="Calibri" w:cs="Calibri"/>
          <w:b/>
          <w:sz w:val="28"/>
          <w:szCs w:val="28"/>
        </w:rPr>
      </w:pPr>
      <w:r w:rsidRPr="00781B4E">
        <w:rPr>
          <w:rFonts w:ascii="Calibri" w:hAnsi="Calibri" w:cs="Calibri"/>
          <w:b/>
          <w:color w:val="000000" w:themeColor="text1"/>
          <w:sz w:val="28"/>
          <w:szCs w:val="28"/>
        </w:rPr>
        <w:lastRenderedPageBreak/>
        <w:t>Acknowledgements</w:t>
      </w:r>
    </w:p>
    <w:p w:rsidR="00A460C6" w:rsidRPr="001432E9" w:rsidRDefault="00A460C6" w:rsidP="003A6015">
      <w:pPr>
        <w:tabs>
          <w:tab w:val="right" w:pos="10350"/>
        </w:tabs>
        <w:spacing w:after="0"/>
        <w:ind w:right="-270"/>
        <w:jc w:val="both"/>
        <w:rPr>
          <w:rFonts w:ascii="Calibri" w:hAnsi="Calibri" w:cs="Calibri"/>
        </w:rPr>
      </w:pPr>
    </w:p>
    <w:p w:rsidR="00F845C9" w:rsidRDefault="00EB38A3" w:rsidP="00D16DCC">
      <w:pPr>
        <w:tabs>
          <w:tab w:val="right" w:pos="10350"/>
        </w:tabs>
        <w:spacing w:after="0"/>
        <w:jc w:val="both"/>
        <w:rPr>
          <w:rFonts w:ascii="Calibri" w:hAnsi="Calibri" w:cs="Calibri"/>
        </w:rPr>
      </w:pPr>
      <w:r>
        <w:rPr>
          <w:rFonts w:ascii="Calibri" w:hAnsi="Calibri" w:cs="Calibri"/>
        </w:rPr>
        <w:t>We would like to thank GIZ for this funding opportunity to increase collaboration among TFCA countries</w:t>
      </w:r>
      <w:r w:rsidR="004805B1" w:rsidRPr="001432E9">
        <w:rPr>
          <w:rFonts w:ascii="Calibri" w:hAnsi="Calibri" w:cs="Calibri"/>
        </w:rPr>
        <w:t xml:space="preserve">. </w:t>
      </w:r>
      <w:r w:rsidR="002F06B4">
        <w:rPr>
          <w:rFonts w:ascii="Calibri" w:hAnsi="Calibri" w:cs="Calibri"/>
        </w:rPr>
        <w:t>S</w:t>
      </w:r>
      <w:r w:rsidR="00262597">
        <w:rPr>
          <w:rFonts w:ascii="Calibri" w:hAnsi="Calibri" w:cs="Calibri"/>
        </w:rPr>
        <w:t>pecial thank</w:t>
      </w:r>
      <w:r w:rsidR="00CF0375">
        <w:rPr>
          <w:rFonts w:ascii="Calibri" w:hAnsi="Calibri" w:cs="Calibri"/>
        </w:rPr>
        <w:t xml:space="preserve">s to </w:t>
      </w:r>
      <w:r w:rsidR="00262597">
        <w:rPr>
          <w:rFonts w:ascii="Calibri" w:hAnsi="Calibri" w:cs="Calibri"/>
        </w:rPr>
        <w:t>Mareile</w:t>
      </w:r>
      <w:r w:rsidR="00262597" w:rsidRPr="00262597">
        <w:t xml:space="preserve"> </w:t>
      </w:r>
      <w:r w:rsidR="00262597" w:rsidRPr="00262597">
        <w:rPr>
          <w:rFonts w:ascii="Calibri" w:hAnsi="Calibri" w:cs="Calibri"/>
        </w:rPr>
        <w:t>Ng</w:t>
      </w:r>
      <w:r w:rsidR="00262597">
        <w:rPr>
          <w:rFonts w:ascii="Calibri" w:hAnsi="Calibri" w:cs="Calibri"/>
        </w:rPr>
        <w:t>anunu-Kroening for her guidance, support, patience and involvement.</w:t>
      </w:r>
      <w:r w:rsidR="00CF0375">
        <w:rPr>
          <w:rFonts w:ascii="Calibri" w:hAnsi="Calibri" w:cs="Calibri"/>
        </w:rPr>
        <w:t xml:space="preserve"> </w:t>
      </w:r>
    </w:p>
    <w:p w:rsidR="003A6015" w:rsidRDefault="003A6015" w:rsidP="00D16DCC">
      <w:pPr>
        <w:tabs>
          <w:tab w:val="right" w:pos="10350"/>
        </w:tabs>
        <w:spacing w:after="0"/>
        <w:jc w:val="both"/>
        <w:rPr>
          <w:rFonts w:ascii="Calibri" w:hAnsi="Calibri" w:cs="Calibri"/>
        </w:rPr>
      </w:pPr>
    </w:p>
    <w:p w:rsidR="00F845C9" w:rsidRDefault="00262597" w:rsidP="00D16DCC">
      <w:pPr>
        <w:tabs>
          <w:tab w:val="right" w:pos="10350"/>
        </w:tabs>
        <w:spacing w:after="0"/>
        <w:jc w:val="both"/>
        <w:rPr>
          <w:rFonts w:ascii="Calibri" w:hAnsi="Calibri" w:cs="Calibri"/>
        </w:rPr>
      </w:pPr>
      <w:r w:rsidRPr="007867ED">
        <w:rPr>
          <w:rFonts w:ascii="Calibri" w:hAnsi="Calibri" w:cs="Calibri"/>
        </w:rPr>
        <w:t xml:space="preserve">We would also like to thank </w:t>
      </w:r>
      <w:r w:rsidR="007867ED" w:rsidRPr="007867ED">
        <w:rPr>
          <w:rFonts w:ascii="Calibri" w:hAnsi="Calibri" w:cs="Calibri"/>
        </w:rPr>
        <w:t>all the trainers that were involved Dr. Hannah Barnes for her development and training of the Communication in the TFCA module;</w:t>
      </w:r>
      <w:r w:rsidR="00587107">
        <w:rPr>
          <w:rFonts w:ascii="Calibri" w:hAnsi="Calibri" w:cs="Calibri"/>
        </w:rPr>
        <w:t xml:space="preserve"> </w:t>
      </w:r>
      <w:r w:rsidR="007867ED" w:rsidRPr="007867ED">
        <w:rPr>
          <w:rFonts w:ascii="Calibri" w:hAnsi="Calibri" w:cs="Calibri"/>
        </w:rPr>
        <w:t>Mr. Ruben de Kock and Mr. Tiaan Kleynhans for sharing their practical knowledge about Protected Area Standard Operation Procedure;</w:t>
      </w:r>
      <w:r w:rsidR="00587107">
        <w:rPr>
          <w:rFonts w:ascii="Calibri" w:hAnsi="Calibri" w:cs="Calibri"/>
        </w:rPr>
        <w:t xml:space="preserve"> </w:t>
      </w:r>
      <w:r w:rsidR="007867ED" w:rsidRPr="007867ED">
        <w:rPr>
          <w:rFonts w:ascii="Calibri" w:hAnsi="Calibri" w:cs="Calibri"/>
        </w:rPr>
        <w:t>Mrs Sandy du Plessis, Mr Absalom Kotsokoane and Mr. Rodgers Lubilo for sharing principles and knowledge on the subject of CBNRM.</w:t>
      </w:r>
      <w:r w:rsidR="00587107">
        <w:rPr>
          <w:rFonts w:ascii="Calibri" w:hAnsi="Calibri" w:cs="Calibri"/>
        </w:rPr>
        <w:t xml:space="preserve"> </w:t>
      </w:r>
      <w:r w:rsidR="00996542">
        <w:rPr>
          <w:rFonts w:ascii="Calibri" w:hAnsi="Calibri" w:cs="Calibri"/>
        </w:rPr>
        <w:t>On the logistical side thank</w:t>
      </w:r>
      <w:r w:rsidR="00A62878">
        <w:rPr>
          <w:rFonts w:ascii="Calibri" w:hAnsi="Calibri" w:cs="Calibri"/>
        </w:rPr>
        <w:t>s to</w:t>
      </w:r>
      <w:r w:rsidR="00996542">
        <w:rPr>
          <w:rFonts w:ascii="Calibri" w:hAnsi="Calibri" w:cs="Calibri"/>
        </w:rPr>
        <w:t xml:space="preserve"> </w:t>
      </w:r>
      <w:r w:rsidR="007867ED">
        <w:rPr>
          <w:rFonts w:ascii="Calibri" w:hAnsi="Calibri" w:cs="Calibri"/>
        </w:rPr>
        <w:t>Mrs. Marilize van der Walt for her coordinator and project management skills</w:t>
      </w:r>
      <w:r w:rsidR="00F845C9">
        <w:rPr>
          <w:rFonts w:ascii="Calibri" w:hAnsi="Calibri" w:cs="Calibri"/>
        </w:rPr>
        <w:t>, Dineo Chloane for logistics</w:t>
      </w:r>
      <w:r w:rsidR="00996542">
        <w:rPr>
          <w:rFonts w:ascii="Calibri" w:hAnsi="Calibri" w:cs="Calibri"/>
        </w:rPr>
        <w:t xml:space="preserve"> and the SAWC Environmental Monitors Ms Votumi Mnisi and Mr Tomas Twarisani who contributed in any way possible</w:t>
      </w:r>
      <w:r w:rsidR="007867ED">
        <w:rPr>
          <w:rFonts w:ascii="Calibri" w:hAnsi="Calibri" w:cs="Calibri"/>
        </w:rPr>
        <w:t>.</w:t>
      </w:r>
      <w:r w:rsidR="00996542">
        <w:rPr>
          <w:rFonts w:ascii="Calibri" w:hAnsi="Calibri" w:cs="Calibri"/>
        </w:rPr>
        <w:t xml:space="preserve"> Also </w:t>
      </w:r>
      <w:r w:rsidR="00A62878">
        <w:rPr>
          <w:rFonts w:ascii="Calibri" w:hAnsi="Calibri" w:cs="Calibri"/>
        </w:rPr>
        <w:t xml:space="preserve">thanks to </w:t>
      </w:r>
      <w:r w:rsidR="00996542">
        <w:rPr>
          <w:rFonts w:ascii="Calibri" w:hAnsi="Calibri" w:cs="Calibri"/>
        </w:rPr>
        <w:t>t</w:t>
      </w:r>
      <w:r w:rsidR="007867ED">
        <w:rPr>
          <w:rFonts w:ascii="Calibri" w:hAnsi="Calibri" w:cs="Calibri"/>
        </w:rPr>
        <w:t xml:space="preserve">he SAWC financial department for </w:t>
      </w:r>
      <w:r w:rsidR="00996542">
        <w:rPr>
          <w:rFonts w:ascii="Calibri" w:hAnsi="Calibri" w:cs="Calibri"/>
        </w:rPr>
        <w:t xml:space="preserve">their </w:t>
      </w:r>
      <w:r w:rsidR="007867ED">
        <w:rPr>
          <w:rFonts w:ascii="Calibri" w:hAnsi="Calibri" w:cs="Calibri"/>
        </w:rPr>
        <w:t>guidance</w:t>
      </w:r>
      <w:r w:rsidR="00996542">
        <w:rPr>
          <w:rFonts w:ascii="Calibri" w:hAnsi="Calibri" w:cs="Calibri"/>
        </w:rPr>
        <w:t xml:space="preserve"> during the progress of the project</w:t>
      </w:r>
      <w:r w:rsidR="007867ED">
        <w:rPr>
          <w:rFonts w:ascii="Calibri" w:hAnsi="Calibri" w:cs="Calibri"/>
        </w:rPr>
        <w:t xml:space="preserve"> and reporting on the project financials.</w:t>
      </w:r>
    </w:p>
    <w:p w:rsidR="00F845C9" w:rsidRDefault="00F845C9" w:rsidP="00D16DCC">
      <w:pPr>
        <w:tabs>
          <w:tab w:val="right" w:pos="10350"/>
        </w:tabs>
        <w:spacing w:after="0"/>
        <w:jc w:val="both"/>
        <w:rPr>
          <w:rFonts w:ascii="Calibri" w:hAnsi="Calibri" w:cs="Calibri"/>
        </w:rPr>
      </w:pPr>
    </w:p>
    <w:p w:rsidR="007867ED" w:rsidRDefault="00D16DCC" w:rsidP="00D16DCC">
      <w:pPr>
        <w:shd w:val="clear" w:color="auto" w:fill="FFFFFF"/>
        <w:spacing w:after="0"/>
        <w:rPr>
          <w:rFonts w:ascii="Calibri" w:hAnsi="Calibri" w:cs="Calibri"/>
        </w:rPr>
      </w:pPr>
      <w:r>
        <w:rPr>
          <w:rFonts w:asciiTheme="minorHAnsi" w:eastAsia="Times New Roman" w:hAnsiTheme="minorHAnsi" w:cs="Times New Roman"/>
          <w:bCs/>
          <w:color w:val="222222"/>
          <w:lang w:eastAsia="en-ZA"/>
        </w:rPr>
        <w:t xml:space="preserve">The training was made possible through </w:t>
      </w:r>
      <w:r w:rsidR="00F845C9">
        <w:rPr>
          <w:rFonts w:asciiTheme="minorHAnsi" w:eastAsia="Times New Roman" w:hAnsiTheme="minorHAnsi" w:cs="Times New Roman"/>
          <w:bCs/>
          <w:color w:val="222222"/>
          <w:lang w:eastAsia="en-ZA"/>
        </w:rPr>
        <w:t xml:space="preserve">the coordinators and members of staff of the various TFCA’s:  </w:t>
      </w:r>
      <w:r w:rsidR="003A6015" w:rsidRPr="003A6015">
        <w:rPr>
          <w:rFonts w:asciiTheme="minorHAnsi" w:eastAsia="Times New Roman" w:hAnsiTheme="minorHAnsi" w:cs="Times New Roman"/>
          <w:b/>
          <w:bCs/>
          <w:color w:val="222222"/>
          <w:lang w:eastAsia="en-ZA"/>
        </w:rPr>
        <w:t xml:space="preserve">Greater </w:t>
      </w:r>
      <w:r w:rsidR="00F845C9" w:rsidRPr="003A6015">
        <w:rPr>
          <w:rFonts w:asciiTheme="minorHAnsi" w:eastAsia="Times New Roman" w:hAnsiTheme="minorHAnsi" w:cs="Times New Roman"/>
          <w:b/>
          <w:bCs/>
          <w:color w:val="222222"/>
          <w:lang w:eastAsia="en-ZA"/>
        </w:rPr>
        <w:t>Mapungubwe</w:t>
      </w:r>
      <w:r w:rsidR="003A6015">
        <w:rPr>
          <w:rFonts w:asciiTheme="minorHAnsi" w:eastAsia="Times New Roman" w:hAnsiTheme="minorHAnsi" w:cs="Times New Roman"/>
          <w:b/>
          <w:bCs/>
          <w:color w:val="222222"/>
          <w:lang w:eastAsia="en-ZA"/>
        </w:rPr>
        <w:t xml:space="preserve"> TFCA</w:t>
      </w:r>
      <w:r w:rsidR="00F845C9">
        <w:rPr>
          <w:rFonts w:asciiTheme="minorHAnsi" w:eastAsia="Times New Roman" w:hAnsiTheme="minorHAnsi"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Patience Gandiwa</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International Coordinator</w:t>
      </w:r>
      <w:r w:rsidR="00F845C9">
        <w:rPr>
          <w:rFonts w:asciiTheme="minorHAnsi" w:eastAsia="Times New Roman" w:hAnsiTheme="minorHAnsi"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Fhatuwani Mugwabana South African National Parks</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Park Manager</w:t>
      </w:r>
      <w:r w:rsidR="00F845C9">
        <w:rPr>
          <w:rFonts w:asciiTheme="minorHAnsi" w:eastAsia="Times New Roman" w:hAnsiTheme="minorHAnsi" w:cs="Times New Roman"/>
          <w:bCs/>
          <w:color w:val="222222"/>
          <w:lang w:eastAsia="en-ZA"/>
        </w:rPr>
        <w:t>,</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Peter Ncube</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Campfire Officer &amp; Local Economic Development Officer Zimbabwe-Maramani Communal Areas</w:t>
      </w:r>
      <w:r w:rsidR="00F845C9">
        <w:rPr>
          <w:rFonts w:asciiTheme="minorHAnsi" w:eastAsia="Times New Roman" w:hAnsiTheme="minorHAnsi" w:cs="Times New Roman"/>
          <w:bCs/>
          <w:color w:val="222222"/>
          <w:lang w:eastAsia="en-ZA"/>
        </w:rPr>
        <w:t>:</w:t>
      </w:r>
      <w:r w:rsidR="00F845C9" w:rsidRPr="00F845C9">
        <w:rPr>
          <w:rFonts w:asciiTheme="minorHAnsi" w:eastAsia="Times New Roman" w:hAnsiTheme="minorHAnsi" w:cs="Times New Roman"/>
          <w:bCs/>
          <w:color w:val="222222"/>
          <w:lang w:eastAsia="en-ZA"/>
        </w:rPr>
        <w:t xml:space="preserve"> </w:t>
      </w:r>
      <w:r w:rsidR="00F845C9" w:rsidRPr="003A6015">
        <w:rPr>
          <w:rFonts w:asciiTheme="minorHAnsi" w:eastAsia="Times New Roman" w:hAnsiTheme="minorHAnsi" w:cs="Times New Roman"/>
          <w:b/>
          <w:bCs/>
          <w:color w:val="222222"/>
          <w:lang w:eastAsia="en-ZA"/>
        </w:rPr>
        <w:t>Great</w:t>
      </w:r>
      <w:r w:rsidR="003A6015">
        <w:rPr>
          <w:rFonts w:asciiTheme="minorHAnsi" w:eastAsia="Times New Roman" w:hAnsiTheme="minorHAnsi" w:cs="Times New Roman"/>
          <w:b/>
          <w:bCs/>
          <w:color w:val="222222"/>
          <w:lang w:eastAsia="en-ZA"/>
        </w:rPr>
        <w:t>er</w:t>
      </w:r>
      <w:r w:rsidR="00F845C9" w:rsidRPr="003A6015">
        <w:rPr>
          <w:rFonts w:asciiTheme="minorHAnsi" w:eastAsia="Times New Roman" w:hAnsiTheme="minorHAnsi" w:cs="Times New Roman"/>
          <w:b/>
          <w:bCs/>
          <w:color w:val="222222"/>
          <w:lang w:eastAsia="en-ZA"/>
        </w:rPr>
        <w:t xml:space="preserve"> Limpopo T</w:t>
      </w:r>
      <w:r w:rsidR="003A6015" w:rsidRPr="003A6015">
        <w:rPr>
          <w:rFonts w:asciiTheme="minorHAnsi" w:eastAsia="Times New Roman" w:hAnsiTheme="minorHAnsi" w:cs="Times New Roman"/>
          <w:b/>
          <w:bCs/>
          <w:color w:val="222222"/>
          <w:lang w:eastAsia="en-ZA"/>
        </w:rPr>
        <w:t>FCA</w:t>
      </w:r>
      <w:r w:rsidR="003A6015">
        <w:rPr>
          <w:rFonts w:asciiTheme="minorHAnsi" w:eastAsia="Times New Roman" w:hAnsiTheme="minorHAnsi" w:cs="Times New Roman"/>
          <w:bCs/>
          <w:color w:val="222222"/>
          <w:lang w:eastAsia="en-ZA"/>
        </w:rPr>
        <w:t>:</w:t>
      </w:r>
      <w:r w:rsidR="00F845C9" w:rsidRPr="00F845C9">
        <w:rPr>
          <w:rFonts w:asciiTheme="minorHAnsi" w:eastAsia="Times New Roman" w:hAnsiTheme="minorHAnsi" w:cs="Times New Roman"/>
          <w:bCs/>
          <w:color w:val="222222"/>
          <w:lang w:eastAsia="en-ZA"/>
        </w:rPr>
        <w:t xml:space="preserve"> Piet Theron International Coordinator</w:t>
      </w:r>
      <w:r w:rsidR="00F845C9">
        <w:rPr>
          <w:rFonts w:asciiTheme="minorHAnsi" w:eastAsia="Times New Roman" w:hAnsiTheme="minorHAnsi" w:cs="Times New Roman"/>
          <w:bCs/>
          <w:color w:val="222222"/>
          <w:lang w:eastAsia="en-ZA"/>
        </w:rPr>
        <w:t xml:space="preserve">, </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Antony Alexander Project Manager</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Parque Nacional do Limpopo</w:t>
      </w:r>
      <w:r w:rsidR="00F845C9">
        <w:rPr>
          <w:rFonts w:asciiTheme="minorHAnsi" w:eastAsia="Times New Roman" w:hAnsiTheme="minorHAnsi" w:cs="Times New Roman"/>
          <w:bCs/>
          <w:color w:val="222222"/>
          <w:lang w:eastAsia="en-ZA"/>
        </w:rPr>
        <w:t>,</w:t>
      </w:r>
      <w:r w:rsidR="00F845C9" w:rsidRPr="00F845C9">
        <w:rPr>
          <w:rFonts w:asciiTheme="minorHAnsi" w:eastAsia="Times New Roman" w:hAnsiTheme="minorHAnsi" w:cs="Times New Roman"/>
          <w:bCs/>
          <w:color w:val="222222"/>
          <w:lang w:eastAsia="en-ZA"/>
        </w:rPr>
        <w:t> Billy Swanepoel</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Protection and Wildlife Technical Advisor Parque Nacional do Limpopo</w:t>
      </w:r>
      <w:r w:rsidR="00F845C9">
        <w:rPr>
          <w:rFonts w:asciiTheme="minorHAnsi" w:eastAsia="Times New Roman" w:hAnsiTheme="minorHAnsi" w:cs="Times New Roman"/>
          <w:bCs/>
          <w:color w:val="222222"/>
          <w:lang w:eastAsia="en-ZA"/>
        </w:rPr>
        <w:t xml:space="preserve">: </w:t>
      </w:r>
      <w:r w:rsidR="00F845C9" w:rsidRPr="003A6015">
        <w:rPr>
          <w:rFonts w:asciiTheme="minorHAnsi" w:eastAsia="Times New Roman" w:hAnsiTheme="minorHAnsi" w:cs="Times New Roman"/>
          <w:b/>
          <w:bCs/>
          <w:color w:val="222222"/>
          <w:u w:val="single"/>
          <w:lang w:eastAsia="en-ZA"/>
        </w:rPr>
        <w:t>Lubombo</w:t>
      </w:r>
      <w:r w:rsidR="003A6015" w:rsidRPr="003A6015">
        <w:rPr>
          <w:rFonts w:asciiTheme="minorHAnsi" w:eastAsia="Times New Roman" w:hAnsiTheme="minorHAnsi" w:cs="Times New Roman"/>
          <w:b/>
          <w:bCs/>
          <w:color w:val="222222"/>
          <w:u w:val="single"/>
          <w:lang w:eastAsia="en-ZA"/>
        </w:rPr>
        <w:t xml:space="preserve"> TFCA’s</w:t>
      </w:r>
      <w:r w:rsidR="003A6015">
        <w:rPr>
          <w:rFonts w:asciiTheme="minorHAnsi" w:eastAsia="Times New Roman" w:hAnsiTheme="minorHAnsi" w:cs="Times New Roman"/>
          <w:bCs/>
          <w:color w:val="222222"/>
          <w:u w:val="single"/>
          <w:lang w:eastAsia="en-ZA"/>
        </w:rPr>
        <w:t>:</w:t>
      </w:r>
      <w:r w:rsidR="00F845C9" w:rsidRPr="00F845C9">
        <w:rPr>
          <w:rFonts w:eastAsia="Times New Roman" w:cs="Times New Roman"/>
          <w:bCs/>
          <w:color w:val="222222"/>
          <w:u w:val="single"/>
          <w:lang w:eastAsia="en-ZA"/>
        </w:rPr>
        <w:t xml:space="preserve"> </w:t>
      </w:r>
      <w:r w:rsidR="00F845C9" w:rsidRPr="00F845C9">
        <w:rPr>
          <w:rFonts w:asciiTheme="minorHAnsi" w:eastAsia="Times New Roman" w:hAnsiTheme="minorHAnsi" w:cs="Times New Roman"/>
          <w:bCs/>
          <w:color w:val="222222"/>
          <w:lang w:eastAsia="en-ZA"/>
        </w:rPr>
        <w:t>Ms. Leseho Sello</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International Coordinator</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 xml:space="preserve">Lubombo Transfrontier Conservation Area </w:t>
      </w:r>
      <w:r w:rsidR="00F845C9">
        <w:rPr>
          <w:rFonts w:asciiTheme="minorHAnsi" w:eastAsia="Times New Roman" w:hAnsiTheme="minorHAnsi" w:cs="Times New Roman"/>
          <w:bCs/>
          <w:color w:val="222222"/>
          <w:lang w:eastAsia="en-ZA"/>
        </w:rPr>
        <w:t>(</w:t>
      </w:r>
      <w:r w:rsidR="00F845C9" w:rsidRPr="00F845C9">
        <w:rPr>
          <w:rFonts w:asciiTheme="minorHAnsi" w:eastAsia="Times New Roman" w:hAnsiTheme="minorHAnsi" w:cs="Times New Roman"/>
          <w:bCs/>
          <w:color w:val="222222"/>
          <w:lang w:eastAsia="en-ZA"/>
        </w:rPr>
        <w:t>University of Pretoria</w:t>
      </w:r>
      <w:r w:rsidR="00F845C9">
        <w:rPr>
          <w:rFonts w:asciiTheme="minorHAnsi" w:eastAsia="Times New Roman" w:hAnsiTheme="minorHAnsi" w:cs="Times New Roman"/>
          <w:bCs/>
          <w:color w:val="222222"/>
          <w:lang w:eastAsia="en-ZA"/>
        </w:rPr>
        <w:t>)</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Seth Maphalala</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Lubombo TFCA Programme Manager Swaziland National Trust Commission</w:t>
      </w:r>
      <w:r w:rsidR="00F845C9">
        <w:rPr>
          <w:rFonts w:asciiTheme="minorHAnsi" w:eastAsia="Times New Roman" w:hAnsiTheme="minorHAnsi" w:cs="Times New Roman"/>
          <w:bCs/>
          <w:color w:val="222222"/>
          <w:lang w:eastAsia="en-ZA"/>
        </w:rPr>
        <w:t>,</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Rod de Vletter</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Eco Lubombo Program</w:t>
      </w:r>
      <w:r w:rsidR="00F845C9">
        <w:rPr>
          <w:rFonts w:asciiTheme="minorHAnsi" w:eastAsia="Times New Roman" w:hAnsiTheme="minorHAnsi" w:cs="Times New Roman"/>
          <w:bCs/>
          <w:color w:val="222222"/>
          <w:lang w:eastAsia="en-ZA"/>
        </w:rPr>
        <w:t>:</w:t>
      </w:r>
      <w:r w:rsidR="00F845C9" w:rsidRPr="00F845C9">
        <w:rPr>
          <w:rFonts w:asciiTheme="minorHAnsi" w:eastAsia="Times New Roman" w:hAnsiTheme="minorHAnsi" w:cs="Times New Roman"/>
          <w:bCs/>
          <w:color w:val="222222"/>
          <w:lang w:eastAsia="en-ZA"/>
        </w:rPr>
        <w:t xml:space="preserve"> </w:t>
      </w:r>
      <w:r w:rsidR="00F845C9" w:rsidRPr="003A6015">
        <w:rPr>
          <w:rFonts w:asciiTheme="minorHAnsi" w:eastAsia="Times New Roman" w:hAnsiTheme="minorHAnsi" w:cs="Times New Roman"/>
          <w:b/>
          <w:bCs/>
          <w:color w:val="222222"/>
          <w:lang w:eastAsia="en-ZA"/>
        </w:rPr>
        <w:t>Mal</w:t>
      </w:r>
      <w:r w:rsidR="003A6015" w:rsidRPr="003A6015">
        <w:rPr>
          <w:rFonts w:asciiTheme="minorHAnsi" w:eastAsia="Times New Roman" w:hAnsiTheme="minorHAnsi" w:cs="Times New Roman"/>
          <w:b/>
          <w:bCs/>
          <w:color w:val="222222"/>
          <w:lang w:eastAsia="en-ZA"/>
        </w:rPr>
        <w:t>u</w:t>
      </w:r>
      <w:r w:rsidR="00F845C9" w:rsidRPr="003A6015">
        <w:rPr>
          <w:rFonts w:asciiTheme="minorHAnsi" w:eastAsia="Times New Roman" w:hAnsiTheme="minorHAnsi" w:cs="Times New Roman"/>
          <w:b/>
          <w:bCs/>
          <w:color w:val="222222"/>
          <w:lang w:eastAsia="en-ZA"/>
        </w:rPr>
        <w:t>ti Drakensberg</w:t>
      </w:r>
      <w:r w:rsidR="003A6015" w:rsidRPr="003A6015">
        <w:rPr>
          <w:rFonts w:asciiTheme="minorHAnsi" w:eastAsia="Times New Roman" w:hAnsiTheme="minorHAnsi" w:cs="Times New Roman"/>
          <w:b/>
          <w:bCs/>
          <w:color w:val="222222"/>
          <w:lang w:eastAsia="en-ZA"/>
        </w:rPr>
        <w:t xml:space="preserve"> TFCA</w:t>
      </w:r>
      <w:r w:rsidR="003A6015">
        <w:rPr>
          <w:rFonts w:asciiTheme="minorHAnsi" w:eastAsia="Times New Roman" w:hAnsiTheme="minorHAnsi" w:cs="Times New Roman"/>
          <w:bCs/>
          <w:color w:val="222222"/>
          <w:lang w:eastAsia="en-ZA"/>
        </w:rPr>
        <w:t>:</w:t>
      </w:r>
      <w:r w:rsidR="00F845C9">
        <w:rPr>
          <w:rFonts w:asciiTheme="minorHAnsi" w:eastAsia="Times New Roman" w:hAnsiTheme="minorHAnsi" w:cs="Times New Roman"/>
          <w:bCs/>
          <w:color w:val="222222"/>
          <w:lang w:eastAsia="en-ZA"/>
        </w:rPr>
        <w:t xml:space="preserve"> </w:t>
      </w:r>
      <w:r w:rsidR="00F845C9" w:rsidRPr="00F845C9">
        <w:rPr>
          <w:rFonts w:eastAsia="Times New Roman" w:cs="Times New Roman"/>
          <w:bCs/>
          <w:color w:val="222222"/>
          <w:lang w:eastAsia="en-ZA"/>
        </w:rPr>
        <w:t>R</w:t>
      </w:r>
      <w:r w:rsidR="00F845C9" w:rsidRPr="00F845C9">
        <w:rPr>
          <w:rFonts w:asciiTheme="minorHAnsi" w:eastAsia="Times New Roman" w:hAnsiTheme="minorHAnsi" w:cs="Times New Roman"/>
          <w:bCs/>
          <w:color w:val="222222"/>
          <w:lang w:eastAsia="en-ZA"/>
        </w:rPr>
        <w:t>abson Dhlodhlo</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Maloti Drakensberg Transfrontier Programme Coordinator Ezemvelo KZN Wildlife</w:t>
      </w:r>
      <w:r w:rsidR="00F845C9">
        <w:rPr>
          <w:rFonts w:asciiTheme="minorHAnsi" w:eastAsia="Times New Roman" w:hAnsiTheme="minorHAnsi"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Ms Sithembile Mhlophe</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Park Manager</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Golden Gate Highlands National Park</w:t>
      </w:r>
      <w:r w:rsidR="00F845C9">
        <w:rPr>
          <w:rFonts w:asciiTheme="minorHAnsi" w:eastAsia="Times New Roman" w:hAnsiTheme="minorHAnsi" w:cs="Times New Roman"/>
          <w:bCs/>
          <w:color w:val="222222"/>
          <w:lang w:eastAsia="en-ZA"/>
        </w:rPr>
        <w:t xml:space="preserve">: </w:t>
      </w:r>
      <w:r w:rsidR="00F845C9" w:rsidRPr="003A6015">
        <w:rPr>
          <w:rFonts w:asciiTheme="minorHAnsi" w:eastAsia="Times New Roman" w:hAnsiTheme="minorHAnsi" w:cs="Times New Roman"/>
          <w:b/>
          <w:bCs/>
          <w:color w:val="222222"/>
          <w:lang w:eastAsia="en-ZA"/>
        </w:rPr>
        <w:t>Chimanimani TFCA</w:t>
      </w:r>
      <w:r w:rsidR="003A6015">
        <w:rPr>
          <w:rFonts w:asciiTheme="minorHAnsi" w:eastAsia="Times New Roman" w:hAnsiTheme="minorHAnsi" w:cs="Times New Roman"/>
          <w:b/>
          <w:bCs/>
          <w:color w:val="222222"/>
          <w:lang w:eastAsia="en-ZA"/>
        </w:rPr>
        <w:t>:</w:t>
      </w:r>
      <w:r w:rsidR="00F845C9" w:rsidRPr="003A6015">
        <w:rPr>
          <w:rFonts w:asciiTheme="minorHAnsi" w:eastAsia="Times New Roman" w:hAnsiTheme="minorHAnsi" w:cs="Times New Roman"/>
          <w:bCs/>
          <w:color w:val="222222"/>
          <w:lang w:eastAsia="en-ZA"/>
        </w:rPr>
        <w:t xml:space="preserve"> Mrs Mangungo Area Manager Parks &amp; Wildlife Management Authorities Zimbabwe: </w:t>
      </w:r>
      <w:r w:rsidR="00F845C9" w:rsidRPr="003A6015">
        <w:rPr>
          <w:rFonts w:asciiTheme="minorHAnsi" w:eastAsia="Times New Roman" w:hAnsiTheme="minorHAnsi" w:cs="Times New Roman"/>
          <w:b/>
          <w:bCs/>
          <w:color w:val="222222"/>
          <w:lang w:eastAsia="en-ZA"/>
        </w:rPr>
        <w:t>Nyika TFCA</w:t>
      </w:r>
      <w:r w:rsidR="003A6015">
        <w:rPr>
          <w:rFonts w:asciiTheme="minorHAnsi" w:eastAsia="Times New Roman" w:hAnsiTheme="minorHAnsi" w:cs="Times New Roman"/>
          <w:b/>
          <w:bCs/>
          <w:color w:val="222222"/>
          <w:lang w:eastAsia="en-ZA"/>
        </w:rPr>
        <w:t>:</w:t>
      </w:r>
      <w:r w:rsidR="00F845C9">
        <w:rPr>
          <w:rFonts w:asciiTheme="minorHAnsi" w:eastAsia="Times New Roman" w:hAnsiTheme="minorHAnsi"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Dominic Kapokola</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Area Warden</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Chama Zambia</w:t>
      </w:r>
      <w:r w:rsidR="00F845C9">
        <w:rPr>
          <w:rFonts w:asciiTheme="minorHAnsi" w:eastAsia="Times New Roman" w:hAnsiTheme="minorHAnsi" w:cs="Times New Roman"/>
          <w:bCs/>
          <w:color w:val="222222"/>
          <w:lang w:eastAsia="en-ZA"/>
        </w:rPr>
        <w:t>,</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Peter Wadi</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Park Manager</w:t>
      </w:r>
      <w:r w:rsidR="00F845C9" w:rsidRPr="00F845C9">
        <w:rPr>
          <w:rFonts w:eastAsia="Times New Roman" w:cs="Times New Roman"/>
          <w:bCs/>
          <w:color w:val="222222"/>
          <w:lang w:eastAsia="en-ZA"/>
        </w:rPr>
        <w:t xml:space="preserve"> </w:t>
      </w:r>
      <w:r w:rsidR="00F845C9" w:rsidRPr="00F845C9">
        <w:rPr>
          <w:rFonts w:asciiTheme="minorHAnsi" w:eastAsia="Times New Roman" w:hAnsiTheme="minorHAnsi" w:cs="Times New Roman"/>
          <w:bCs/>
          <w:color w:val="222222"/>
          <w:lang w:eastAsia="en-ZA"/>
        </w:rPr>
        <w:t>Departement of National Park</w:t>
      </w:r>
      <w:r w:rsidR="00F845C9" w:rsidRPr="00F845C9">
        <w:rPr>
          <w:rFonts w:eastAsia="Times New Roman" w:cs="Times New Roman"/>
          <w:bCs/>
          <w:color w:val="222222"/>
          <w:lang w:eastAsia="en-ZA"/>
        </w:rPr>
        <w:t>s</w:t>
      </w:r>
      <w:r w:rsidR="00F845C9" w:rsidRPr="00F845C9">
        <w:rPr>
          <w:rFonts w:asciiTheme="minorHAnsi" w:eastAsia="Times New Roman" w:hAnsiTheme="minorHAnsi" w:cs="Times New Roman"/>
          <w:bCs/>
          <w:color w:val="222222"/>
          <w:lang w:eastAsia="en-ZA"/>
        </w:rPr>
        <w:t xml:space="preserve"> and Wildlife</w:t>
      </w:r>
      <w:r w:rsidR="00F845C9" w:rsidRPr="00F845C9">
        <w:rPr>
          <w:rFonts w:eastAsia="Times New Roman" w:cs="Times New Roman"/>
          <w:bCs/>
          <w:color w:val="222222"/>
          <w:lang w:eastAsia="en-ZA"/>
        </w:rPr>
        <w:t xml:space="preserve"> </w:t>
      </w:r>
      <w:r w:rsidR="00F845C9" w:rsidRPr="003A6015">
        <w:rPr>
          <w:rFonts w:asciiTheme="minorHAnsi" w:eastAsia="Times New Roman" w:hAnsiTheme="minorHAnsi" w:cs="Times New Roman"/>
          <w:bCs/>
          <w:color w:val="222222"/>
          <w:lang w:eastAsia="en-ZA"/>
        </w:rPr>
        <w:t>Malawi</w:t>
      </w:r>
      <w:r w:rsidR="00A62878" w:rsidRPr="003A6015">
        <w:rPr>
          <w:rFonts w:asciiTheme="minorHAnsi" w:hAnsiTheme="minorHAnsi" w:cs="Calibri"/>
        </w:rPr>
        <w:t>.</w:t>
      </w:r>
      <w:r w:rsidR="00A62878">
        <w:rPr>
          <w:rFonts w:ascii="Calibri" w:hAnsi="Calibri" w:cs="Calibri"/>
        </w:rPr>
        <w:t xml:space="preserve"> Finally</w:t>
      </w:r>
      <w:r w:rsidR="003A6015">
        <w:rPr>
          <w:rFonts w:ascii="Calibri" w:hAnsi="Calibri" w:cs="Calibri"/>
        </w:rPr>
        <w:t>, and importantly,</w:t>
      </w:r>
      <w:r w:rsidR="00A62878">
        <w:rPr>
          <w:rFonts w:ascii="Calibri" w:hAnsi="Calibri" w:cs="Calibri"/>
        </w:rPr>
        <w:t xml:space="preserve"> we would like to thank all the participants for their effort and dedication during the training.</w:t>
      </w:r>
    </w:p>
    <w:p w:rsidR="007867ED" w:rsidRDefault="007867ED" w:rsidP="00D16DCC">
      <w:pPr>
        <w:tabs>
          <w:tab w:val="right" w:pos="10350"/>
        </w:tabs>
        <w:spacing w:after="0"/>
        <w:jc w:val="both"/>
        <w:rPr>
          <w:rFonts w:ascii="Calibri" w:hAnsi="Calibri" w:cs="Calibri"/>
        </w:rPr>
      </w:pPr>
    </w:p>
    <w:p w:rsidR="00306C8C" w:rsidRDefault="00306C8C" w:rsidP="00D16DCC">
      <w:pPr>
        <w:tabs>
          <w:tab w:val="right" w:pos="10350"/>
        </w:tabs>
        <w:spacing w:after="0"/>
        <w:jc w:val="both"/>
        <w:rPr>
          <w:rFonts w:ascii="Calibri" w:hAnsi="Calibri" w:cs="Calibri"/>
        </w:rPr>
      </w:pPr>
    </w:p>
    <w:p w:rsidR="00306C8C" w:rsidRDefault="00306C8C" w:rsidP="006124CB">
      <w:pPr>
        <w:tabs>
          <w:tab w:val="right" w:pos="10350"/>
        </w:tabs>
        <w:spacing w:after="0"/>
        <w:ind w:right="-270"/>
        <w:jc w:val="both"/>
        <w:rPr>
          <w:rFonts w:ascii="Calibri" w:hAnsi="Calibri" w:cs="Calibri"/>
        </w:rPr>
      </w:pPr>
    </w:p>
    <w:p w:rsidR="00306C8C" w:rsidRDefault="00306C8C" w:rsidP="006124CB">
      <w:pPr>
        <w:tabs>
          <w:tab w:val="right" w:pos="10350"/>
        </w:tabs>
        <w:spacing w:after="0"/>
        <w:ind w:right="-270"/>
        <w:jc w:val="both"/>
        <w:rPr>
          <w:rFonts w:ascii="Calibri" w:hAnsi="Calibri" w:cs="Calibri"/>
        </w:rPr>
      </w:pPr>
    </w:p>
    <w:p w:rsidR="00306C8C" w:rsidRDefault="00306C8C" w:rsidP="006124CB">
      <w:pPr>
        <w:tabs>
          <w:tab w:val="right" w:pos="10350"/>
        </w:tabs>
        <w:spacing w:after="0"/>
        <w:ind w:right="-270"/>
        <w:jc w:val="both"/>
        <w:rPr>
          <w:rFonts w:ascii="Calibri" w:hAnsi="Calibri" w:cs="Calibri"/>
        </w:rPr>
      </w:pPr>
    </w:p>
    <w:p w:rsidR="00306C8C" w:rsidRDefault="00306C8C" w:rsidP="006124CB">
      <w:pPr>
        <w:tabs>
          <w:tab w:val="right" w:pos="10350"/>
        </w:tabs>
        <w:spacing w:after="0"/>
        <w:ind w:right="-270"/>
        <w:jc w:val="both"/>
        <w:rPr>
          <w:rFonts w:ascii="Calibri" w:hAnsi="Calibri" w:cs="Calibri"/>
        </w:rPr>
      </w:pPr>
    </w:p>
    <w:p w:rsidR="00306C8C" w:rsidRDefault="00306C8C" w:rsidP="006124CB">
      <w:pPr>
        <w:tabs>
          <w:tab w:val="right" w:pos="10350"/>
        </w:tabs>
        <w:spacing w:after="0"/>
        <w:ind w:right="-270"/>
        <w:jc w:val="both"/>
        <w:rPr>
          <w:rFonts w:ascii="Calibri" w:hAnsi="Calibri" w:cs="Calibri"/>
        </w:rPr>
      </w:pPr>
    </w:p>
    <w:p w:rsidR="00306C8C" w:rsidRDefault="00306C8C" w:rsidP="006124CB">
      <w:pPr>
        <w:tabs>
          <w:tab w:val="right" w:pos="10350"/>
        </w:tabs>
        <w:spacing w:after="0"/>
        <w:ind w:right="-270"/>
        <w:jc w:val="both"/>
        <w:rPr>
          <w:rFonts w:ascii="Calibri" w:hAnsi="Calibri" w:cs="Calibri"/>
        </w:rPr>
      </w:pPr>
    </w:p>
    <w:p w:rsidR="00306C8C" w:rsidRDefault="00306C8C" w:rsidP="006124CB">
      <w:pPr>
        <w:tabs>
          <w:tab w:val="right" w:pos="10350"/>
        </w:tabs>
        <w:spacing w:after="0"/>
        <w:ind w:right="-270"/>
        <w:jc w:val="both"/>
        <w:rPr>
          <w:rFonts w:ascii="Calibri" w:hAnsi="Calibri" w:cs="Calibri"/>
        </w:rPr>
      </w:pPr>
    </w:p>
    <w:p w:rsidR="00306C8C" w:rsidRDefault="00306C8C" w:rsidP="006124CB">
      <w:pPr>
        <w:tabs>
          <w:tab w:val="right" w:pos="10350"/>
        </w:tabs>
        <w:spacing w:after="0"/>
        <w:ind w:right="-270"/>
        <w:jc w:val="both"/>
        <w:rPr>
          <w:rFonts w:ascii="Calibri" w:hAnsi="Calibri" w:cs="Calibri"/>
        </w:rPr>
      </w:pPr>
    </w:p>
    <w:p w:rsidR="00306C8C" w:rsidRDefault="00306C8C" w:rsidP="006124CB">
      <w:pPr>
        <w:tabs>
          <w:tab w:val="right" w:pos="10350"/>
        </w:tabs>
        <w:spacing w:after="0"/>
        <w:ind w:right="-270"/>
        <w:jc w:val="both"/>
        <w:rPr>
          <w:rFonts w:ascii="Calibri" w:hAnsi="Calibri" w:cs="Calibri"/>
        </w:rPr>
      </w:pPr>
    </w:p>
    <w:p w:rsidR="00B503D2" w:rsidRDefault="00B503D2" w:rsidP="00A366CD">
      <w:pPr>
        <w:rPr>
          <w:rFonts w:ascii="Calibri" w:hAnsi="Calibri" w:cs="Calibri"/>
          <w:b/>
          <w:color w:val="000000" w:themeColor="text1"/>
          <w:sz w:val="28"/>
          <w:szCs w:val="28"/>
        </w:rPr>
      </w:pPr>
    </w:p>
    <w:sectPr w:rsidR="00B503D2" w:rsidSect="00AB5762">
      <w:head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A26" w:rsidRDefault="00A77A26" w:rsidP="00E01C8B">
      <w:pPr>
        <w:spacing w:after="0"/>
      </w:pPr>
      <w:r>
        <w:separator/>
      </w:r>
    </w:p>
  </w:endnote>
  <w:endnote w:type="continuationSeparator" w:id="0">
    <w:p w:rsidR="00A77A26" w:rsidRDefault="00A77A26" w:rsidP="00E01C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Mono">
    <w:altName w:val="MS Gothic"/>
    <w:panose1 w:val="020B0609030804020204"/>
    <w:charset w:val="00"/>
    <w:family w:val="modern"/>
    <w:pitch w:val="fixed"/>
    <w:sig w:usb0="E60002FF" w:usb1="500079FB" w:usb2="00000020" w:usb3="00000000" w:csb0="0000009F" w:csb1="00000000"/>
  </w:font>
  <w:font w:name="Lohit Hindi">
    <w:altName w:val="Times New Roman"/>
    <w:charset w:val="00"/>
    <w:family w:val="auto"/>
    <w:pitch w:val="default"/>
  </w:font>
  <w:font w:name="TFArrow">
    <w:altName w:val="Segoe UI"/>
    <w:charset w:val="00"/>
    <w:family w:val="auto"/>
    <w:pitch w:val="variable"/>
    <w:sig w:usb0="A00000AF" w:usb1="40002048" w:usb2="00000000" w:usb3="00000000" w:csb0="00000111" w:csb1="00000000"/>
  </w:font>
  <w:font w:name="TFArrow-Light">
    <w:altName w:val="Bodoni MT Condense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A26" w:rsidRDefault="00A77A26" w:rsidP="00E01C8B">
      <w:pPr>
        <w:spacing w:after="0"/>
      </w:pPr>
      <w:r>
        <w:separator/>
      </w:r>
    </w:p>
  </w:footnote>
  <w:footnote w:type="continuationSeparator" w:id="0">
    <w:p w:rsidR="00A77A26" w:rsidRDefault="00A77A26" w:rsidP="00E01C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42686"/>
      <w:docPartObj>
        <w:docPartGallery w:val="Page Numbers (Top of Page)"/>
        <w:docPartUnique/>
      </w:docPartObj>
    </w:sdtPr>
    <w:sdtEndPr/>
    <w:sdtContent>
      <w:p w:rsidR="00F957F2" w:rsidRDefault="00A77A26">
        <w:pPr>
          <w:pStyle w:val="Header"/>
          <w:jc w:val="right"/>
        </w:pPr>
        <w:r>
          <w:fldChar w:fldCharType="begin"/>
        </w:r>
        <w:r>
          <w:instrText xml:space="preserve"> PAGE   \* MERGEFORMAT </w:instrText>
        </w:r>
        <w:r>
          <w:fldChar w:fldCharType="separate"/>
        </w:r>
        <w:r w:rsidR="00022A9D">
          <w:rPr>
            <w:noProof/>
          </w:rPr>
          <w:t>2</w:t>
        </w:r>
        <w:r>
          <w:rPr>
            <w:noProof/>
          </w:rPr>
          <w:fldChar w:fldCharType="end"/>
        </w:r>
      </w:p>
    </w:sdtContent>
  </w:sdt>
  <w:p w:rsidR="00F957F2" w:rsidRDefault="00F957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5933"/>
    <w:multiLevelType w:val="hybridMultilevel"/>
    <w:tmpl w:val="5FD4B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70C4D"/>
    <w:multiLevelType w:val="hybridMultilevel"/>
    <w:tmpl w:val="21A629C0"/>
    <w:lvl w:ilvl="0" w:tplc="1C09000F">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0E79680C"/>
    <w:multiLevelType w:val="hybridMultilevel"/>
    <w:tmpl w:val="433CB6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E9D5060"/>
    <w:multiLevelType w:val="hybridMultilevel"/>
    <w:tmpl w:val="87C2985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0C6241E"/>
    <w:multiLevelType w:val="multilevel"/>
    <w:tmpl w:val="BB5EA9F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126E331E"/>
    <w:multiLevelType w:val="hybridMultilevel"/>
    <w:tmpl w:val="73363C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34D16CF"/>
    <w:multiLevelType w:val="hybridMultilevel"/>
    <w:tmpl w:val="5BFA202A"/>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69D2967"/>
    <w:multiLevelType w:val="hybridMultilevel"/>
    <w:tmpl w:val="0C8A6D5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7886F09"/>
    <w:multiLevelType w:val="hybridMultilevel"/>
    <w:tmpl w:val="D98A11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8C3198D"/>
    <w:multiLevelType w:val="multilevel"/>
    <w:tmpl w:val="B6A44FA4"/>
    <w:lvl w:ilvl="0">
      <w:start w:val="1"/>
      <w:numFmt w:val="bullet"/>
      <w:lvlText w:val=""/>
      <w:lvlJc w:val="left"/>
      <w:pPr>
        <w:tabs>
          <w:tab w:val="decimal" w:pos="432"/>
        </w:tabs>
        <w:ind w:left="720"/>
      </w:pPr>
      <w:rPr>
        <w:rFonts w:ascii="Symbol" w:eastAsia="Symbol" w:hAnsi="Symbol"/>
        <w:strike w:val="0"/>
        <w:color w:val="000000"/>
        <w:spacing w:val="29"/>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144E57"/>
    <w:multiLevelType w:val="hybridMultilevel"/>
    <w:tmpl w:val="5FE699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1B2B645E"/>
    <w:multiLevelType w:val="hybridMultilevel"/>
    <w:tmpl w:val="79787724"/>
    <w:lvl w:ilvl="0" w:tplc="1C090005">
      <w:start w:val="1"/>
      <w:numFmt w:val="bullet"/>
      <w:lvlText w:val=""/>
      <w:lvlJc w:val="left"/>
      <w:pPr>
        <w:ind w:left="644" w:hanging="360"/>
      </w:pPr>
      <w:rPr>
        <w:rFonts w:ascii="Wingdings" w:hAnsi="Wingdings"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12">
    <w:nsid w:val="1BF53726"/>
    <w:multiLevelType w:val="hybridMultilevel"/>
    <w:tmpl w:val="913086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24952A2C"/>
    <w:multiLevelType w:val="hybridMultilevel"/>
    <w:tmpl w:val="143EDA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4">
    <w:nsid w:val="35140C5E"/>
    <w:multiLevelType w:val="hybridMultilevel"/>
    <w:tmpl w:val="388255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7A62CCF"/>
    <w:multiLevelType w:val="hybridMultilevel"/>
    <w:tmpl w:val="962223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8C80929"/>
    <w:multiLevelType w:val="multilevel"/>
    <w:tmpl w:val="3940A266"/>
    <w:lvl w:ilvl="0">
      <w:start w:val="1"/>
      <w:numFmt w:val="bullet"/>
      <w:lvlText w:val=""/>
      <w:lvlJc w:val="left"/>
      <w:pPr>
        <w:tabs>
          <w:tab w:val="decimal" w:pos="360"/>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5D23CE"/>
    <w:multiLevelType w:val="hybridMultilevel"/>
    <w:tmpl w:val="9BD8568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6601DA1"/>
    <w:multiLevelType w:val="hybridMultilevel"/>
    <w:tmpl w:val="664A84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49B8651C"/>
    <w:multiLevelType w:val="hybridMultilevel"/>
    <w:tmpl w:val="4508C742"/>
    <w:lvl w:ilvl="0" w:tplc="B0789F78">
      <w:start w:val="1"/>
      <w:numFmt w:val="decimal"/>
      <w:lvlText w:val="%1."/>
      <w:lvlJc w:val="left"/>
      <w:pPr>
        <w:ind w:left="576" w:hanging="360"/>
      </w:pPr>
      <w:rPr>
        <w:rFonts w:hint="default"/>
      </w:rPr>
    </w:lvl>
    <w:lvl w:ilvl="1" w:tplc="1C090019">
      <w:start w:val="1"/>
      <w:numFmt w:val="lowerLetter"/>
      <w:lvlText w:val="%2."/>
      <w:lvlJc w:val="left"/>
      <w:pPr>
        <w:ind w:left="1296" w:hanging="360"/>
      </w:pPr>
    </w:lvl>
    <w:lvl w:ilvl="2" w:tplc="1C09001B" w:tentative="1">
      <w:start w:val="1"/>
      <w:numFmt w:val="lowerRoman"/>
      <w:lvlText w:val="%3."/>
      <w:lvlJc w:val="right"/>
      <w:pPr>
        <w:ind w:left="2016" w:hanging="180"/>
      </w:pPr>
    </w:lvl>
    <w:lvl w:ilvl="3" w:tplc="1C09000F" w:tentative="1">
      <w:start w:val="1"/>
      <w:numFmt w:val="decimal"/>
      <w:lvlText w:val="%4."/>
      <w:lvlJc w:val="left"/>
      <w:pPr>
        <w:ind w:left="2736" w:hanging="360"/>
      </w:pPr>
    </w:lvl>
    <w:lvl w:ilvl="4" w:tplc="1C090019" w:tentative="1">
      <w:start w:val="1"/>
      <w:numFmt w:val="lowerLetter"/>
      <w:lvlText w:val="%5."/>
      <w:lvlJc w:val="left"/>
      <w:pPr>
        <w:ind w:left="3456" w:hanging="360"/>
      </w:pPr>
    </w:lvl>
    <w:lvl w:ilvl="5" w:tplc="1C09001B" w:tentative="1">
      <w:start w:val="1"/>
      <w:numFmt w:val="lowerRoman"/>
      <w:lvlText w:val="%6."/>
      <w:lvlJc w:val="right"/>
      <w:pPr>
        <w:ind w:left="4176" w:hanging="180"/>
      </w:pPr>
    </w:lvl>
    <w:lvl w:ilvl="6" w:tplc="1C09000F" w:tentative="1">
      <w:start w:val="1"/>
      <w:numFmt w:val="decimal"/>
      <w:lvlText w:val="%7."/>
      <w:lvlJc w:val="left"/>
      <w:pPr>
        <w:ind w:left="4896" w:hanging="360"/>
      </w:pPr>
    </w:lvl>
    <w:lvl w:ilvl="7" w:tplc="1C090019" w:tentative="1">
      <w:start w:val="1"/>
      <w:numFmt w:val="lowerLetter"/>
      <w:lvlText w:val="%8."/>
      <w:lvlJc w:val="left"/>
      <w:pPr>
        <w:ind w:left="5616" w:hanging="360"/>
      </w:pPr>
    </w:lvl>
    <w:lvl w:ilvl="8" w:tplc="1C09001B" w:tentative="1">
      <w:start w:val="1"/>
      <w:numFmt w:val="lowerRoman"/>
      <w:lvlText w:val="%9."/>
      <w:lvlJc w:val="right"/>
      <w:pPr>
        <w:ind w:left="6336" w:hanging="180"/>
      </w:pPr>
    </w:lvl>
  </w:abstractNum>
  <w:abstractNum w:abstractNumId="20">
    <w:nsid w:val="4A2B071D"/>
    <w:multiLevelType w:val="hybridMultilevel"/>
    <w:tmpl w:val="86DE84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BD44D8D"/>
    <w:multiLevelType w:val="hybridMultilevel"/>
    <w:tmpl w:val="9A7E81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6B6F60"/>
    <w:multiLevelType w:val="multilevel"/>
    <w:tmpl w:val="F7088AE0"/>
    <w:lvl w:ilvl="0">
      <w:start w:val="1"/>
      <w:numFmt w:val="decimal"/>
      <w:lvlText w:val="%1)"/>
      <w:lvlJc w:val="left"/>
      <w:pPr>
        <w:tabs>
          <w:tab w:val="decimal" w:pos="216"/>
        </w:tabs>
        <w:ind w:left="720"/>
      </w:pPr>
      <w:rPr>
        <w:rFonts w:ascii="Calibri" w:eastAsia="Calibri" w:hAnsi="Calibri"/>
        <w:b/>
        <w:strike w:val="0"/>
        <w:color w:val="000000"/>
        <w:spacing w:val="-5"/>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3968E8"/>
    <w:multiLevelType w:val="hybridMultilevel"/>
    <w:tmpl w:val="C9929E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6DB61D9"/>
    <w:multiLevelType w:val="multilevel"/>
    <w:tmpl w:val="12721448"/>
    <w:lvl w:ilvl="0">
      <w:start w:val="1"/>
      <w:numFmt w:val="bullet"/>
      <w:lvlText w:val=""/>
      <w:lvlJc w:val="left"/>
      <w:pPr>
        <w:tabs>
          <w:tab w:val="decimal" w:pos="360"/>
        </w:tabs>
        <w:ind w:left="720"/>
      </w:pPr>
      <w:rPr>
        <w:rFonts w:ascii="Symbol" w:eastAsia="Symbol" w:hAnsi="Symbol"/>
        <w:strike w:val="0"/>
        <w:color w:val="000000"/>
        <w:spacing w:val="2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4A03F5"/>
    <w:multiLevelType w:val="hybridMultilevel"/>
    <w:tmpl w:val="99F4CB82"/>
    <w:lvl w:ilvl="0" w:tplc="1C09000F">
      <w:start w:val="1"/>
      <w:numFmt w:val="decimal"/>
      <w:lvlText w:val="%1."/>
      <w:lvlJc w:val="left"/>
      <w:pPr>
        <w:ind w:left="786" w:hanging="360"/>
      </w:pPr>
      <w:rPr>
        <w:rFonts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26">
    <w:nsid w:val="59DB6DAB"/>
    <w:multiLevelType w:val="hybridMultilevel"/>
    <w:tmpl w:val="FF7A702C"/>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nsid w:val="5BFE656B"/>
    <w:multiLevelType w:val="hybridMultilevel"/>
    <w:tmpl w:val="E6C49F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5C8114A9"/>
    <w:multiLevelType w:val="hybridMultilevel"/>
    <w:tmpl w:val="7B84E68C"/>
    <w:lvl w:ilvl="0" w:tplc="3C864E12">
      <w:numFmt w:val="bullet"/>
      <w:lvlText w:val="-"/>
      <w:lvlJc w:val="left"/>
      <w:pPr>
        <w:ind w:left="1080" w:hanging="360"/>
      </w:pPr>
      <w:rPr>
        <w:rFonts w:ascii="Calibri" w:eastAsiaTheme="minorHAnsi" w:hAnsi="Calibri"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nsid w:val="609A481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60F96E9B"/>
    <w:multiLevelType w:val="multilevel"/>
    <w:tmpl w:val="E056D0B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1EA19D6"/>
    <w:multiLevelType w:val="hybridMultilevel"/>
    <w:tmpl w:val="B096E19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nsid w:val="625F3308"/>
    <w:multiLevelType w:val="hybridMultilevel"/>
    <w:tmpl w:val="5BF63EFC"/>
    <w:lvl w:ilvl="0" w:tplc="A374246A">
      <w:start w:val="24"/>
      <w:numFmt w:val="bullet"/>
      <w:lvlText w:val="-"/>
      <w:lvlJc w:val="left"/>
      <w:pPr>
        <w:ind w:left="720" w:hanging="360"/>
      </w:pPr>
      <w:rPr>
        <w:rFonts w:ascii="Garamond" w:eastAsia="Calibri" w:hAnsi="Garamond"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64706F7B"/>
    <w:multiLevelType w:val="hybridMultilevel"/>
    <w:tmpl w:val="44B098E4"/>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A2C57F5"/>
    <w:multiLevelType w:val="hybridMultilevel"/>
    <w:tmpl w:val="9FEE150E"/>
    <w:lvl w:ilvl="0" w:tplc="A118BD88">
      <w:start w:val="1"/>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nsid w:val="6BA57622"/>
    <w:multiLevelType w:val="hybridMultilevel"/>
    <w:tmpl w:val="AD58ADD6"/>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6">
    <w:nsid w:val="6F636EA0"/>
    <w:multiLevelType w:val="hybridMultilevel"/>
    <w:tmpl w:val="7346BC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70B77944"/>
    <w:multiLevelType w:val="hybridMultilevel"/>
    <w:tmpl w:val="E3AE284C"/>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713E1BEE"/>
    <w:multiLevelType w:val="hybridMultilevel"/>
    <w:tmpl w:val="2FFAE4CE"/>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7365321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0">
    <w:nsid w:val="7685285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1">
    <w:nsid w:val="7891300B"/>
    <w:multiLevelType w:val="hybridMultilevel"/>
    <w:tmpl w:val="8E84FEC8"/>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78E116CB"/>
    <w:multiLevelType w:val="multilevel"/>
    <w:tmpl w:val="C7020F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A5F5033"/>
    <w:multiLevelType w:val="hybridMultilevel"/>
    <w:tmpl w:val="CBB226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7B1948E1"/>
    <w:multiLevelType w:val="hybridMultilevel"/>
    <w:tmpl w:val="2FBA6514"/>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7B983934"/>
    <w:multiLevelType w:val="hybridMultilevel"/>
    <w:tmpl w:val="209A030A"/>
    <w:lvl w:ilvl="0" w:tplc="1C09000F">
      <w:start w:val="1"/>
      <w:numFmt w:val="decimal"/>
      <w:lvlText w:val="%1."/>
      <w:lvlJc w:val="left"/>
      <w:pPr>
        <w:ind w:left="1778"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7BCD45D1"/>
    <w:multiLevelType w:val="hybridMultilevel"/>
    <w:tmpl w:val="21A629C0"/>
    <w:lvl w:ilvl="0" w:tplc="1C09000F">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7">
    <w:nsid w:val="7C8F59B1"/>
    <w:multiLevelType w:val="hybridMultilevel"/>
    <w:tmpl w:val="10FAC78C"/>
    <w:lvl w:ilvl="0" w:tplc="1C09000F">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7D527E77"/>
    <w:multiLevelType w:val="hybridMultilevel"/>
    <w:tmpl w:val="9CD2B598"/>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9">
    <w:nsid w:val="7FCC1564"/>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23"/>
  </w:num>
  <w:num w:numId="3">
    <w:abstractNumId w:val="5"/>
  </w:num>
  <w:num w:numId="4">
    <w:abstractNumId w:val="40"/>
  </w:num>
  <w:num w:numId="5">
    <w:abstractNumId w:val="49"/>
  </w:num>
  <w:num w:numId="6">
    <w:abstractNumId w:val="29"/>
  </w:num>
  <w:num w:numId="7">
    <w:abstractNumId w:val="39"/>
  </w:num>
  <w:num w:numId="8">
    <w:abstractNumId w:val="43"/>
  </w:num>
  <w:num w:numId="9">
    <w:abstractNumId w:val="32"/>
  </w:num>
  <w:num w:numId="10">
    <w:abstractNumId w:val="14"/>
  </w:num>
  <w:num w:numId="11">
    <w:abstractNumId w:val="45"/>
  </w:num>
  <w:num w:numId="12">
    <w:abstractNumId w:val="36"/>
  </w:num>
  <w:num w:numId="13">
    <w:abstractNumId w:val="2"/>
  </w:num>
  <w:num w:numId="14">
    <w:abstractNumId w:val="28"/>
  </w:num>
  <w:num w:numId="15">
    <w:abstractNumId w:val="25"/>
  </w:num>
  <w:num w:numId="16">
    <w:abstractNumId w:val="1"/>
  </w:num>
  <w:num w:numId="17">
    <w:abstractNumId w:val="38"/>
  </w:num>
  <w:num w:numId="18">
    <w:abstractNumId w:val="3"/>
  </w:num>
  <w:num w:numId="19">
    <w:abstractNumId w:val="11"/>
  </w:num>
  <w:num w:numId="20">
    <w:abstractNumId w:val="41"/>
  </w:num>
  <w:num w:numId="21">
    <w:abstractNumId w:val="17"/>
  </w:num>
  <w:num w:numId="22">
    <w:abstractNumId w:val="48"/>
  </w:num>
  <w:num w:numId="23">
    <w:abstractNumId w:val="26"/>
  </w:num>
  <w:num w:numId="24">
    <w:abstractNumId w:val="9"/>
  </w:num>
  <w:num w:numId="25">
    <w:abstractNumId w:val="24"/>
  </w:num>
  <w:num w:numId="26">
    <w:abstractNumId w:val="16"/>
  </w:num>
  <w:num w:numId="27">
    <w:abstractNumId w:val="22"/>
  </w:num>
  <w:num w:numId="28">
    <w:abstractNumId w:val="6"/>
  </w:num>
  <w:num w:numId="29">
    <w:abstractNumId w:val="20"/>
  </w:num>
  <w:num w:numId="30">
    <w:abstractNumId w:val="27"/>
  </w:num>
  <w:num w:numId="31">
    <w:abstractNumId w:val="8"/>
  </w:num>
  <w:num w:numId="32">
    <w:abstractNumId w:val="15"/>
  </w:num>
  <w:num w:numId="33">
    <w:abstractNumId w:val="44"/>
  </w:num>
  <w:num w:numId="34">
    <w:abstractNumId w:val="33"/>
  </w:num>
  <w:num w:numId="35">
    <w:abstractNumId w:val="37"/>
  </w:num>
  <w:num w:numId="36">
    <w:abstractNumId w:val="21"/>
  </w:num>
  <w:num w:numId="37">
    <w:abstractNumId w:val="47"/>
  </w:num>
  <w:num w:numId="38">
    <w:abstractNumId w:val="7"/>
  </w:num>
  <w:num w:numId="39">
    <w:abstractNumId w:val="10"/>
  </w:num>
  <w:num w:numId="40">
    <w:abstractNumId w:val="12"/>
  </w:num>
  <w:num w:numId="41">
    <w:abstractNumId w:val="18"/>
  </w:num>
  <w:num w:numId="42">
    <w:abstractNumId w:val="34"/>
  </w:num>
  <w:num w:numId="43">
    <w:abstractNumId w:val="42"/>
  </w:num>
  <w:num w:numId="44">
    <w:abstractNumId w:val="31"/>
  </w:num>
  <w:num w:numId="45">
    <w:abstractNumId w:val="4"/>
  </w:num>
  <w:num w:numId="46">
    <w:abstractNumId w:val="30"/>
  </w:num>
  <w:num w:numId="47">
    <w:abstractNumId w:val="13"/>
  </w:num>
  <w:num w:numId="48">
    <w:abstractNumId w:val="35"/>
  </w:num>
  <w:num w:numId="49">
    <w:abstractNumId w:val="46"/>
  </w:num>
  <w:num w:numId="50">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C6"/>
    <w:rsid w:val="00002C39"/>
    <w:rsid w:val="000100C4"/>
    <w:rsid w:val="00011167"/>
    <w:rsid w:val="00022A9D"/>
    <w:rsid w:val="00022C3C"/>
    <w:rsid w:val="0002347E"/>
    <w:rsid w:val="00024347"/>
    <w:rsid w:val="00026F81"/>
    <w:rsid w:val="000343F2"/>
    <w:rsid w:val="000358C1"/>
    <w:rsid w:val="00040D5A"/>
    <w:rsid w:val="00041695"/>
    <w:rsid w:val="00046D01"/>
    <w:rsid w:val="000506F8"/>
    <w:rsid w:val="000528DE"/>
    <w:rsid w:val="00056269"/>
    <w:rsid w:val="00056681"/>
    <w:rsid w:val="00056F82"/>
    <w:rsid w:val="00061D95"/>
    <w:rsid w:val="000677FE"/>
    <w:rsid w:val="000923F8"/>
    <w:rsid w:val="000A3A10"/>
    <w:rsid w:val="000B1A11"/>
    <w:rsid w:val="000B34EA"/>
    <w:rsid w:val="000B468A"/>
    <w:rsid w:val="000B5BA8"/>
    <w:rsid w:val="000C620D"/>
    <w:rsid w:val="000C74CF"/>
    <w:rsid w:val="000D53A7"/>
    <w:rsid w:val="000D57C8"/>
    <w:rsid w:val="000D62F9"/>
    <w:rsid w:val="000E0B25"/>
    <w:rsid w:val="000E3660"/>
    <w:rsid w:val="000F4758"/>
    <w:rsid w:val="000F575D"/>
    <w:rsid w:val="000F742F"/>
    <w:rsid w:val="001009E7"/>
    <w:rsid w:val="00102874"/>
    <w:rsid w:val="00106218"/>
    <w:rsid w:val="00111854"/>
    <w:rsid w:val="0011352D"/>
    <w:rsid w:val="001137C6"/>
    <w:rsid w:val="00123BB1"/>
    <w:rsid w:val="001278E5"/>
    <w:rsid w:val="0013042F"/>
    <w:rsid w:val="00130453"/>
    <w:rsid w:val="001432E9"/>
    <w:rsid w:val="00145534"/>
    <w:rsid w:val="00147696"/>
    <w:rsid w:val="001876F6"/>
    <w:rsid w:val="0019415B"/>
    <w:rsid w:val="0019441F"/>
    <w:rsid w:val="001968B1"/>
    <w:rsid w:val="00196F66"/>
    <w:rsid w:val="001A28A2"/>
    <w:rsid w:val="001A29F1"/>
    <w:rsid w:val="001A6119"/>
    <w:rsid w:val="001B3152"/>
    <w:rsid w:val="001C2428"/>
    <w:rsid w:val="001C6EE0"/>
    <w:rsid w:val="001D0ED3"/>
    <w:rsid w:val="001D1EA5"/>
    <w:rsid w:val="001D20C5"/>
    <w:rsid w:val="001D5DCF"/>
    <w:rsid w:val="001D6B21"/>
    <w:rsid w:val="001F6413"/>
    <w:rsid w:val="002023AE"/>
    <w:rsid w:val="00204826"/>
    <w:rsid w:val="00204BFE"/>
    <w:rsid w:val="002076D0"/>
    <w:rsid w:val="00207D67"/>
    <w:rsid w:val="00215A68"/>
    <w:rsid w:val="00216191"/>
    <w:rsid w:val="0023623E"/>
    <w:rsid w:val="002365E4"/>
    <w:rsid w:val="0025452D"/>
    <w:rsid w:val="00262597"/>
    <w:rsid w:val="00263BE6"/>
    <w:rsid w:val="00266FA7"/>
    <w:rsid w:val="00273C25"/>
    <w:rsid w:val="002762E3"/>
    <w:rsid w:val="00281478"/>
    <w:rsid w:val="00295F90"/>
    <w:rsid w:val="002A5462"/>
    <w:rsid w:val="002B7152"/>
    <w:rsid w:val="002C18CA"/>
    <w:rsid w:val="002C3CC9"/>
    <w:rsid w:val="002C424D"/>
    <w:rsid w:val="002C53FE"/>
    <w:rsid w:val="002F06B4"/>
    <w:rsid w:val="002F086F"/>
    <w:rsid w:val="002F0AE0"/>
    <w:rsid w:val="002F0B01"/>
    <w:rsid w:val="002F1C8A"/>
    <w:rsid w:val="002F67D5"/>
    <w:rsid w:val="00304D0F"/>
    <w:rsid w:val="00305AB6"/>
    <w:rsid w:val="00306C8C"/>
    <w:rsid w:val="00311276"/>
    <w:rsid w:val="003133C3"/>
    <w:rsid w:val="00321543"/>
    <w:rsid w:val="0032487A"/>
    <w:rsid w:val="003261C7"/>
    <w:rsid w:val="00327537"/>
    <w:rsid w:val="00327EF7"/>
    <w:rsid w:val="00327F9A"/>
    <w:rsid w:val="00332E99"/>
    <w:rsid w:val="00337A57"/>
    <w:rsid w:val="0034298C"/>
    <w:rsid w:val="00346949"/>
    <w:rsid w:val="00347594"/>
    <w:rsid w:val="0034765D"/>
    <w:rsid w:val="00350F27"/>
    <w:rsid w:val="0035663F"/>
    <w:rsid w:val="003676F0"/>
    <w:rsid w:val="00370B23"/>
    <w:rsid w:val="00376A2F"/>
    <w:rsid w:val="003828E4"/>
    <w:rsid w:val="00386F3F"/>
    <w:rsid w:val="00387293"/>
    <w:rsid w:val="003910E8"/>
    <w:rsid w:val="00392986"/>
    <w:rsid w:val="003942C9"/>
    <w:rsid w:val="003943F4"/>
    <w:rsid w:val="00395786"/>
    <w:rsid w:val="003A076E"/>
    <w:rsid w:val="003A299D"/>
    <w:rsid w:val="003A6015"/>
    <w:rsid w:val="003C30DA"/>
    <w:rsid w:val="003E12BB"/>
    <w:rsid w:val="003E3C89"/>
    <w:rsid w:val="003F11C1"/>
    <w:rsid w:val="00421813"/>
    <w:rsid w:val="0044217D"/>
    <w:rsid w:val="0044610B"/>
    <w:rsid w:val="00454785"/>
    <w:rsid w:val="004554C6"/>
    <w:rsid w:val="004610C5"/>
    <w:rsid w:val="00461446"/>
    <w:rsid w:val="00466512"/>
    <w:rsid w:val="00471229"/>
    <w:rsid w:val="00471322"/>
    <w:rsid w:val="004805B1"/>
    <w:rsid w:val="00497975"/>
    <w:rsid w:val="004A1605"/>
    <w:rsid w:val="004A1925"/>
    <w:rsid w:val="004A3FE1"/>
    <w:rsid w:val="004A4586"/>
    <w:rsid w:val="004B0BFE"/>
    <w:rsid w:val="004B2136"/>
    <w:rsid w:val="004B3FFF"/>
    <w:rsid w:val="004B5F60"/>
    <w:rsid w:val="004B69CF"/>
    <w:rsid w:val="004C02A0"/>
    <w:rsid w:val="004C1337"/>
    <w:rsid w:val="004C2678"/>
    <w:rsid w:val="004C4B2B"/>
    <w:rsid w:val="004C642F"/>
    <w:rsid w:val="004D07BC"/>
    <w:rsid w:val="004D105C"/>
    <w:rsid w:val="004D1209"/>
    <w:rsid w:val="004D19C5"/>
    <w:rsid w:val="004E77E4"/>
    <w:rsid w:val="004F2A36"/>
    <w:rsid w:val="004F5061"/>
    <w:rsid w:val="004F73CC"/>
    <w:rsid w:val="00503E42"/>
    <w:rsid w:val="00511A46"/>
    <w:rsid w:val="005134EB"/>
    <w:rsid w:val="005135EA"/>
    <w:rsid w:val="005163C5"/>
    <w:rsid w:val="00521CAB"/>
    <w:rsid w:val="00521CBA"/>
    <w:rsid w:val="00522EE0"/>
    <w:rsid w:val="00526DFD"/>
    <w:rsid w:val="00530C7B"/>
    <w:rsid w:val="005409D6"/>
    <w:rsid w:val="005537C8"/>
    <w:rsid w:val="0055588A"/>
    <w:rsid w:val="00560681"/>
    <w:rsid w:val="0056098A"/>
    <w:rsid w:val="00564A36"/>
    <w:rsid w:val="00574684"/>
    <w:rsid w:val="005776FA"/>
    <w:rsid w:val="00581FED"/>
    <w:rsid w:val="00584B12"/>
    <w:rsid w:val="005857B6"/>
    <w:rsid w:val="00587107"/>
    <w:rsid w:val="00590CA9"/>
    <w:rsid w:val="00596E1F"/>
    <w:rsid w:val="00597648"/>
    <w:rsid w:val="005A20DA"/>
    <w:rsid w:val="005A3D07"/>
    <w:rsid w:val="005A5E70"/>
    <w:rsid w:val="005A69F3"/>
    <w:rsid w:val="005B2396"/>
    <w:rsid w:val="005B522D"/>
    <w:rsid w:val="005B6118"/>
    <w:rsid w:val="005B644D"/>
    <w:rsid w:val="005C188D"/>
    <w:rsid w:val="005C219F"/>
    <w:rsid w:val="005C36EF"/>
    <w:rsid w:val="005C492E"/>
    <w:rsid w:val="005D3ED4"/>
    <w:rsid w:val="005D4D72"/>
    <w:rsid w:val="005D5EED"/>
    <w:rsid w:val="005E140F"/>
    <w:rsid w:val="005E1F8F"/>
    <w:rsid w:val="005E5F0A"/>
    <w:rsid w:val="005F23DA"/>
    <w:rsid w:val="005F24FB"/>
    <w:rsid w:val="005F268E"/>
    <w:rsid w:val="005F3CEB"/>
    <w:rsid w:val="006011C4"/>
    <w:rsid w:val="00602673"/>
    <w:rsid w:val="006124CB"/>
    <w:rsid w:val="00616C91"/>
    <w:rsid w:val="00622C17"/>
    <w:rsid w:val="00623D60"/>
    <w:rsid w:val="0062594A"/>
    <w:rsid w:val="00633DCF"/>
    <w:rsid w:val="0064015A"/>
    <w:rsid w:val="00642B1F"/>
    <w:rsid w:val="006448AC"/>
    <w:rsid w:val="006476F3"/>
    <w:rsid w:val="006502AB"/>
    <w:rsid w:val="00661701"/>
    <w:rsid w:val="00661908"/>
    <w:rsid w:val="00670FA8"/>
    <w:rsid w:val="00672F05"/>
    <w:rsid w:val="00673AA8"/>
    <w:rsid w:val="00677645"/>
    <w:rsid w:val="00691E9A"/>
    <w:rsid w:val="006A309E"/>
    <w:rsid w:val="006A354A"/>
    <w:rsid w:val="006B00FF"/>
    <w:rsid w:val="006B41A7"/>
    <w:rsid w:val="006B5B36"/>
    <w:rsid w:val="006C21A6"/>
    <w:rsid w:val="006C5237"/>
    <w:rsid w:val="006D11F2"/>
    <w:rsid w:val="006D4F43"/>
    <w:rsid w:val="006D7F0F"/>
    <w:rsid w:val="006F0D37"/>
    <w:rsid w:val="006F350B"/>
    <w:rsid w:val="006F70C1"/>
    <w:rsid w:val="00700D22"/>
    <w:rsid w:val="00717771"/>
    <w:rsid w:val="00722369"/>
    <w:rsid w:val="007228AC"/>
    <w:rsid w:val="00724732"/>
    <w:rsid w:val="007356ED"/>
    <w:rsid w:val="00735B34"/>
    <w:rsid w:val="0073614A"/>
    <w:rsid w:val="00743C1C"/>
    <w:rsid w:val="00745BEF"/>
    <w:rsid w:val="00755210"/>
    <w:rsid w:val="00761B2E"/>
    <w:rsid w:val="007628EE"/>
    <w:rsid w:val="00767FF1"/>
    <w:rsid w:val="00772CF4"/>
    <w:rsid w:val="007749D9"/>
    <w:rsid w:val="00776D81"/>
    <w:rsid w:val="00777157"/>
    <w:rsid w:val="007771D5"/>
    <w:rsid w:val="00781B4E"/>
    <w:rsid w:val="00782308"/>
    <w:rsid w:val="00784625"/>
    <w:rsid w:val="0078670A"/>
    <w:rsid w:val="007867ED"/>
    <w:rsid w:val="00790734"/>
    <w:rsid w:val="00791B4D"/>
    <w:rsid w:val="007935BD"/>
    <w:rsid w:val="00794965"/>
    <w:rsid w:val="007A195E"/>
    <w:rsid w:val="007A22F6"/>
    <w:rsid w:val="007A6F05"/>
    <w:rsid w:val="007B11A1"/>
    <w:rsid w:val="007B4890"/>
    <w:rsid w:val="007B702F"/>
    <w:rsid w:val="007C658A"/>
    <w:rsid w:val="007E0D03"/>
    <w:rsid w:val="007E46E4"/>
    <w:rsid w:val="007F4B31"/>
    <w:rsid w:val="00806354"/>
    <w:rsid w:val="00811BB5"/>
    <w:rsid w:val="00835159"/>
    <w:rsid w:val="00841C40"/>
    <w:rsid w:val="008441B1"/>
    <w:rsid w:val="00846792"/>
    <w:rsid w:val="008473DE"/>
    <w:rsid w:val="00855EB6"/>
    <w:rsid w:val="00861458"/>
    <w:rsid w:val="00861770"/>
    <w:rsid w:val="008645DB"/>
    <w:rsid w:val="00871BAF"/>
    <w:rsid w:val="00873A83"/>
    <w:rsid w:val="00877496"/>
    <w:rsid w:val="0089327E"/>
    <w:rsid w:val="00895695"/>
    <w:rsid w:val="00895769"/>
    <w:rsid w:val="008962BC"/>
    <w:rsid w:val="00896F90"/>
    <w:rsid w:val="008A2401"/>
    <w:rsid w:val="008B161A"/>
    <w:rsid w:val="008B7AE8"/>
    <w:rsid w:val="008C025A"/>
    <w:rsid w:val="008C65CB"/>
    <w:rsid w:val="008D50FB"/>
    <w:rsid w:val="008F3B32"/>
    <w:rsid w:val="008F485A"/>
    <w:rsid w:val="00904C18"/>
    <w:rsid w:val="00907368"/>
    <w:rsid w:val="009156A2"/>
    <w:rsid w:val="00917823"/>
    <w:rsid w:val="00923F23"/>
    <w:rsid w:val="0093299B"/>
    <w:rsid w:val="00936489"/>
    <w:rsid w:val="00947CBA"/>
    <w:rsid w:val="0095243E"/>
    <w:rsid w:val="00952967"/>
    <w:rsid w:val="00960B21"/>
    <w:rsid w:val="009645C4"/>
    <w:rsid w:val="00966E90"/>
    <w:rsid w:val="00981514"/>
    <w:rsid w:val="0098267A"/>
    <w:rsid w:val="00986B66"/>
    <w:rsid w:val="00995D00"/>
    <w:rsid w:val="00996542"/>
    <w:rsid w:val="00997CEC"/>
    <w:rsid w:val="009A01DB"/>
    <w:rsid w:val="009A2B91"/>
    <w:rsid w:val="009A6549"/>
    <w:rsid w:val="009B502B"/>
    <w:rsid w:val="009C0DB5"/>
    <w:rsid w:val="009C69E7"/>
    <w:rsid w:val="009F1FE7"/>
    <w:rsid w:val="009F24CA"/>
    <w:rsid w:val="009F5C80"/>
    <w:rsid w:val="00A07ADF"/>
    <w:rsid w:val="00A1064F"/>
    <w:rsid w:val="00A23FEA"/>
    <w:rsid w:val="00A27D0D"/>
    <w:rsid w:val="00A3018B"/>
    <w:rsid w:val="00A366CD"/>
    <w:rsid w:val="00A376CF"/>
    <w:rsid w:val="00A403FC"/>
    <w:rsid w:val="00A40A56"/>
    <w:rsid w:val="00A42E98"/>
    <w:rsid w:val="00A43FC9"/>
    <w:rsid w:val="00A460C6"/>
    <w:rsid w:val="00A560F8"/>
    <w:rsid w:val="00A60E0F"/>
    <w:rsid w:val="00A62878"/>
    <w:rsid w:val="00A7242F"/>
    <w:rsid w:val="00A77A26"/>
    <w:rsid w:val="00AA77BF"/>
    <w:rsid w:val="00AB22CA"/>
    <w:rsid w:val="00AB406D"/>
    <w:rsid w:val="00AB510A"/>
    <w:rsid w:val="00AB5762"/>
    <w:rsid w:val="00AB616E"/>
    <w:rsid w:val="00AD749B"/>
    <w:rsid w:val="00AD770C"/>
    <w:rsid w:val="00AD7FA5"/>
    <w:rsid w:val="00AE1106"/>
    <w:rsid w:val="00AE11A8"/>
    <w:rsid w:val="00AE1B78"/>
    <w:rsid w:val="00B03A6E"/>
    <w:rsid w:val="00B11A04"/>
    <w:rsid w:val="00B227A3"/>
    <w:rsid w:val="00B24975"/>
    <w:rsid w:val="00B27D82"/>
    <w:rsid w:val="00B32C0A"/>
    <w:rsid w:val="00B33029"/>
    <w:rsid w:val="00B3349C"/>
    <w:rsid w:val="00B37E8B"/>
    <w:rsid w:val="00B41683"/>
    <w:rsid w:val="00B4218A"/>
    <w:rsid w:val="00B503D2"/>
    <w:rsid w:val="00B668F0"/>
    <w:rsid w:val="00B670B1"/>
    <w:rsid w:val="00B75239"/>
    <w:rsid w:val="00B76386"/>
    <w:rsid w:val="00B83CEF"/>
    <w:rsid w:val="00B8527B"/>
    <w:rsid w:val="00B86B7F"/>
    <w:rsid w:val="00B8777E"/>
    <w:rsid w:val="00B91D0E"/>
    <w:rsid w:val="00B92B80"/>
    <w:rsid w:val="00B94758"/>
    <w:rsid w:val="00BA66A2"/>
    <w:rsid w:val="00BA7ED0"/>
    <w:rsid w:val="00BB7F8B"/>
    <w:rsid w:val="00BC0EFB"/>
    <w:rsid w:val="00BC14BE"/>
    <w:rsid w:val="00BC4F93"/>
    <w:rsid w:val="00BD22D4"/>
    <w:rsid w:val="00BD37BA"/>
    <w:rsid w:val="00BD47EE"/>
    <w:rsid w:val="00BD5C34"/>
    <w:rsid w:val="00BD7A1D"/>
    <w:rsid w:val="00BE4D6F"/>
    <w:rsid w:val="00BF1E17"/>
    <w:rsid w:val="00BF67D4"/>
    <w:rsid w:val="00C01F89"/>
    <w:rsid w:val="00C11732"/>
    <w:rsid w:val="00C438F3"/>
    <w:rsid w:val="00C56707"/>
    <w:rsid w:val="00C61F2B"/>
    <w:rsid w:val="00C65049"/>
    <w:rsid w:val="00C658CA"/>
    <w:rsid w:val="00C7122D"/>
    <w:rsid w:val="00C82417"/>
    <w:rsid w:val="00C87E68"/>
    <w:rsid w:val="00C925D4"/>
    <w:rsid w:val="00C97200"/>
    <w:rsid w:val="00CA50F0"/>
    <w:rsid w:val="00CA5A53"/>
    <w:rsid w:val="00CC14CD"/>
    <w:rsid w:val="00CD2B58"/>
    <w:rsid w:val="00CD3E46"/>
    <w:rsid w:val="00CD6713"/>
    <w:rsid w:val="00CE448D"/>
    <w:rsid w:val="00CE5C84"/>
    <w:rsid w:val="00CE7C7A"/>
    <w:rsid w:val="00CF0375"/>
    <w:rsid w:val="00CF7DC8"/>
    <w:rsid w:val="00D01517"/>
    <w:rsid w:val="00D10810"/>
    <w:rsid w:val="00D16DCC"/>
    <w:rsid w:val="00D27331"/>
    <w:rsid w:val="00D27C74"/>
    <w:rsid w:val="00D342A7"/>
    <w:rsid w:val="00D350FF"/>
    <w:rsid w:val="00D37D8F"/>
    <w:rsid w:val="00D41A9D"/>
    <w:rsid w:val="00D47302"/>
    <w:rsid w:val="00D52350"/>
    <w:rsid w:val="00D52AE5"/>
    <w:rsid w:val="00D6295C"/>
    <w:rsid w:val="00D66208"/>
    <w:rsid w:val="00D66869"/>
    <w:rsid w:val="00D7476A"/>
    <w:rsid w:val="00D74B8C"/>
    <w:rsid w:val="00D75785"/>
    <w:rsid w:val="00D761D0"/>
    <w:rsid w:val="00D875D9"/>
    <w:rsid w:val="00D93336"/>
    <w:rsid w:val="00D936F9"/>
    <w:rsid w:val="00DA7687"/>
    <w:rsid w:val="00DB12C3"/>
    <w:rsid w:val="00DB1F66"/>
    <w:rsid w:val="00DB3E4D"/>
    <w:rsid w:val="00DB60C7"/>
    <w:rsid w:val="00DC489F"/>
    <w:rsid w:val="00DC4CA3"/>
    <w:rsid w:val="00DC59AF"/>
    <w:rsid w:val="00DC6F5B"/>
    <w:rsid w:val="00DD2BDC"/>
    <w:rsid w:val="00DD42C1"/>
    <w:rsid w:val="00DE1D54"/>
    <w:rsid w:val="00DE2A62"/>
    <w:rsid w:val="00DE2E8A"/>
    <w:rsid w:val="00DF3223"/>
    <w:rsid w:val="00DF3D7C"/>
    <w:rsid w:val="00DF494B"/>
    <w:rsid w:val="00E01C8B"/>
    <w:rsid w:val="00E11E12"/>
    <w:rsid w:val="00E17B67"/>
    <w:rsid w:val="00E2103A"/>
    <w:rsid w:val="00E70ED9"/>
    <w:rsid w:val="00E73E8F"/>
    <w:rsid w:val="00E74A52"/>
    <w:rsid w:val="00E7526D"/>
    <w:rsid w:val="00E777CB"/>
    <w:rsid w:val="00E83D5A"/>
    <w:rsid w:val="00E935C2"/>
    <w:rsid w:val="00E94478"/>
    <w:rsid w:val="00E95E0D"/>
    <w:rsid w:val="00EA15A1"/>
    <w:rsid w:val="00EA1914"/>
    <w:rsid w:val="00EA216E"/>
    <w:rsid w:val="00EB18D9"/>
    <w:rsid w:val="00EB38A3"/>
    <w:rsid w:val="00EB5A57"/>
    <w:rsid w:val="00EB6F38"/>
    <w:rsid w:val="00EC219F"/>
    <w:rsid w:val="00ED0640"/>
    <w:rsid w:val="00ED3923"/>
    <w:rsid w:val="00ED3C84"/>
    <w:rsid w:val="00EE0659"/>
    <w:rsid w:val="00EE0B81"/>
    <w:rsid w:val="00EE1BD5"/>
    <w:rsid w:val="00EE4007"/>
    <w:rsid w:val="00EE4387"/>
    <w:rsid w:val="00EF4D9A"/>
    <w:rsid w:val="00F077A2"/>
    <w:rsid w:val="00F12AD5"/>
    <w:rsid w:val="00F12DE5"/>
    <w:rsid w:val="00F20C37"/>
    <w:rsid w:val="00F242F5"/>
    <w:rsid w:val="00F26CF9"/>
    <w:rsid w:val="00F3519F"/>
    <w:rsid w:val="00F46978"/>
    <w:rsid w:val="00F526F7"/>
    <w:rsid w:val="00F638B9"/>
    <w:rsid w:val="00F658C3"/>
    <w:rsid w:val="00F67C20"/>
    <w:rsid w:val="00F67F25"/>
    <w:rsid w:val="00F7000C"/>
    <w:rsid w:val="00F7042A"/>
    <w:rsid w:val="00F713F4"/>
    <w:rsid w:val="00F750D5"/>
    <w:rsid w:val="00F75AF6"/>
    <w:rsid w:val="00F76930"/>
    <w:rsid w:val="00F77BBB"/>
    <w:rsid w:val="00F80D70"/>
    <w:rsid w:val="00F836D0"/>
    <w:rsid w:val="00F845C9"/>
    <w:rsid w:val="00F9297B"/>
    <w:rsid w:val="00F94E18"/>
    <w:rsid w:val="00F957F2"/>
    <w:rsid w:val="00F97916"/>
    <w:rsid w:val="00FB4282"/>
    <w:rsid w:val="00FC44DF"/>
    <w:rsid w:val="00FD3CE1"/>
    <w:rsid w:val="00FD5AE4"/>
    <w:rsid w:val="00FD60B9"/>
    <w:rsid w:val="00FE2A1B"/>
    <w:rsid w:val="00FE7936"/>
    <w:rsid w:val="00FF0FF9"/>
    <w:rsid w:val="00FF14C9"/>
    <w:rsid w:val="00FF5A6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C6"/>
    <w:pPr>
      <w:spacing w:line="240" w:lineRule="auto"/>
    </w:pPr>
    <w:rPr>
      <w:rFonts w:ascii="Cambria" w:eastAsia="Cambria" w:hAnsi="Cambria" w:cs="Cambria"/>
      <w:sz w:val="24"/>
      <w:szCs w:val="24"/>
      <w:lang w:val="en-US"/>
    </w:rPr>
  </w:style>
  <w:style w:type="paragraph" w:styleId="Heading1">
    <w:name w:val="heading 1"/>
    <w:basedOn w:val="Normal"/>
    <w:next w:val="Normal"/>
    <w:link w:val="Heading1Char"/>
    <w:uiPriority w:val="9"/>
    <w:qFormat/>
    <w:rsid w:val="00A460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60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60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0C6"/>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460C6"/>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A460C6"/>
    <w:rPr>
      <w:rFonts w:asciiTheme="majorHAnsi" w:eastAsiaTheme="majorEastAsia" w:hAnsiTheme="majorHAnsi" w:cstheme="majorBidi"/>
      <w:b/>
      <w:bCs/>
      <w:color w:val="4F81BD" w:themeColor="accent1"/>
      <w:sz w:val="24"/>
      <w:szCs w:val="24"/>
      <w:lang w:val="en-US"/>
    </w:rPr>
  </w:style>
  <w:style w:type="paragraph" w:styleId="Header">
    <w:name w:val="header"/>
    <w:basedOn w:val="Normal"/>
    <w:link w:val="HeaderChar"/>
    <w:uiPriority w:val="99"/>
    <w:unhideWhenUsed/>
    <w:rsid w:val="00A460C6"/>
    <w:pPr>
      <w:tabs>
        <w:tab w:val="center" w:pos="4513"/>
        <w:tab w:val="right" w:pos="9026"/>
      </w:tabs>
      <w:spacing w:after="0"/>
    </w:pPr>
    <w:rPr>
      <w:rFonts w:asciiTheme="minorHAnsi" w:eastAsiaTheme="minorHAnsi" w:hAnsiTheme="minorHAnsi" w:cstheme="minorBidi"/>
      <w:sz w:val="22"/>
      <w:szCs w:val="22"/>
      <w:lang w:val="en-ZA"/>
    </w:rPr>
  </w:style>
  <w:style w:type="character" w:customStyle="1" w:styleId="HeaderChar">
    <w:name w:val="Header Char"/>
    <w:basedOn w:val="DefaultParagraphFont"/>
    <w:link w:val="Header"/>
    <w:uiPriority w:val="99"/>
    <w:rsid w:val="00A460C6"/>
  </w:style>
  <w:style w:type="paragraph" w:styleId="Footer">
    <w:name w:val="footer"/>
    <w:basedOn w:val="Normal"/>
    <w:link w:val="FooterChar"/>
    <w:uiPriority w:val="99"/>
    <w:unhideWhenUsed/>
    <w:rsid w:val="00A460C6"/>
    <w:pPr>
      <w:tabs>
        <w:tab w:val="center" w:pos="4513"/>
        <w:tab w:val="right" w:pos="9026"/>
      </w:tabs>
      <w:spacing w:after="0"/>
    </w:pPr>
    <w:rPr>
      <w:rFonts w:asciiTheme="minorHAnsi" w:eastAsiaTheme="minorHAnsi" w:hAnsiTheme="minorHAnsi" w:cstheme="minorBidi"/>
      <w:sz w:val="22"/>
      <w:szCs w:val="22"/>
      <w:lang w:val="en-ZA"/>
    </w:rPr>
  </w:style>
  <w:style w:type="character" w:customStyle="1" w:styleId="FooterChar">
    <w:name w:val="Footer Char"/>
    <w:basedOn w:val="DefaultParagraphFont"/>
    <w:link w:val="Footer"/>
    <w:uiPriority w:val="99"/>
    <w:rsid w:val="00A460C6"/>
  </w:style>
  <w:style w:type="paragraph" w:customStyle="1" w:styleId="BasicParagraph">
    <w:name w:val="[Basic Paragraph]"/>
    <w:basedOn w:val="Normal"/>
    <w:uiPriority w:val="99"/>
    <w:rsid w:val="00A460C6"/>
    <w:pPr>
      <w:widowControl w:val="0"/>
      <w:autoSpaceDE w:val="0"/>
      <w:autoSpaceDN w:val="0"/>
      <w:adjustRightInd w:val="0"/>
      <w:spacing w:after="0" w:line="288" w:lineRule="auto"/>
      <w:textAlignment w:val="center"/>
    </w:pPr>
    <w:rPr>
      <w:rFonts w:ascii="MinionPro-Regular" w:eastAsiaTheme="minorHAnsi" w:hAnsi="MinionPro-Regular" w:cs="MinionPro-Regular"/>
      <w:color w:val="000000"/>
      <w:lang w:val="en-GB"/>
    </w:rPr>
  </w:style>
  <w:style w:type="character" w:styleId="PageNumber">
    <w:name w:val="page number"/>
    <w:basedOn w:val="DefaultParagraphFont"/>
    <w:uiPriority w:val="99"/>
    <w:semiHidden/>
    <w:unhideWhenUsed/>
    <w:rsid w:val="00A460C6"/>
  </w:style>
  <w:style w:type="paragraph" w:styleId="ListParagraph">
    <w:name w:val="List Paragraph"/>
    <w:basedOn w:val="Normal"/>
    <w:uiPriority w:val="34"/>
    <w:qFormat/>
    <w:rsid w:val="00A460C6"/>
    <w:pPr>
      <w:spacing w:line="276" w:lineRule="auto"/>
      <w:ind w:left="720"/>
      <w:contextualSpacing/>
    </w:pPr>
    <w:rPr>
      <w:rFonts w:asciiTheme="minorHAnsi" w:eastAsiaTheme="minorHAnsi" w:hAnsiTheme="minorHAnsi" w:cstheme="minorBidi"/>
      <w:sz w:val="22"/>
      <w:szCs w:val="22"/>
      <w:lang w:val="en-ZA"/>
    </w:rPr>
  </w:style>
  <w:style w:type="paragraph" w:styleId="BodyText3">
    <w:name w:val="Body Text 3"/>
    <w:basedOn w:val="Normal"/>
    <w:link w:val="BodyText3Char1"/>
    <w:uiPriority w:val="99"/>
    <w:rsid w:val="00A460C6"/>
    <w:pPr>
      <w:spacing w:after="120"/>
    </w:pPr>
    <w:rPr>
      <w:rFonts w:ascii="Times" w:hAnsi="Times" w:cs="Times"/>
      <w:sz w:val="16"/>
      <w:szCs w:val="16"/>
    </w:rPr>
  </w:style>
  <w:style w:type="character" w:customStyle="1" w:styleId="BodyText3Char">
    <w:name w:val="Body Text 3 Char"/>
    <w:basedOn w:val="DefaultParagraphFont"/>
    <w:uiPriority w:val="99"/>
    <w:semiHidden/>
    <w:rsid w:val="00A460C6"/>
    <w:rPr>
      <w:rFonts w:ascii="Cambria" w:eastAsia="Cambria" w:hAnsi="Cambria" w:cs="Cambria"/>
      <w:sz w:val="16"/>
      <w:szCs w:val="16"/>
      <w:lang w:val="en-US"/>
    </w:rPr>
  </w:style>
  <w:style w:type="character" w:customStyle="1" w:styleId="BodyText3Char1">
    <w:name w:val="Body Text 3 Char1"/>
    <w:basedOn w:val="DefaultParagraphFont"/>
    <w:link w:val="BodyText3"/>
    <w:uiPriority w:val="99"/>
    <w:locked/>
    <w:rsid w:val="00A460C6"/>
    <w:rPr>
      <w:rFonts w:ascii="Times" w:eastAsia="Cambria" w:hAnsi="Times" w:cs="Times"/>
      <w:sz w:val="16"/>
      <w:szCs w:val="16"/>
      <w:lang w:val="en-US"/>
    </w:rPr>
  </w:style>
  <w:style w:type="paragraph" w:customStyle="1" w:styleId="CharCharCharCharCharCharChar">
    <w:name w:val="Char Char Char Char Char Char Char"/>
    <w:basedOn w:val="Normal"/>
    <w:rsid w:val="00A460C6"/>
    <w:pPr>
      <w:spacing w:after="160" w:line="240" w:lineRule="exact"/>
    </w:pPr>
    <w:rPr>
      <w:rFonts w:ascii="Arial" w:eastAsia="Times New Roman" w:hAnsi="Arial" w:cs="Times New Roman"/>
      <w:sz w:val="22"/>
      <w:lang w:val="en-ZA"/>
    </w:rPr>
  </w:style>
  <w:style w:type="paragraph" w:styleId="NoSpacing">
    <w:name w:val="No Spacing"/>
    <w:uiPriority w:val="1"/>
    <w:qFormat/>
    <w:rsid w:val="00A460C6"/>
    <w:pPr>
      <w:spacing w:after="0" w:line="240" w:lineRule="auto"/>
    </w:pPr>
    <w:rPr>
      <w:rFonts w:ascii="Cambria" w:eastAsia="Cambria" w:hAnsi="Cambria" w:cs="Cambria"/>
      <w:sz w:val="24"/>
      <w:szCs w:val="24"/>
      <w:lang w:val="en-US"/>
    </w:rPr>
  </w:style>
  <w:style w:type="table" w:styleId="TableGrid">
    <w:name w:val="Table Grid"/>
    <w:basedOn w:val="TableNormal"/>
    <w:uiPriority w:val="59"/>
    <w:rsid w:val="00A460C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460C6"/>
    <w:rPr>
      <w:color w:val="0000FF"/>
      <w:u w:val="single"/>
    </w:rPr>
  </w:style>
  <w:style w:type="paragraph" w:styleId="NormalWeb">
    <w:name w:val="Normal (Web)"/>
    <w:basedOn w:val="Normal"/>
    <w:uiPriority w:val="99"/>
    <w:semiHidden/>
    <w:unhideWhenUsed/>
    <w:rsid w:val="00A460C6"/>
    <w:pPr>
      <w:spacing w:before="100" w:beforeAutospacing="1" w:after="100" w:afterAutospacing="1"/>
    </w:pPr>
    <w:rPr>
      <w:rFonts w:ascii="Times New Roman" w:eastAsiaTheme="minorHAnsi" w:hAnsi="Times New Roman" w:cs="Times New Roman"/>
    </w:rPr>
  </w:style>
  <w:style w:type="paragraph" w:styleId="BalloonText">
    <w:name w:val="Balloon Text"/>
    <w:basedOn w:val="Normal"/>
    <w:link w:val="BalloonTextChar"/>
    <w:uiPriority w:val="99"/>
    <w:semiHidden/>
    <w:unhideWhenUsed/>
    <w:rsid w:val="00A460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0C6"/>
    <w:rPr>
      <w:rFonts w:ascii="Tahoma" w:eastAsia="Cambria" w:hAnsi="Tahoma" w:cs="Tahoma"/>
      <w:sz w:val="16"/>
      <w:szCs w:val="16"/>
      <w:lang w:val="en-US"/>
    </w:rPr>
  </w:style>
  <w:style w:type="paragraph" w:styleId="TOCHeading">
    <w:name w:val="TOC Heading"/>
    <w:basedOn w:val="Heading1"/>
    <w:next w:val="Normal"/>
    <w:uiPriority w:val="39"/>
    <w:semiHidden/>
    <w:unhideWhenUsed/>
    <w:qFormat/>
    <w:rsid w:val="00A460C6"/>
    <w:pPr>
      <w:spacing w:line="276" w:lineRule="auto"/>
      <w:outlineLvl w:val="9"/>
    </w:pPr>
  </w:style>
  <w:style w:type="paragraph" w:styleId="TOC1">
    <w:name w:val="toc 1"/>
    <w:basedOn w:val="Normal"/>
    <w:next w:val="Normal"/>
    <w:autoRedefine/>
    <w:uiPriority w:val="39"/>
    <w:unhideWhenUsed/>
    <w:qFormat/>
    <w:rsid w:val="00A460C6"/>
    <w:pPr>
      <w:tabs>
        <w:tab w:val="left" w:pos="480"/>
        <w:tab w:val="right" w:leader="dot" w:pos="10456"/>
      </w:tabs>
      <w:spacing w:after="100"/>
    </w:pPr>
    <w:rPr>
      <w:rFonts w:ascii="Calibri" w:hAnsi="Calibri"/>
      <w:noProof/>
      <w:sz w:val="22"/>
    </w:rPr>
  </w:style>
  <w:style w:type="paragraph" w:styleId="TOC2">
    <w:name w:val="toc 2"/>
    <w:basedOn w:val="Normal"/>
    <w:next w:val="Normal"/>
    <w:autoRedefine/>
    <w:uiPriority w:val="39"/>
    <w:unhideWhenUsed/>
    <w:qFormat/>
    <w:rsid w:val="00A460C6"/>
    <w:pPr>
      <w:spacing w:after="100"/>
      <w:ind w:left="240"/>
    </w:pPr>
  </w:style>
  <w:style w:type="paragraph" w:styleId="TOC3">
    <w:name w:val="toc 3"/>
    <w:basedOn w:val="Normal"/>
    <w:next w:val="Normal"/>
    <w:autoRedefine/>
    <w:uiPriority w:val="39"/>
    <w:unhideWhenUsed/>
    <w:qFormat/>
    <w:rsid w:val="00A460C6"/>
    <w:pPr>
      <w:spacing w:after="100"/>
      <w:ind w:left="480"/>
    </w:pPr>
  </w:style>
  <w:style w:type="paragraph" w:customStyle="1" w:styleId="Default">
    <w:name w:val="Default"/>
    <w:rsid w:val="00A460C6"/>
    <w:pPr>
      <w:autoSpaceDE w:val="0"/>
      <w:autoSpaceDN w:val="0"/>
      <w:adjustRightInd w:val="0"/>
      <w:spacing w:after="0" w:line="240" w:lineRule="auto"/>
    </w:pPr>
    <w:rPr>
      <w:rFonts w:ascii="Calibri" w:hAnsi="Calibri" w:cs="Calibri"/>
      <w:color w:val="000000"/>
      <w:sz w:val="24"/>
      <w:szCs w:val="24"/>
    </w:rPr>
  </w:style>
  <w:style w:type="character" w:styleId="SubtleEmphasis">
    <w:name w:val="Subtle Emphasis"/>
    <w:basedOn w:val="DefaultParagraphFont"/>
    <w:uiPriority w:val="19"/>
    <w:qFormat/>
    <w:rsid w:val="00D66208"/>
    <w:rPr>
      <w:i/>
      <w:iCs/>
      <w:color w:val="808080" w:themeColor="text1" w:themeTint="7F"/>
    </w:rPr>
  </w:style>
  <w:style w:type="paragraph" w:customStyle="1" w:styleId="PreformattedText">
    <w:name w:val="Preformatted Text"/>
    <w:basedOn w:val="Normal"/>
    <w:rsid w:val="000F575D"/>
    <w:pPr>
      <w:widowControl w:val="0"/>
      <w:suppressAutoHyphens/>
      <w:autoSpaceDN w:val="0"/>
      <w:spacing w:after="0"/>
      <w:textAlignment w:val="baseline"/>
    </w:pPr>
    <w:rPr>
      <w:rFonts w:ascii="DejaVu Sans Mono" w:eastAsia="DejaVu Sans Mono" w:hAnsi="DejaVu Sans Mono" w:cs="Lohit Hindi"/>
      <w:kern w:val="3"/>
      <w:sz w:val="20"/>
      <w:szCs w:val="20"/>
      <w:lang w:val="en-ZW" w:eastAsia="zh-CN" w:bidi="hi-IN"/>
    </w:rPr>
  </w:style>
  <w:style w:type="character" w:styleId="CommentReference">
    <w:name w:val="annotation reference"/>
    <w:basedOn w:val="DefaultParagraphFont"/>
    <w:uiPriority w:val="99"/>
    <w:semiHidden/>
    <w:unhideWhenUsed/>
    <w:rsid w:val="00DC6F5B"/>
    <w:rPr>
      <w:sz w:val="16"/>
      <w:szCs w:val="16"/>
    </w:rPr>
  </w:style>
  <w:style w:type="paragraph" w:styleId="CommentText">
    <w:name w:val="annotation text"/>
    <w:basedOn w:val="Normal"/>
    <w:link w:val="CommentTextChar"/>
    <w:uiPriority w:val="99"/>
    <w:semiHidden/>
    <w:unhideWhenUsed/>
    <w:rsid w:val="00DC6F5B"/>
    <w:rPr>
      <w:sz w:val="20"/>
      <w:szCs w:val="20"/>
    </w:rPr>
  </w:style>
  <w:style w:type="character" w:customStyle="1" w:styleId="CommentTextChar">
    <w:name w:val="Comment Text Char"/>
    <w:basedOn w:val="DefaultParagraphFont"/>
    <w:link w:val="CommentText"/>
    <w:uiPriority w:val="99"/>
    <w:semiHidden/>
    <w:rsid w:val="00DC6F5B"/>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C6F5B"/>
    <w:rPr>
      <w:b/>
      <w:bCs/>
    </w:rPr>
  </w:style>
  <w:style w:type="character" w:customStyle="1" w:styleId="CommentSubjectChar">
    <w:name w:val="Comment Subject Char"/>
    <w:basedOn w:val="CommentTextChar"/>
    <w:link w:val="CommentSubject"/>
    <w:uiPriority w:val="99"/>
    <w:semiHidden/>
    <w:rsid w:val="00DC6F5B"/>
    <w:rPr>
      <w:rFonts w:ascii="Cambria" w:eastAsia="Cambria" w:hAnsi="Cambria" w:cs="Cambria"/>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C6"/>
    <w:pPr>
      <w:spacing w:line="240" w:lineRule="auto"/>
    </w:pPr>
    <w:rPr>
      <w:rFonts w:ascii="Cambria" w:eastAsia="Cambria" w:hAnsi="Cambria" w:cs="Cambria"/>
      <w:sz w:val="24"/>
      <w:szCs w:val="24"/>
      <w:lang w:val="en-US"/>
    </w:rPr>
  </w:style>
  <w:style w:type="paragraph" w:styleId="Heading1">
    <w:name w:val="heading 1"/>
    <w:basedOn w:val="Normal"/>
    <w:next w:val="Normal"/>
    <w:link w:val="Heading1Char"/>
    <w:uiPriority w:val="9"/>
    <w:qFormat/>
    <w:rsid w:val="00A460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60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60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0C6"/>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460C6"/>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A460C6"/>
    <w:rPr>
      <w:rFonts w:asciiTheme="majorHAnsi" w:eastAsiaTheme="majorEastAsia" w:hAnsiTheme="majorHAnsi" w:cstheme="majorBidi"/>
      <w:b/>
      <w:bCs/>
      <w:color w:val="4F81BD" w:themeColor="accent1"/>
      <w:sz w:val="24"/>
      <w:szCs w:val="24"/>
      <w:lang w:val="en-US"/>
    </w:rPr>
  </w:style>
  <w:style w:type="paragraph" w:styleId="Header">
    <w:name w:val="header"/>
    <w:basedOn w:val="Normal"/>
    <w:link w:val="HeaderChar"/>
    <w:uiPriority w:val="99"/>
    <w:unhideWhenUsed/>
    <w:rsid w:val="00A460C6"/>
    <w:pPr>
      <w:tabs>
        <w:tab w:val="center" w:pos="4513"/>
        <w:tab w:val="right" w:pos="9026"/>
      </w:tabs>
      <w:spacing w:after="0"/>
    </w:pPr>
    <w:rPr>
      <w:rFonts w:asciiTheme="minorHAnsi" w:eastAsiaTheme="minorHAnsi" w:hAnsiTheme="minorHAnsi" w:cstheme="minorBidi"/>
      <w:sz w:val="22"/>
      <w:szCs w:val="22"/>
      <w:lang w:val="en-ZA"/>
    </w:rPr>
  </w:style>
  <w:style w:type="character" w:customStyle="1" w:styleId="HeaderChar">
    <w:name w:val="Header Char"/>
    <w:basedOn w:val="DefaultParagraphFont"/>
    <w:link w:val="Header"/>
    <w:uiPriority w:val="99"/>
    <w:rsid w:val="00A460C6"/>
  </w:style>
  <w:style w:type="paragraph" w:styleId="Footer">
    <w:name w:val="footer"/>
    <w:basedOn w:val="Normal"/>
    <w:link w:val="FooterChar"/>
    <w:uiPriority w:val="99"/>
    <w:unhideWhenUsed/>
    <w:rsid w:val="00A460C6"/>
    <w:pPr>
      <w:tabs>
        <w:tab w:val="center" w:pos="4513"/>
        <w:tab w:val="right" w:pos="9026"/>
      </w:tabs>
      <w:spacing w:after="0"/>
    </w:pPr>
    <w:rPr>
      <w:rFonts w:asciiTheme="minorHAnsi" w:eastAsiaTheme="minorHAnsi" w:hAnsiTheme="minorHAnsi" w:cstheme="minorBidi"/>
      <w:sz w:val="22"/>
      <w:szCs w:val="22"/>
      <w:lang w:val="en-ZA"/>
    </w:rPr>
  </w:style>
  <w:style w:type="character" w:customStyle="1" w:styleId="FooterChar">
    <w:name w:val="Footer Char"/>
    <w:basedOn w:val="DefaultParagraphFont"/>
    <w:link w:val="Footer"/>
    <w:uiPriority w:val="99"/>
    <w:rsid w:val="00A460C6"/>
  </w:style>
  <w:style w:type="paragraph" w:customStyle="1" w:styleId="BasicParagraph">
    <w:name w:val="[Basic Paragraph]"/>
    <w:basedOn w:val="Normal"/>
    <w:uiPriority w:val="99"/>
    <w:rsid w:val="00A460C6"/>
    <w:pPr>
      <w:widowControl w:val="0"/>
      <w:autoSpaceDE w:val="0"/>
      <w:autoSpaceDN w:val="0"/>
      <w:adjustRightInd w:val="0"/>
      <w:spacing w:after="0" w:line="288" w:lineRule="auto"/>
      <w:textAlignment w:val="center"/>
    </w:pPr>
    <w:rPr>
      <w:rFonts w:ascii="MinionPro-Regular" w:eastAsiaTheme="minorHAnsi" w:hAnsi="MinionPro-Regular" w:cs="MinionPro-Regular"/>
      <w:color w:val="000000"/>
      <w:lang w:val="en-GB"/>
    </w:rPr>
  </w:style>
  <w:style w:type="character" w:styleId="PageNumber">
    <w:name w:val="page number"/>
    <w:basedOn w:val="DefaultParagraphFont"/>
    <w:uiPriority w:val="99"/>
    <w:semiHidden/>
    <w:unhideWhenUsed/>
    <w:rsid w:val="00A460C6"/>
  </w:style>
  <w:style w:type="paragraph" w:styleId="ListParagraph">
    <w:name w:val="List Paragraph"/>
    <w:basedOn w:val="Normal"/>
    <w:uiPriority w:val="34"/>
    <w:qFormat/>
    <w:rsid w:val="00A460C6"/>
    <w:pPr>
      <w:spacing w:line="276" w:lineRule="auto"/>
      <w:ind w:left="720"/>
      <w:contextualSpacing/>
    </w:pPr>
    <w:rPr>
      <w:rFonts w:asciiTheme="minorHAnsi" w:eastAsiaTheme="minorHAnsi" w:hAnsiTheme="minorHAnsi" w:cstheme="minorBidi"/>
      <w:sz w:val="22"/>
      <w:szCs w:val="22"/>
      <w:lang w:val="en-ZA"/>
    </w:rPr>
  </w:style>
  <w:style w:type="paragraph" w:styleId="BodyText3">
    <w:name w:val="Body Text 3"/>
    <w:basedOn w:val="Normal"/>
    <w:link w:val="BodyText3Char1"/>
    <w:uiPriority w:val="99"/>
    <w:rsid w:val="00A460C6"/>
    <w:pPr>
      <w:spacing w:after="120"/>
    </w:pPr>
    <w:rPr>
      <w:rFonts w:ascii="Times" w:hAnsi="Times" w:cs="Times"/>
      <w:sz w:val="16"/>
      <w:szCs w:val="16"/>
    </w:rPr>
  </w:style>
  <w:style w:type="character" w:customStyle="1" w:styleId="BodyText3Char">
    <w:name w:val="Body Text 3 Char"/>
    <w:basedOn w:val="DefaultParagraphFont"/>
    <w:uiPriority w:val="99"/>
    <w:semiHidden/>
    <w:rsid w:val="00A460C6"/>
    <w:rPr>
      <w:rFonts w:ascii="Cambria" w:eastAsia="Cambria" w:hAnsi="Cambria" w:cs="Cambria"/>
      <w:sz w:val="16"/>
      <w:szCs w:val="16"/>
      <w:lang w:val="en-US"/>
    </w:rPr>
  </w:style>
  <w:style w:type="character" w:customStyle="1" w:styleId="BodyText3Char1">
    <w:name w:val="Body Text 3 Char1"/>
    <w:basedOn w:val="DefaultParagraphFont"/>
    <w:link w:val="BodyText3"/>
    <w:uiPriority w:val="99"/>
    <w:locked/>
    <w:rsid w:val="00A460C6"/>
    <w:rPr>
      <w:rFonts w:ascii="Times" w:eastAsia="Cambria" w:hAnsi="Times" w:cs="Times"/>
      <w:sz w:val="16"/>
      <w:szCs w:val="16"/>
      <w:lang w:val="en-US"/>
    </w:rPr>
  </w:style>
  <w:style w:type="paragraph" w:customStyle="1" w:styleId="CharCharCharCharCharCharChar">
    <w:name w:val="Char Char Char Char Char Char Char"/>
    <w:basedOn w:val="Normal"/>
    <w:rsid w:val="00A460C6"/>
    <w:pPr>
      <w:spacing w:after="160" w:line="240" w:lineRule="exact"/>
    </w:pPr>
    <w:rPr>
      <w:rFonts w:ascii="Arial" w:eastAsia="Times New Roman" w:hAnsi="Arial" w:cs="Times New Roman"/>
      <w:sz w:val="22"/>
      <w:lang w:val="en-ZA"/>
    </w:rPr>
  </w:style>
  <w:style w:type="paragraph" w:styleId="NoSpacing">
    <w:name w:val="No Spacing"/>
    <w:uiPriority w:val="1"/>
    <w:qFormat/>
    <w:rsid w:val="00A460C6"/>
    <w:pPr>
      <w:spacing w:after="0" w:line="240" w:lineRule="auto"/>
    </w:pPr>
    <w:rPr>
      <w:rFonts w:ascii="Cambria" w:eastAsia="Cambria" w:hAnsi="Cambria" w:cs="Cambria"/>
      <w:sz w:val="24"/>
      <w:szCs w:val="24"/>
      <w:lang w:val="en-US"/>
    </w:rPr>
  </w:style>
  <w:style w:type="table" w:styleId="TableGrid">
    <w:name w:val="Table Grid"/>
    <w:basedOn w:val="TableNormal"/>
    <w:uiPriority w:val="59"/>
    <w:rsid w:val="00A460C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460C6"/>
    <w:rPr>
      <w:color w:val="0000FF"/>
      <w:u w:val="single"/>
    </w:rPr>
  </w:style>
  <w:style w:type="paragraph" w:styleId="NormalWeb">
    <w:name w:val="Normal (Web)"/>
    <w:basedOn w:val="Normal"/>
    <w:uiPriority w:val="99"/>
    <w:semiHidden/>
    <w:unhideWhenUsed/>
    <w:rsid w:val="00A460C6"/>
    <w:pPr>
      <w:spacing w:before="100" w:beforeAutospacing="1" w:after="100" w:afterAutospacing="1"/>
    </w:pPr>
    <w:rPr>
      <w:rFonts w:ascii="Times New Roman" w:eastAsiaTheme="minorHAnsi" w:hAnsi="Times New Roman" w:cs="Times New Roman"/>
    </w:rPr>
  </w:style>
  <w:style w:type="paragraph" w:styleId="BalloonText">
    <w:name w:val="Balloon Text"/>
    <w:basedOn w:val="Normal"/>
    <w:link w:val="BalloonTextChar"/>
    <w:uiPriority w:val="99"/>
    <w:semiHidden/>
    <w:unhideWhenUsed/>
    <w:rsid w:val="00A460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0C6"/>
    <w:rPr>
      <w:rFonts w:ascii="Tahoma" w:eastAsia="Cambria" w:hAnsi="Tahoma" w:cs="Tahoma"/>
      <w:sz w:val="16"/>
      <w:szCs w:val="16"/>
      <w:lang w:val="en-US"/>
    </w:rPr>
  </w:style>
  <w:style w:type="paragraph" w:styleId="TOCHeading">
    <w:name w:val="TOC Heading"/>
    <w:basedOn w:val="Heading1"/>
    <w:next w:val="Normal"/>
    <w:uiPriority w:val="39"/>
    <w:semiHidden/>
    <w:unhideWhenUsed/>
    <w:qFormat/>
    <w:rsid w:val="00A460C6"/>
    <w:pPr>
      <w:spacing w:line="276" w:lineRule="auto"/>
      <w:outlineLvl w:val="9"/>
    </w:pPr>
  </w:style>
  <w:style w:type="paragraph" w:styleId="TOC1">
    <w:name w:val="toc 1"/>
    <w:basedOn w:val="Normal"/>
    <w:next w:val="Normal"/>
    <w:autoRedefine/>
    <w:uiPriority w:val="39"/>
    <w:unhideWhenUsed/>
    <w:qFormat/>
    <w:rsid w:val="00A460C6"/>
    <w:pPr>
      <w:tabs>
        <w:tab w:val="left" w:pos="480"/>
        <w:tab w:val="right" w:leader="dot" w:pos="10456"/>
      </w:tabs>
      <w:spacing w:after="100"/>
    </w:pPr>
    <w:rPr>
      <w:rFonts w:ascii="Calibri" w:hAnsi="Calibri"/>
      <w:noProof/>
      <w:sz w:val="22"/>
    </w:rPr>
  </w:style>
  <w:style w:type="paragraph" w:styleId="TOC2">
    <w:name w:val="toc 2"/>
    <w:basedOn w:val="Normal"/>
    <w:next w:val="Normal"/>
    <w:autoRedefine/>
    <w:uiPriority w:val="39"/>
    <w:unhideWhenUsed/>
    <w:qFormat/>
    <w:rsid w:val="00A460C6"/>
    <w:pPr>
      <w:spacing w:after="100"/>
      <w:ind w:left="240"/>
    </w:pPr>
  </w:style>
  <w:style w:type="paragraph" w:styleId="TOC3">
    <w:name w:val="toc 3"/>
    <w:basedOn w:val="Normal"/>
    <w:next w:val="Normal"/>
    <w:autoRedefine/>
    <w:uiPriority w:val="39"/>
    <w:unhideWhenUsed/>
    <w:qFormat/>
    <w:rsid w:val="00A460C6"/>
    <w:pPr>
      <w:spacing w:after="100"/>
      <w:ind w:left="480"/>
    </w:pPr>
  </w:style>
  <w:style w:type="paragraph" w:customStyle="1" w:styleId="Default">
    <w:name w:val="Default"/>
    <w:rsid w:val="00A460C6"/>
    <w:pPr>
      <w:autoSpaceDE w:val="0"/>
      <w:autoSpaceDN w:val="0"/>
      <w:adjustRightInd w:val="0"/>
      <w:spacing w:after="0" w:line="240" w:lineRule="auto"/>
    </w:pPr>
    <w:rPr>
      <w:rFonts w:ascii="Calibri" w:hAnsi="Calibri" w:cs="Calibri"/>
      <w:color w:val="000000"/>
      <w:sz w:val="24"/>
      <w:szCs w:val="24"/>
    </w:rPr>
  </w:style>
  <w:style w:type="character" w:styleId="SubtleEmphasis">
    <w:name w:val="Subtle Emphasis"/>
    <w:basedOn w:val="DefaultParagraphFont"/>
    <w:uiPriority w:val="19"/>
    <w:qFormat/>
    <w:rsid w:val="00D66208"/>
    <w:rPr>
      <w:i/>
      <w:iCs/>
      <w:color w:val="808080" w:themeColor="text1" w:themeTint="7F"/>
    </w:rPr>
  </w:style>
  <w:style w:type="paragraph" w:customStyle="1" w:styleId="PreformattedText">
    <w:name w:val="Preformatted Text"/>
    <w:basedOn w:val="Normal"/>
    <w:rsid w:val="000F575D"/>
    <w:pPr>
      <w:widowControl w:val="0"/>
      <w:suppressAutoHyphens/>
      <w:autoSpaceDN w:val="0"/>
      <w:spacing w:after="0"/>
      <w:textAlignment w:val="baseline"/>
    </w:pPr>
    <w:rPr>
      <w:rFonts w:ascii="DejaVu Sans Mono" w:eastAsia="DejaVu Sans Mono" w:hAnsi="DejaVu Sans Mono" w:cs="Lohit Hindi"/>
      <w:kern w:val="3"/>
      <w:sz w:val="20"/>
      <w:szCs w:val="20"/>
      <w:lang w:val="en-ZW" w:eastAsia="zh-CN" w:bidi="hi-IN"/>
    </w:rPr>
  </w:style>
  <w:style w:type="character" w:styleId="CommentReference">
    <w:name w:val="annotation reference"/>
    <w:basedOn w:val="DefaultParagraphFont"/>
    <w:uiPriority w:val="99"/>
    <w:semiHidden/>
    <w:unhideWhenUsed/>
    <w:rsid w:val="00DC6F5B"/>
    <w:rPr>
      <w:sz w:val="16"/>
      <w:szCs w:val="16"/>
    </w:rPr>
  </w:style>
  <w:style w:type="paragraph" w:styleId="CommentText">
    <w:name w:val="annotation text"/>
    <w:basedOn w:val="Normal"/>
    <w:link w:val="CommentTextChar"/>
    <w:uiPriority w:val="99"/>
    <w:semiHidden/>
    <w:unhideWhenUsed/>
    <w:rsid w:val="00DC6F5B"/>
    <w:rPr>
      <w:sz w:val="20"/>
      <w:szCs w:val="20"/>
    </w:rPr>
  </w:style>
  <w:style w:type="character" w:customStyle="1" w:styleId="CommentTextChar">
    <w:name w:val="Comment Text Char"/>
    <w:basedOn w:val="DefaultParagraphFont"/>
    <w:link w:val="CommentText"/>
    <w:uiPriority w:val="99"/>
    <w:semiHidden/>
    <w:rsid w:val="00DC6F5B"/>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C6F5B"/>
    <w:rPr>
      <w:b/>
      <w:bCs/>
    </w:rPr>
  </w:style>
  <w:style w:type="character" w:customStyle="1" w:styleId="CommentSubjectChar">
    <w:name w:val="Comment Subject Char"/>
    <w:basedOn w:val="CommentTextChar"/>
    <w:link w:val="CommentSubject"/>
    <w:uiPriority w:val="99"/>
    <w:semiHidden/>
    <w:rsid w:val="00DC6F5B"/>
    <w:rPr>
      <w:rFonts w:ascii="Cambria" w:eastAsia="Cambria" w:hAnsi="Cambria" w:cs="Cambr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21131">
      <w:bodyDiv w:val="1"/>
      <w:marLeft w:val="0"/>
      <w:marRight w:val="0"/>
      <w:marTop w:val="0"/>
      <w:marBottom w:val="0"/>
      <w:divBdr>
        <w:top w:val="none" w:sz="0" w:space="0" w:color="auto"/>
        <w:left w:val="none" w:sz="0" w:space="0" w:color="auto"/>
        <w:bottom w:val="none" w:sz="0" w:space="0" w:color="auto"/>
        <w:right w:val="none" w:sz="0" w:space="0" w:color="auto"/>
      </w:divBdr>
    </w:div>
    <w:div w:id="147883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marius.renke@sanparks.org" TargetMode="External"/><Relationship Id="rId26" Type="http://schemas.openxmlformats.org/officeDocument/2006/relationships/hyperlink" Target="mailto:monitor@sawc.org.za" TargetMode="External"/><Relationship Id="rId39" Type="http://schemas.openxmlformats.org/officeDocument/2006/relationships/hyperlink" Target="mailto:filimorejavane1@gmail.com" TargetMode="External"/><Relationship Id="rId21" Type="http://schemas.openxmlformats.org/officeDocument/2006/relationships/hyperlink" Target="mailto:dsithole55@gmail.com" TargetMode="External"/><Relationship Id="rId34" Type="http://schemas.openxmlformats.org/officeDocument/2006/relationships/hyperlink" Target="mailto:elmonvusitembe@ymail.com" TargetMode="External"/><Relationship Id="rId42" Type="http://schemas.openxmlformats.org/officeDocument/2006/relationships/image" Target="media/image13.jpeg"/><Relationship Id="rId47" Type="http://schemas.openxmlformats.org/officeDocument/2006/relationships/hyperlink" Target="mailto:mafose.mahoa@sanparks.org" TargetMode="External"/><Relationship Id="rId50" Type="http://schemas.openxmlformats.org/officeDocument/2006/relationships/hyperlink" Target="mailto:Thulani.mdlalose@sanparks.org" TargetMode="External"/><Relationship Id="rId55" Type="http://schemas.openxmlformats.org/officeDocument/2006/relationships/hyperlink" Target="mailto:samuelzwakala@yahoo.com" TargetMode="External"/><Relationship Id="rId63" Type="http://schemas.openxmlformats.org/officeDocument/2006/relationships/hyperlink" Target="mailto:ikanengoni@yahoo.co.uk" TargetMode="External"/><Relationship Id="rId68" Type="http://schemas.openxmlformats.org/officeDocument/2006/relationships/hyperlink" Target="mailto:dougvan@zol.co.zw" TargetMode="External"/><Relationship Id="rId76" Type="http://schemas.openxmlformats.org/officeDocument/2006/relationships/hyperlink" Target="mailto:hkadauma@yahoo.co.uk" TargetMode="External"/><Relationship Id="rId84" Type="http://schemas.openxmlformats.org/officeDocument/2006/relationships/image" Target="media/image20.jpeg"/><Relationship Id="rId89" Type="http://schemas.openxmlformats.org/officeDocument/2006/relationships/image" Target="media/image25.jpeg"/><Relationship Id="rId7" Type="http://schemas.openxmlformats.org/officeDocument/2006/relationships/footnotes" Target="footnotes.xml"/><Relationship Id="rId71" Type="http://schemas.openxmlformats.org/officeDocument/2006/relationships/image" Target="media/image19.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jpeg"/><Relationship Id="rId11" Type="http://schemas.openxmlformats.org/officeDocument/2006/relationships/hyperlink" Target="http://www.peaceparks.co.za" TargetMode="External"/><Relationship Id="rId24" Type="http://schemas.openxmlformats.org/officeDocument/2006/relationships/hyperlink" Target="mailto:helderaamandlate@gmail.com" TargetMode="External"/><Relationship Id="rId32" Type="http://schemas.openxmlformats.org/officeDocument/2006/relationships/hyperlink" Target="mailto:decemberisaiahd@gmail.com" TargetMode="External"/><Relationship Id="rId37" Type="http://schemas.openxmlformats.org/officeDocument/2006/relationships/hyperlink" Target="mailto:cumbanerodolfo@yahoo.com/rodolfo.cumbane@gmail.com" TargetMode="External"/><Relationship Id="rId40" Type="http://schemas.openxmlformats.org/officeDocument/2006/relationships/image" Target="media/image11.jpeg"/><Relationship Id="rId45" Type="http://schemas.openxmlformats.org/officeDocument/2006/relationships/hyperlink" Target="mailto:Lebamango.mabari@gmail.com" TargetMode="External"/><Relationship Id="rId53" Type="http://schemas.openxmlformats.org/officeDocument/2006/relationships/hyperlink" Target="mailto:tlotlisoshale@gmail.com" TargetMode="External"/><Relationship Id="rId58" Type="http://schemas.openxmlformats.org/officeDocument/2006/relationships/image" Target="media/image16.jpeg"/><Relationship Id="rId66" Type="http://schemas.openxmlformats.org/officeDocument/2006/relationships/hyperlink" Target="mailto:tmugany@gmail.com" TargetMode="External"/><Relationship Id="rId74" Type="http://schemas.openxmlformats.org/officeDocument/2006/relationships/hyperlink" Target="mailto:maisachulu@gmail.com" TargetMode="External"/><Relationship Id="rId79" Type="http://schemas.openxmlformats.org/officeDocument/2006/relationships/hyperlink" Target="mailto:kundanajessy@gmail.com" TargetMode="External"/><Relationship Id="rId87" Type="http://schemas.openxmlformats.org/officeDocument/2006/relationships/image" Target="media/image23.jpeg"/><Relationship Id="rId5" Type="http://schemas.openxmlformats.org/officeDocument/2006/relationships/settings" Target="settings.xml"/><Relationship Id="rId61" Type="http://schemas.openxmlformats.org/officeDocument/2006/relationships/hyperlink" Target="mailto:Hercilia.chipanga@yahoo.com.br" TargetMode="External"/><Relationship Id="rId82" Type="http://schemas.openxmlformats.org/officeDocument/2006/relationships/hyperlink" Target="mailto:winard.ms@gmail.com" TargetMode="External"/><Relationship Id="rId90" Type="http://schemas.openxmlformats.org/officeDocument/2006/relationships/image" Target="media/image26.jpeg"/><Relationship Id="rId19" Type="http://schemas.openxmlformats.org/officeDocument/2006/relationships/hyperlink" Target="mailto:dalton.mabasa@sanparks.org" TargetMode="External"/><Relationship Id="rId14" Type="http://schemas.openxmlformats.org/officeDocument/2006/relationships/image" Target="media/image4.jpeg"/><Relationship Id="rId22" Type="http://schemas.openxmlformats.org/officeDocument/2006/relationships/hyperlink" Target="mailto:chamusvosvai@yahoo.wm" TargetMode="External"/><Relationship Id="rId27" Type="http://schemas.openxmlformats.org/officeDocument/2006/relationships/image" Target="media/image8.jpeg"/><Relationship Id="rId30" Type="http://schemas.openxmlformats.org/officeDocument/2006/relationships/hyperlink" Target="mailto:leseho.sello@up.ac.za" TargetMode="External"/><Relationship Id="rId35" Type="http://schemas.openxmlformats.org/officeDocument/2006/relationships/hyperlink" Target="mailto:woodietp@gmail.com" TargetMode="External"/><Relationship Id="rId43" Type="http://schemas.openxmlformats.org/officeDocument/2006/relationships/hyperlink" Target="mailto:alex.dlamini@kzndae.gov.za" TargetMode="External"/><Relationship Id="rId48" Type="http://schemas.openxmlformats.org/officeDocument/2006/relationships/hyperlink" Target="mailto:kopanomalshi@rocket.mail.com" TargetMode="External"/><Relationship Id="rId56" Type="http://schemas.openxmlformats.org/officeDocument/2006/relationships/image" Target="media/image14.jpeg"/><Relationship Id="rId64" Type="http://schemas.openxmlformats.org/officeDocument/2006/relationships/hyperlink" Target="mailto:emarange@webmail.co.za" TargetMode="External"/><Relationship Id="rId69" Type="http://schemas.openxmlformats.org/officeDocument/2006/relationships/image" Target="media/image17.jpeg"/><Relationship Id="rId77" Type="http://schemas.openxmlformats.org/officeDocument/2006/relationships/hyperlink" Target="mailto:chkumwenda@yahoo.co.uk" TargetMode="External"/><Relationship Id="rId8" Type="http://schemas.openxmlformats.org/officeDocument/2006/relationships/endnotes" Target="endnotes.xml"/><Relationship Id="rId51" Type="http://schemas.openxmlformats.org/officeDocument/2006/relationships/hyperlink" Target="mailto:sithembile.mhlopne@sanparks.org" TargetMode="External"/><Relationship Id="rId72" Type="http://schemas.openxmlformats.org/officeDocument/2006/relationships/hyperlink" Target="mailto:josephbwalya10@gmail.com" TargetMode="External"/><Relationship Id="rId80" Type="http://schemas.openxmlformats.org/officeDocument/2006/relationships/hyperlink" Target="mailto:pondresandra8@gmail.com" TargetMode="External"/><Relationship Id="rId85" Type="http://schemas.openxmlformats.org/officeDocument/2006/relationships/image" Target="media/image21.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eaceparks.co.za" TargetMode="External"/><Relationship Id="rId17" Type="http://schemas.openxmlformats.org/officeDocument/2006/relationships/image" Target="media/image7.jpeg"/><Relationship Id="rId25" Type="http://schemas.openxmlformats.org/officeDocument/2006/relationships/hyperlink" Target="mailto:josesitoe155@yahoo.com" TargetMode="External"/><Relationship Id="rId33" Type="http://schemas.openxmlformats.org/officeDocument/2006/relationships/hyperlink" Target="mailto:mduntfulini@gmail.com" TargetMode="External"/><Relationship Id="rId38" Type="http://schemas.openxmlformats.org/officeDocument/2006/relationships/hyperlink" Target="mailto:nhazilo@yahoo.com.br" TargetMode="External"/><Relationship Id="rId46" Type="http://schemas.openxmlformats.org/officeDocument/2006/relationships/hyperlink" Target="mailto:sandiso.mabongo@deael.ecape.gov.za" TargetMode="External"/><Relationship Id="rId59" Type="http://schemas.openxmlformats.org/officeDocument/2006/relationships/hyperlink" Target="mailto:Angelo.bande@yahoo.com.br" TargetMode="External"/><Relationship Id="rId67" Type="http://schemas.openxmlformats.org/officeDocument/2006/relationships/hyperlink" Target="mailto:tmwafuka@gmail.com" TargetMode="External"/><Relationship Id="rId20" Type="http://schemas.openxmlformats.org/officeDocument/2006/relationships/hyperlink" Target="mailto:kmagomba@gmail.com" TargetMode="External"/><Relationship Id="rId41" Type="http://schemas.openxmlformats.org/officeDocument/2006/relationships/image" Target="media/image12.jpeg"/><Relationship Id="rId54" Type="http://schemas.openxmlformats.org/officeDocument/2006/relationships/hyperlink" Target="mailto:tsukulupd@gmail.com" TargetMode="External"/><Relationship Id="rId62" Type="http://schemas.openxmlformats.org/officeDocument/2006/relationships/hyperlink" Target="mailto:stanleygelemu@gmail.com" TargetMode="External"/><Relationship Id="rId70" Type="http://schemas.openxmlformats.org/officeDocument/2006/relationships/image" Target="media/image18.jpeg"/><Relationship Id="rId75" Type="http://schemas.openxmlformats.org/officeDocument/2006/relationships/hyperlink" Target="mailto:jkabonso@gmail.com" TargetMode="External"/><Relationship Id="rId83" Type="http://schemas.openxmlformats.org/officeDocument/2006/relationships/hyperlink" Target="mailto:peter.wadi@gmail.com" TargetMode="External"/><Relationship Id="rId88" Type="http://schemas.openxmlformats.org/officeDocument/2006/relationships/image" Target="media/image24.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joze.zavale@yahoo.com.br" TargetMode="External"/><Relationship Id="rId28" Type="http://schemas.openxmlformats.org/officeDocument/2006/relationships/image" Target="media/image9.jpeg"/><Relationship Id="rId36" Type="http://schemas.openxmlformats.org/officeDocument/2006/relationships/hyperlink" Target="mailto:mtsetfwa@gmail.com" TargetMode="External"/><Relationship Id="rId49" Type="http://schemas.openxmlformats.org/officeDocument/2006/relationships/hyperlink" Target="mailto:mlamuli77@gmail.com" TargetMode="External"/><Relationship Id="rId57" Type="http://schemas.openxmlformats.org/officeDocument/2006/relationships/image" Target="media/image15.jpeg"/><Relationship Id="rId10" Type="http://schemas.openxmlformats.org/officeDocument/2006/relationships/image" Target="media/image2.jpeg"/><Relationship Id="rId31" Type="http://schemas.openxmlformats.org/officeDocument/2006/relationships/hyperlink" Target="mailto:mbuluzi@swazi.net" TargetMode="External"/><Relationship Id="rId44" Type="http://schemas.openxmlformats.org/officeDocument/2006/relationships/hyperlink" Target="mailto:spho.goge@ecta.co.za" TargetMode="External"/><Relationship Id="rId52" Type="http://schemas.openxmlformats.org/officeDocument/2006/relationships/hyperlink" Target="mailto:gloria.ngobeni@sanparks.org" TargetMode="External"/><Relationship Id="rId60" Type="http://schemas.openxmlformats.org/officeDocument/2006/relationships/hyperlink" Target="mailto:fsckitonda76@gmail.com" TargetMode="External"/><Relationship Id="rId65" Type="http://schemas.openxmlformats.org/officeDocument/2006/relationships/hyperlink" Target="mailto:tmufandaidea@gmail.com" TargetMode="External"/><Relationship Id="rId73" Type="http://schemas.openxmlformats.org/officeDocument/2006/relationships/hyperlink" Target="mailto:kennedychihana@gmail.com" TargetMode="External"/><Relationship Id="rId78" Type="http://schemas.openxmlformats.org/officeDocument/2006/relationships/hyperlink" Target="mailto:chizaduncan@gmail.com" TargetMode="External"/><Relationship Id="rId81" Type="http://schemas.openxmlformats.org/officeDocument/2006/relationships/hyperlink" Target="mailto:saukanibanda@gmail.com" TargetMode="External"/><Relationship Id="rId86"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831A0-52C9-4F75-A39F-3FC48E76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43</Pages>
  <Words>11468</Words>
  <Characters>65371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Mareile Nganunu-Kroening</cp:lastModifiedBy>
  <cp:revision>2</cp:revision>
  <cp:lastPrinted>2015-03-03T10:11:00Z</cp:lastPrinted>
  <dcterms:created xsi:type="dcterms:W3CDTF">2015-03-26T09:08:00Z</dcterms:created>
  <dcterms:modified xsi:type="dcterms:W3CDTF">2015-03-26T09:08:00Z</dcterms:modified>
</cp:coreProperties>
</file>